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C2D" w:rsidRDefault="007D3ACB" w:rsidP="007D3ACB">
      <w:pPr>
        <w:spacing w:line="480" w:lineRule="auto"/>
        <w:rPr>
          <w:sz w:val="28"/>
          <w:szCs w:val="28"/>
        </w:rPr>
      </w:pPr>
      <w:r>
        <w:rPr>
          <w:sz w:val="28"/>
          <w:szCs w:val="28"/>
        </w:rPr>
        <w:t>Damon Quire</w:t>
      </w:r>
    </w:p>
    <w:p w:rsidR="007D3ACB" w:rsidRDefault="007D3ACB" w:rsidP="007D3ACB">
      <w:pPr>
        <w:spacing w:line="480" w:lineRule="auto"/>
        <w:rPr>
          <w:sz w:val="28"/>
          <w:szCs w:val="28"/>
        </w:rPr>
      </w:pPr>
      <w:r>
        <w:rPr>
          <w:sz w:val="28"/>
          <w:szCs w:val="28"/>
        </w:rPr>
        <w:t xml:space="preserve">CIS 445 </w:t>
      </w:r>
    </w:p>
    <w:p w:rsidR="007D3ACB" w:rsidRDefault="007D3ACB" w:rsidP="007D3ACB">
      <w:pPr>
        <w:spacing w:line="480" w:lineRule="auto"/>
        <w:rPr>
          <w:sz w:val="28"/>
          <w:szCs w:val="28"/>
        </w:rPr>
      </w:pPr>
      <w:r>
        <w:rPr>
          <w:sz w:val="28"/>
          <w:szCs w:val="28"/>
        </w:rPr>
        <w:t>Tutorial 2 Write-Up</w:t>
      </w:r>
    </w:p>
    <w:p w:rsidR="007D3ACB" w:rsidRDefault="007D3ACB" w:rsidP="007D3ACB">
      <w:pPr>
        <w:spacing w:line="480" w:lineRule="auto"/>
        <w:rPr>
          <w:sz w:val="28"/>
          <w:szCs w:val="28"/>
        </w:rPr>
      </w:pPr>
      <w:r>
        <w:rPr>
          <w:sz w:val="28"/>
          <w:szCs w:val="28"/>
        </w:rPr>
        <w:t xml:space="preserve">This tutorial went much more smoothly than the first one mainly because I didn’t have to add a new library myself and mess up the directory. The part where statistics was greyed out for you was for me as </w:t>
      </w:r>
      <w:proofErr w:type="gramStart"/>
      <w:r>
        <w:rPr>
          <w:sz w:val="28"/>
          <w:szCs w:val="28"/>
        </w:rPr>
        <w:t>well</w:t>
      </w:r>
      <w:proofErr w:type="gramEnd"/>
      <w:r>
        <w:rPr>
          <w:sz w:val="28"/>
          <w:szCs w:val="28"/>
        </w:rPr>
        <w:t xml:space="preserve"> so I skipped this step. I think it’s weird that the tutorial shows that you should make the layout vertical but then the pictures that it uses to compare your work to are all horizontal. You may want to add in a sticky note about this to avoid further confusion. I went ahead and did mine vertically because to me it’s more appealing. </w:t>
      </w:r>
    </w:p>
    <w:p w:rsidR="007D3ACB" w:rsidRDefault="007D3ACB" w:rsidP="007D3ACB">
      <w:pPr>
        <w:spacing w:line="480" w:lineRule="auto"/>
        <w:rPr>
          <w:sz w:val="28"/>
          <w:szCs w:val="28"/>
        </w:rPr>
      </w:pPr>
      <w:r>
        <w:rPr>
          <w:sz w:val="28"/>
          <w:szCs w:val="28"/>
        </w:rPr>
        <w:t xml:space="preserve">I added in an additional screen capture of one of the parts because I wanted to show the graph for both variables I added just so it was clear they both worked. If I had to rate this tutorial I would give it a 9/10. I don’t think I’ll ever give a tutorial a 10/10 because somewhere along the way about 2.5 hours in when you’re tired of VMWare running so slow, you begin to mindlessly go through the tutorial instead of </w:t>
      </w:r>
      <w:proofErr w:type="gramStart"/>
      <w:r>
        <w:rPr>
          <w:sz w:val="28"/>
          <w:szCs w:val="28"/>
        </w:rPr>
        <w:t>actually paying</w:t>
      </w:r>
      <w:proofErr w:type="gramEnd"/>
      <w:r>
        <w:rPr>
          <w:sz w:val="28"/>
          <w:szCs w:val="28"/>
        </w:rPr>
        <w:t xml:space="preserve"> attention and taking into account exactly what you were doing and why. </w:t>
      </w:r>
    </w:p>
    <w:p w:rsidR="007D3ACB" w:rsidRDefault="007D3ACB" w:rsidP="007D3ACB">
      <w:pPr>
        <w:spacing w:line="480" w:lineRule="auto"/>
        <w:rPr>
          <w:sz w:val="28"/>
          <w:szCs w:val="28"/>
        </w:rPr>
      </w:pPr>
      <w:r>
        <w:rPr>
          <w:sz w:val="28"/>
          <w:szCs w:val="28"/>
        </w:rPr>
        <w:lastRenderedPageBreak/>
        <w:t>I personally think VMWare ran EVEN SLOWER this time for me. Maybe it was my internet because Spectrum is always inconsistent in my area.</w:t>
      </w:r>
    </w:p>
    <w:p w:rsidR="007D3ACB" w:rsidRDefault="007D3ACB" w:rsidP="007D3ACB">
      <w:pPr>
        <w:spacing w:line="480" w:lineRule="auto"/>
        <w:rPr>
          <w:sz w:val="28"/>
          <w:szCs w:val="28"/>
        </w:rPr>
      </w:pPr>
    </w:p>
    <w:p w:rsidR="007D3ACB" w:rsidRPr="007D3ACB" w:rsidRDefault="007D3ACB" w:rsidP="007D3ACB">
      <w:pPr>
        <w:spacing w:line="480" w:lineRule="auto"/>
        <w:rPr>
          <w:sz w:val="28"/>
          <w:szCs w:val="28"/>
        </w:rPr>
      </w:pPr>
      <w:r>
        <w:rPr>
          <w:noProof/>
          <w:sz w:val="28"/>
          <w:szCs w:val="28"/>
        </w:rPr>
        <w:lastRenderedPageBreak/>
        <w:drawing>
          <wp:inline distT="0" distB="0" distL="0" distR="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0-24 (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sz w:val="28"/>
          <w:szCs w:val="28"/>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24 (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sz w:val="28"/>
          <w:szCs w:val="28"/>
        </w:rPr>
        <w:lastRenderedPageBreak/>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0-24 (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sz w:val="28"/>
          <w:szCs w:val="28"/>
        </w:rPr>
        <w:drawing>
          <wp:inline distT="0" distB="0" distL="0" distR="0">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24 (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sz w:val="28"/>
          <w:szCs w:val="28"/>
        </w:rPr>
        <w:lastRenderedPageBreak/>
        <w:drawing>
          <wp:inline distT="0" distB="0" distL="0" distR="0">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0-24 (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sz w:val="28"/>
          <w:szCs w:val="28"/>
        </w:rPr>
        <w:drawing>
          <wp:inline distT="0" distB="0" distL="0" distR="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0-24 (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sz w:val="28"/>
          <w:szCs w:val="28"/>
        </w:rPr>
        <w:lastRenderedPageBreak/>
        <w:drawing>
          <wp:inline distT="0" distB="0" distL="0" distR="0">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0-24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bookmarkStart w:id="0" w:name="_GoBack"/>
      <w:r>
        <w:rPr>
          <w:noProof/>
          <w:sz w:val="28"/>
          <w:szCs w:val="28"/>
        </w:rPr>
        <w:drawing>
          <wp:inline distT="0" distB="0" distL="0" distR="0">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10-24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bookmarkEnd w:id="0"/>
    </w:p>
    <w:sectPr w:rsidR="007D3ACB" w:rsidRPr="007D3A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ACB"/>
    <w:rsid w:val="004A6365"/>
    <w:rsid w:val="00600C2D"/>
    <w:rsid w:val="007D3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DDE12"/>
  <w15:chartTrackingRefBased/>
  <w15:docId w15:val="{30F80D63-2E2A-4F80-96CC-B21F8D510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185</Words>
  <Characters>1055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Quire</dc:creator>
  <cp:keywords/>
  <dc:description/>
  <cp:lastModifiedBy>Damon Quire</cp:lastModifiedBy>
  <cp:revision>1</cp:revision>
  <dcterms:created xsi:type="dcterms:W3CDTF">2017-10-25T02:29:00Z</dcterms:created>
  <dcterms:modified xsi:type="dcterms:W3CDTF">2017-10-25T02:36:00Z</dcterms:modified>
</cp:coreProperties>
</file>