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77F4D3" w14:textId="68D43A2F" w:rsidR="00A06670" w:rsidRPr="00A06670" w:rsidRDefault="00A06670" w:rsidP="00A06670">
      <w:pPr>
        <w:pStyle w:val="Ttulo1"/>
        <w:rPr>
          <w:rFonts w:ascii="Arial" w:hAnsi="Arial" w:cs="Arial"/>
          <w:b w:val="0"/>
          <w:bCs w:val="0"/>
        </w:rPr>
      </w:pPr>
      <w:r w:rsidRPr="00A06670">
        <w:rPr>
          <w:rFonts w:ascii="Arial" w:hAnsi="Arial" w:cs="Arial"/>
          <w:b w:val="0"/>
          <w:bCs w:val="0"/>
        </w:rPr>
        <w:t xml:space="preserve">Programación Evolutiva </w:t>
      </w:r>
    </w:p>
    <w:p w14:paraId="572CF4A0" w14:textId="6E87AF10" w:rsidR="0073766B" w:rsidRDefault="000E7600" w:rsidP="00A06670">
      <w:pPr>
        <w:spacing w:after="60" w:line="240" w:lineRule="auto"/>
        <w:rPr>
          <w:rFonts w:eastAsia="Times New Roman" w:cs="Arial"/>
          <w:b/>
          <w:bCs/>
          <w:color w:val="000000"/>
          <w:sz w:val="52"/>
          <w:szCs w:val="52"/>
          <w:lang w:eastAsia="es-ES"/>
        </w:rPr>
      </w:pPr>
      <w:r>
        <w:rPr>
          <w:rFonts w:eastAsia="Times New Roman" w:cs="Arial"/>
          <w:b/>
          <w:bCs/>
          <w:noProof/>
          <w:color w:val="000000"/>
          <w:sz w:val="52"/>
          <w:szCs w:val="52"/>
          <w:lang w:eastAsia="es-ES"/>
        </w:rPr>
        <w:drawing>
          <wp:anchor distT="0" distB="0" distL="114300" distR="114300" simplePos="0" relativeHeight="251664384" behindDoc="0" locked="0" layoutInCell="1" allowOverlap="1" wp14:anchorId="504D8FFF" wp14:editId="55338E05">
            <wp:simplePos x="0" y="0"/>
            <wp:positionH relativeFrom="margin">
              <wp:align>center</wp:align>
            </wp:positionH>
            <wp:positionV relativeFrom="paragraph">
              <wp:posOffset>1728470</wp:posOffset>
            </wp:positionV>
            <wp:extent cx="5837600" cy="3193576"/>
            <wp:effectExtent l="0" t="0" r="0" b="698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37600" cy="319357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6F40E8" w14:textId="5A4D9CDD" w:rsidR="00A06670" w:rsidRPr="0073766B" w:rsidRDefault="00A06670" w:rsidP="00A06670">
      <w:pPr>
        <w:spacing w:after="60" w:line="240" w:lineRule="auto"/>
        <w:rPr>
          <w:rFonts w:ascii="Times New Roman" w:eastAsia="Times New Roman" w:hAnsi="Times New Roman" w:cs="Times New Roman"/>
          <w:b/>
          <w:bCs/>
          <w:szCs w:val="24"/>
          <w:u w:val="single"/>
          <w:lang w:eastAsia="es-ES"/>
        </w:rPr>
      </w:pPr>
      <w:r w:rsidRPr="00A06670">
        <w:rPr>
          <w:rFonts w:eastAsia="Times New Roman" w:cs="Arial"/>
          <w:b/>
          <w:bCs/>
          <w:color w:val="000000"/>
          <w:sz w:val="52"/>
          <w:szCs w:val="52"/>
          <w:lang w:eastAsia="es-ES"/>
        </w:rPr>
        <w:t xml:space="preserve">Practica </w:t>
      </w:r>
      <w:r w:rsidR="000E7600">
        <w:rPr>
          <w:rFonts w:eastAsia="Times New Roman" w:cs="Arial"/>
          <w:b/>
          <w:bCs/>
          <w:color w:val="000000"/>
          <w:sz w:val="52"/>
          <w:szCs w:val="52"/>
          <w:lang w:eastAsia="es-ES"/>
        </w:rPr>
        <w:t>3</w:t>
      </w:r>
    </w:p>
    <w:p w14:paraId="7EBCEB66" w14:textId="5EEFE563" w:rsidR="00A06670" w:rsidRPr="00A06670" w:rsidRDefault="00A06670" w:rsidP="00A06670">
      <w:pPr>
        <w:spacing w:after="60" w:line="240" w:lineRule="auto"/>
        <w:rPr>
          <w:rFonts w:ascii="Times New Roman" w:eastAsia="Times New Roman" w:hAnsi="Times New Roman" w:cs="Times New Roman"/>
          <w:b/>
          <w:bCs/>
          <w:szCs w:val="24"/>
          <w:lang w:eastAsia="es-ES"/>
        </w:rPr>
      </w:pPr>
      <w:r w:rsidRPr="00A06670">
        <w:rPr>
          <w:rFonts w:eastAsia="Times New Roman" w:cs="Arial"/>
          <w:color w:val="000000"/>
          <w:sz w:val="28"/>
          <w:szCs w:val="28"/>
          <w:lang w:eastAsia="es-ES"/>
        </w:rPr>
        <w:t>Ignacio Sánchez Santatecla</w:t>
      </w:r>
    </w:p>
    <w:p w14:paraId="7FE00693" w14:textId="77777777" w:rsidR="00A06670" w:rsidRDefault="00A06670" w:rsidP="00A06670">
      <w:pPr>
        <w:spacing w:after="0" w:line="240" w:lineRule="auto"/>
        <w:rPr>
          <w:rFonts w:eastAsia="Times New Roman" w:cs="Arial"/>
          <w:color w:val="000000"/>
          <w:sz w:val="28"/>
          <w:szCs w:val="28"/>
          <w:lang w:eastAsia="es-ES"/>
        </w:rPr>
      </w:pPr>
      <w:r w:rsidRPr="00A06670">
        <w:rPr>
          <w:rFonts w:eastAsia="Times New Roman" w:cs="Arial"/>
          <w:color w:val="000000"/>
          <w:sz w:val="28"/>
          <w:szCs w:val="28"/>
          <w:lang w:eastAsia="es-ES"/>
        </w:rPr>
        <w:t>David Montoro Couso</w:t>
      </w:r>
    </w:p>
    <w:p w14:paraId="4DB9ABEA" w14:textId="0D32698F" w:rsidR="0073766B" w:rsidRDefault="0073766B" w:rsidP="00A06670">
      <w:pPr>
        <w:spacing w:after="0" w:line="240" w:lineRule="auto"/>
        <w:rPr>
          <w:rFonts w:eastAsia="Times New Roman" w:cs="Arial"/>
          <w:color w:val="000000"/>
          <w:sz w:val="28"/>
          <w:szCs w:val="28"/>
          <w:lang w:eastAsia="es-ES"/>
        </w:rPr>
      </w:pPr>
      <w:r>
        <w:rPr>
          <w:rFonts w:eastAsia="Times New Roman" w:cs="Arial"/>
          <w:color w:val="000000"/>
          <w:sz w:val="28"/>
          <w:szCs w:val="28"/>
          <w:lang w:eastAsia="es-ES"/>
        </w:rPr>
        <w:t>Grupo 7</w:t>
      </w:r>
    </w:p>
    <w:p w14:paraId="0A3007CD" w14:textId="3D70801E" w:rsidR="0073766B" w:rsidRDefault="0073766B">
      <w:pPr>
        <w:spacing w:before="0"/>
        <w:rPr>
          <w:rFonts w:eastAsia="Times New Roman" w:cs="Arial"/>
          <w:color w:val="000000"/>
          <w:sz w:val="28"/>
          <w:szCs w:val="28"/>
          <w:lang w:eastAsia="es-ES"/>
        </w:rPr>
      </w:pPr>
      <w:r>
        <w:rPr>
          <w:rFonts w:eastAsia="Times New Roman" w:cs="Arial"/>
          <w:color w:val="000000"/>
          <w:sz w:val="28"/>
          <w:szCs w:val="28"/>
          <w:lang w:eastAsia="es-ES"/>
        </w:rPr>
        <w:br w:type="page"/>
      </w:r>
    </w:p>
    <w:p w14:paraId="0BE9BBD5" w14:textId="77777777" w:rsidR="0073766B" w:rsidRPr="00A06670" w:rsidRDefault="0073766B" w:rsidP="00A06670">
      <w:pPr>
        <w:spacing w:after="0" w:line="240" w:lineRule="auto"/>
        <w:rPr>
          <w:rFonts w:eastAsia="Times New Roman" w:cs="Arial"/>
          <w:color w:val="000000"/>
          <w:sz w:val="28"/>
          <w:szCs w:val="28"/>
          <w:lang w:eastAsia="es-ES"/>
        </w:rPr>
        <w:sectPr w:rsidR="0073766B" w:rsidRPr="00A06670" w:rsidSect="00A06670">
          <w:pgSz w:w="11906" w:h="16838"/>
          <w:pgMar w:top="1417" w:right="1701" w:bottom="1417" w:left="1701" w:header="708" w:footer="708" w:gutter="0"/>
          <w:cols w:num="2" w:space="708"/>
          <w:docGrid w:linePitch="360"/>
        </w:sectPr>
      </w:pPr>
    </w:p>
    <w:p w14:paraId="02F8F7FF" w14:textId="6C14E36F" w:rsidR="002867B3" w:rsidRDefault="002867B3" w:rsidP="000E7600">
      <w:pPr>
        <w:pStyle w:val="Subttulo"/>
        <w:spacing w:before="240" w:after="0"/>
        <w:rPr>
          <w:rFonts w:eastAsia="Times New Roman" w:cs="Arial"/>
          <w:szCs w:val="40"/>
          <w:lang w:eastAsia="es-ES"/>
        </w:rPr>
      </w:pPr>
      <w:r>
        <w:rPr>
          <w:rFonts w:eastAsia="Times New Roman" w:cs="Arial"/>
          <w:szCs w:val="40"/>
          <w:lang w:eastAsia="es-ES"/>
        </w:rPr>
        <w:lastRenderedPageBreak/>
        <w:t>Observaciones generales:</w:t>
      </w:r>
    </w:p>
    <w:p w14:paraId="786613AE" w14:textId="5B181190" w:rsidR="003D6247" w:rsidRDefault="002867B3" w:rsidP="002867B3">
      <w:pPr>
        <w:rPr>
          <w:lang w:eastAsia="es-ES"/>
        </w:rPr>
      </w:pPr>
      <w:r w:rsidRPr="002867B3">
        <w:rPr>
          <w:lang w:eastAsia="es-ES"/>
        </w:rPr>
        <w:t xml:space="preserve">En la </w:t>
      </w:r>
      <w:r w:rsidRPr="002867B3">
        <w:rPr>
          <w:lang w:eastAsia="es-ES"/>
        </w:rPr>
        <w:t>mayoría</w:t>
      </w:r>
      <w:r w:rsidRPr="002867B3">
        <w:rPr>
          <w:lang w:eastAsia="es-ES"/>
        </w:rPr>
        <w:t xml:space="preserve"> de gráficas que se van a ver a continuación hay un patrón</w:t>
      </w:r>
      <w:r>
        <w:rPr>
          <w:lang w:eastAsia="es-ES"/>
        </w:rPr>
        <w:t>, c</w:t>
      </w:r>
      <w:r w:rsidRPr="002867B3">
        <w:rPr>
          <w:lang w:eastAsia="es-ES"/>
        </w:rPr>
        <w:t xml:space="preserve">on la evolución del mejor individuo viene una subida en la media de </w:t>
      </w:r>
      <w:r>
        <w:rPr>
          <w:lang w:eastAsia="es-ES"/>
        </w:rPr>
        <w:t xml:space="preserve">número de </w:t>
      </w:r>
      <w:r w:rsidRPr="002867B3">
        <w:rPr>
          <w:lang w:eastAsia="es-ES"/>
        </w:rPr>
        <w:t>nodos. Esto es debido a que</w:t>
      </w:r>
      <w:r>
        <w:rPr>
          <w:lang w:eastAsia="es-ES"/>
        </w:rPr>
        <w:t>,</w:t>
      </w:r>
      <w:r w:rsidRPr="002867B3">
        <w:rPr>
          <w:lang w:eastAsia="es-ES"/>
        </w:rPr>
        <w:t xml:space="preserve"> por lo general</w:t>
      </w:r>
      <w:r>
        <w:rPr>
          <w:lang w:eastAsia="es-ES"/>
        </w:rPr>
        <w:t>,</w:t>
      </w:r>
      <w:r w:rsidRPr="002867B3">
        <w:rPr>
          <w:lang w:eastAsia="es-ES"/>
        </w:rPr>
        <w:t xml:space="preserve"> los individuos que suelen alcanzar un fitness de cero están en torno a los 14-2</w:t>
      </w:r>
      <w:r>
        <w:rPr>
          <w:lang w:eastAsia="es-ES"/>
        </w:rPr>
        <w:t>4</w:t>
      </w:r>
      <w:r w:rsidRPr="002867B3">
        <w:rPr>
          <w:lang w:eastAsia="es-ES"/>
        </w:rPr>
        <w:t xml:space="preserve"> nodos</w:t>
      </w:r>
      <w:r>
        <w:rPr>
          <w:lang w:eastAsia="es-ES"/>
        </w:rPr>
        <w:t>, algo superior a los que tienen los individuos generados inicialmente</w:t>
      </w:r>
      <w:r w:rsidRPr="002867B3">
        <w:rPr>
          <w:lang w:eastAsia="es-ES"/>
        </w:rPr>
        <w:t>. Debido al cruce o a las diversas mutaci</w:t>
      </w:r>
      <w:r>
        <w:rPr>
          <w:lang w:eastAsia="es-ES"/>
        </w:rPr>
        <w:t>o</w:t>
      </w:r>
      <w:r w:rsidRPr="002867B3">
        <w:rPr>
          <w:lang w:eastAsia="es-ES"/>
        </w:rPr>
        <w:t>nes</w:t>
      </w:r>
      <w:r>
        <w:rPr>
          <w:lang w:eastAsia="es-ES"/>
        </w:rPr>
        <w:t>,</w:t>
      </w:r>
      <w:r w:rsidRPr="002867B3">
        <w:rPr>
          <w:lang w:eastAsia="es-ES"/>
        </w:rPr>
        <w:t xml:space="preserve"> veremos que los </w:t>
      </w:r>
      <w:r w:rsidR="003D6247" w:rsidRPr="002867B3">
        <w:rPr>
          <w:lang w:eastAsia="es-ES"/>
        </w:rPr>
        <w:t>árboles</w:t>
      </w:r>
      <w:r w:rsidRPr="002867B3">
        <w:rPr>
          <w:lang w:eastAsia="es-ES"/>
        </w:rPr>
        <w:t xml:space="preserve"> se expanden </w:t>
      </w:r>
      <w:r w:rsidR="003D6247">
        <w:rPr>
          <w:lang w:eastAsia="es-ES"/>
        </w:rPr>
        <w:t>hasta</w:t>
      </w:r>
      <w:r w:rsidRPr="002867B3">
        <w:rPr>
          <w:lang w:eastAsia="es-ES"/>
        </w:rPr>
        <w:t xml:space="preserve"> llegar a </w:t>
      </w:r>
      <w:r w:rsidR="003D6247">
        <w:rPr>
          <w:lang w:eastAsia="es-ES"/>
        </w:rPr>
        <w:t>este número óptimo de nodos,</w:t>
      </w:r>
      <w:r w:rsidRPr="002867B3">
        <w:rPr>
          <w:lang w:eastAsia="es-ES"/>
        </w:rPr>
        <w:t xml:space="preserve"> y </w:t>
      </w:r>
      <w:r w:rsidR="003D6247">
        <w:rPr>
          <w:lang w:eastAsia="es-ES"/>
        </w:rPr>
        <w:t>a partir de este momento la media de nodos se estabiliza</w:t>
      </w:r>
      <w:r w:rsidRPr="002867B3">
        <w:rPr>
          <w:lang w:eastAsia="es-ES"/>
        </w:rPr>
        <w:t xml:space="preserve">. En casos </w:t>
      </w:r>
      <w:r w:rsidR="003D6247" w:rsidRPr="002867B3">
        <w:rPr>
          <w:lang w:eastAsia="es-ES"/>
        </w:rPr>
        <w:t>más</w:t>
      </w:r>
      <w:r w:rsidRPr="002867B3">
        <w:rPr>
          <w:lang w:eastAsia="es-ES"/>
        </w:rPr>
        <w:t xml:space="preserve"> </w:t>
      </w:r>
      <w:r w:rsidR="003D6247" w:rsidRPr="002867B3">
        <w:rPr>
          <w:lang w:eastAsia="es-ES"/>
        </w:rPr>
        <w:t>específicos</w:t>
      </w:r>
      <w:r w:rsidRPr="002867B3">
        <w:rPr>
          <w:lang w:eastAsia="es-ES"/>
        </w:rPr>
        <w:t xml:space="preserve"> que iremos remarcando se observa el efecto del control del bloating, que hace que</w:t>
      </w:r>
      <w:r w:rsidR="003D6247">
        <w:rPr>
          <w:lang w:eastAsia="es-ES"/>
        </w:rPr>
        <w:t>,</w:t>
      </w:r>
      <w:r w:rsidRPr="002867B3">
        <w:rPr>
          <w:lang w:eastAsia="es-ES"/>
        </w:rPr>
        <w:t xml:space="preserve"> </w:t>
      </w:r>
      <w:r w:rsidR="003D6247" w:rsidRPr="002867B3">
        <w:rPr>
          <w:lang w:eastAsia="es-ES"/>
        </w:rPr>
        <w:t>aun</w:t>
      </w:r>
      <w:r w:rsidRPr="002867B3">
        <w:rPr>
          <w:lang w:eastAsia="es-ES"/>
        </w:rPr>
        <w:t xml:space="preserve"> habiendo un pico en la media de nodos debido a la </w:t>
      </w:r>
      <w:r w:rsidR="003D6247" w:rsidRPr="002867B3">
        <w:rPr>
          <w:lang w:eastAsia="es-ES"/>
        </w:rPr>
        <w:t>evolución</w:t>
      </w:r>
      <w:r w:rsidRPr="002867B3">
        <w:rPr>
          <w:lang w:eastAsia="es-ES"/>
        </w:rPr>
        <w:t xml:space="preserve"> del mejor individuo, l</w:t>
      </w:r>
      <w:r w:rsidR="003D6247">
        <w:rPr>
          <w:lang w:eastAsia="es-ES"/>
        </w:rPr>
        <w:t>a</w:t>
      </w:r>
      <w:r w:rsidRPr="002867B3">
        <w:rPr>
          <w:lang w:eastAsia="es-ES"/>
        </w:rPr>
        <w:t xml:space="preserve"> estabiliza evitando que crezcan desenfrenadamente o</w:t>
      </w:r>
      <w:r w:rsidR="003D6247">
        <w:rPr>
          <w:lang w:eastAsia="es-ES"/>
        </w:rPr>
        <w:t>,</w:t>
      </w:r>
      <w:r w:rsidRPr="002867B3">
        <w:rPr>
          <w:lang w:eastAsia="es-ES"/>
        </w:rPr>
        <w:t xml:space="preserve"> en ocasiones</w:t>
      </w:r>
      <w:r w:rsidR="003D6247">
        <w:rPr>
          <w:lang w:eastAsia="es-ES"/>
        </w:rPr>
        <w:t>,</w:t>
      </w:r>
      <w:r w:rsidRPr="002867B3">
        <w:rPr>
          <w:lang w:eastAsia="es-ES"/>
        </w:rPr>
        <w:t xml:space="preserve"> </w:t>
      </w:r>
      <w:r w:rsidR="003D6247">
        <w:rPr>
          <w:lang w:eastAsia="es-ES"/>
        </w:rPr>
        <w:t>la hace disminuir</w:t>
      </w:r>
      <w:r w:rsidRPr="002867B3">
        <w:rPr>
          <w:lang w:eastAsia="es-ES"/>
        </w:rPr>
        <w:t>.</w:t>
      </w:r>
    </w:p>
    <w:p w14:paraId="4566BA06" w14:textId="77777777" w:rsidR="003D6247" w:rsidRDefault="003D6247">
      <w:pPr>
        <w:spacing w:before="0"/>
        <w:rPr>
          <w:lang w:eastAsia="es-ES"/>
        </w:rPr>
      </w:pPr>
      <w:r>
        <w:rPr>
          <w:lang w:eastAsia="es-ES"/>
        </w:rPr>
        <w:br w:type="page"/>
      </w:r>
    </w:p>
    <w:p w14:paraId="042B49F1" w14:textId="5C2EF97B" w:rsidR="0075416A" w:rsidRPr="000E7600" w:rsidRDefault="00446B2F" w:rsidP="000E7600">
      <w:pPr>
        <w:pStyle w:val="Subttulo"/>
        <w:spacing w:before="240" w:after="0"/>
        <w:rPr>
          <w:rFonts w:eastAsia="Times New Roman" w:cs="Arial"/>
          <w:szCs w:val="40"/>
          <w:lang w:eastAsia="es-ES"/>
        </w:rPr>
      </w:pPr>
      <w:r w:rsidRPr="00446B2F">
        <w:rPr>
          <w:rFonts w:eastAsia="Times New Roman" w:cs="Arial"/>
          <w:noProof/>
          <w:szCs w:val="40"/>
          <w:lang w:eastAsia="es-ES"/>
        </w:rPr>
        <w:lastRenderedPageBreak/>
        <w:drawing>
          <wp:anchor distT="0" distB="0" distL="114300" distR="114300" simplePos="0" relativeHeight="251658240" behindDoc="0" locked="0" layoutInCell="1" allowOverlap="1" wp14:anchorId="5D234797" wp14:editId="780D6399">
            <wp:simplePos x="0" y="0"/>
            <wp:positionH relativeFrom="margin">
              <wp:posOffset>-140335</wp:posOffset>
            </wp:positionH>
            <wp:positionV relativeFrom="paragraph">
              <wp:posOffset>453390</wp:posOffset>
            </wp:positionV>
            <wp:extent cx="6530340" cy="4360545"/>
            <wp:effectExtent l="0" t="0" r="3810" b="1905"/>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6530340" cy="4360545"/>
                    </a:xfrm>
                    <a:prstGeom prst="rect">
                      <a:avLst/>
                    </a:prstGeom>
                  </pic:spPr>
                </pic:pic>
              </a:graphicData>
            </a:graphic>
            <wp14:sizeRelH relativeFrom="margin">
              <wp14:pctWidth>0</wp14:pctWidth>
            </wp14:sizeRelH>
            <wp14:sizeRelV relativeFrom="margin">
              <wp14:pctHeight>0</wp14:pctHeight>
            </wp14:sizeRelV>
          </wp:anchor>
        </w:drawing>
      </w:r>
      <w:r w:rsidR="00A06670" w:rsidRPr="00A06670">
        <w:rPr>
          <w:rFonts w:eastAsia="Times New Roman" w:cs="Arial"/>
          <w:szCs w:val="40"/>
          <w:lang w:eastAsia="es-ES"/>
        </w:rPr>
        <w:t>Gráficas</w:t>
      </w:r>
      <w:r w:rsidR="00456F91">
        <w:rPr>
          <w:rFonts w:eastAsia="Times New Roman" w:cs="Arial"/>
          <w:szCs w:val="40"/>
          <w:lang w:eastAsia="es-ES"/>
        </w:rPr>
        <w:t xml:space="preserve"> regresión simbólica</w:t>
      </w:r>
      <w:r w:rsidR="00A06670">
        <w:rPr>
          <w:rFonts w:eastAsia="Times New Roman" w:cs="Arial"/>
          <w:szCs w:val="40"/>
          <w:lang w:eastAsia="es-ES"/>
        </w:rPr>
        <w:t>:</w:t>
      </w:r>
    </w:p>
    <w:tbl>
      <w:tblPr>
        <w:tblStyle w:val="Tablanormal4"/>
        <w:tblW w:w="10083" w:type="dxa"/>
        <w:tblLook w:val="04A0" w:firstRow="1" w:lastRow="0" w:firstColumn="1" w:lastColumn="0" w:noHBand="0" w:noVBand="1"/>
      </w:tblPr>
      <w:tblGrid>
        <w:gridCol w:w="2597"/>
        <w:gridCol w:w="7486"/>
      </w:tblGrid>
      <w:tr w:rsidR="000E7600" w14:paraId="4B8BA759" w14:textId="77777777" w:rsidTr="000F602A">
        <w:trPr>
          <w:cnfStyle w:val="100000000000" w:firstRow="1" w:lastRow="0" w:firstColumn="0" w:lastColumn="0" w:oddVBand="0" w:evenVBand="0" w:oddHBand="0"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0083" w:type="dxa"/>
            <w:gridSpan w:val="2"/>
          </w:tcPr>
          <w:p w14:paraId="67BCA826" w14:textId="2253E98C" w:rsidR="000E7600" w:rsidRPr="005669C8" w:rsidRDefault="000E7600" w:rsidP="00446B2F">
            <w:pPr>
              <w:rPr>
                <w:rFonts w:eastAsia="Times New Roman"/>
                <w:u w:val="single"/>
                <w:lang w:eastAsia="es-ES"/>
              </w:rPr>
            </w:pPr>
            <w:r w:rsidRPr="005669C8">
              <w:rPr>
                <w:rFonts w:eastAsia="Times New Roman"/>
                <w:u w:val="single"/>
                <w:lang w:eastAsia="es-ES"/>
              </w:rPr>
              <w:t>Parámetros estáticos</w:t>
            </w:r>
          </w:p>
        </w:tc>
      </w:tr>
      <w:tr w:rsidR="00472DD5" w14:paraId="4C5FA87C" w14:textId="25258DDC" w:rsidTr="000F602A">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2597" w:type="dxa"/>
          </w:tcPr>
          <w:p w14:paraId="63FD5B9C" w14:textId="3AF9BF23" w:rsidR="00472DD5" w:rsidRDefault="00472DD5" w:rsidP="00446B2F">
            <w:pPr>
              <w:rPr>
                <w:rFonts w:eastAsia="Times New Roman"/>
                <w:lang w:eastAsia="es-ES"/>
              </w:rPr>
            </w:pPr>
            <w:r>
              <w:rPr>
                <w:rFonts w:eastAsia="Times New Roman"/>
                <w:lang w:eastAsia="es-ES"/>
              </w:rPr>
              <w:t>Generaciones:</w:t>
            </w:r>
          </w:p>
        </w:tc>
        <w:tc>
          <w:tcPr>
            <w:tcW w:w="7485" w:type="dxa"/>
          </w:tcPr>
          <w:p w14:paraId="09B052A8" w14:textId="69FDE3BC" w:rsidR="00472DD5" w:rsidRPr="00472DD5" w:rsidRDefault="005669C8" w:rsidP="00446B2F">
            <w:pPr>
              <w:cnfStyle w:val="000000100000" w:firstRow="0" w:lastRow="0" w:firstColumn="0" w:lastColumn="0" w:oddVBand="0" w:evenVBand="0" w:oddHBand="1" w:evenHBand="0" w:firstRowFirstColumn="0" w:firstRowLastColumn="0" w:lastRowFirstColumn="0" w:lastRowLastColumn="0"/>
              <w:rPr>
                <w:rFonts w:eastAsia="Times New Roman"/>
                <w:b/>
                <w:bCs/>
                <w:lang w:eastAsia="es-ES"/>
              </w:rPr>
            </w:pPr>
            <w:r>
              <w:rPr>
                <w:rFonts w:eastAsia="Times New Roman"/>
                <w:lang w:eastAsia="es-ES"/>
              </w:rPr>
              <w:t>2</w:t>
            </w:r>
            <w:r w:rsidR="00472DD5">
              <w:rPr>
                <w:rFonts w:eastAsia="Times New Roman"/>
                <w:lang w:eastAsia="es-ES"/>
              </w:rPr>
              <w:t>00</w:t>
            </w:r>
          </w:p>
        </w:tc>
      </w:tr>
      <w:tr w:rsidR="00472DD5" w14:paraId="595AAAAA" w14:textId="5CAC378F" w:rsidTr="000F602A">
        <w:trPr>
          <w:trHeight w:val="344"/>
        </w:trPr>
        <w:tc>
          <w:tcPr>
            <w:cnfStyle w:val="001000000000" w:firstRow="0" w:lastRow="0" w:firstColumn="1" w:lastColumn="0" w:oddVBand="0" w:evenVBand="0" w:oddHBand="0" w:evenHBand="0" w:firstRowFirstColumn="0" w:firstRowLastColumn="0" w:lastRowFirstColumn="0" w:lastRowLastColumn="0"/>
            <w:tcW w:w="2597" w:type="dxa"/>
          </w:tcPr>
          <w:p w14:paraId="0CCF7265" w14:textId="31ED24F9" w:rsidR="00472DD5" w:rsidRDefault="00472DD5" w:rsidP="00472DD5">
            <w:pPr>
              <w:rPr>
                <w:rFonts w:eastAsia="Times New Roman"/>
                <w:lang w:eastAsia="es-ES"/>
              </w:rPr>
            </w:pPr>
            <w:r>
              <w:rPr>
                <w:rFonts w:eastAsia="Times New Roman"/>
                <w:lang w:eastAsia="es-ES"/>
              </w:rPr>
              <w:t>Individuos:</w:t>
            </w:r>
          </w:p>
        </w:tc>
        <w:tc>
          <w:tcPr>
            <w:tcW w:w="7485" w:type="dxa"/>
          </w:tcPr>
          <w:p w14:paraId="0D643BE6" w14:textId="23770C67" w:rsidR="00472DD5" w:rsidRDefault="00472DD5" w:rsidP="00446B2F">
            <w:pPr>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lang w:eastAsia="es-ES"/>
              </w:rPr>
              <w:t>100</w:t>
            </w:r>
          </w:p>
        </w:tc>
      </w:tr>
      <w:tr w:rsidR="005669C8" w14:paraId="7196948F" w14:textId="77777777" w:rsidTr="000F602A">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2597" w:type="dxa"/>
          </w:tcPr>
          <w:p w14:paraId="1481A74C" w14:textId="78E43250" w:rsidR="005669C8" w:rsidRDefault="005669C8" w:rsidP="00446B2F">
            <w:pPr>
              <w:rPr>
                <w:rFonts w:eastAsia="Times New Roman"/>
                <w:lang w:eastAsia="es-ES"/>
              </w:rPr>
            </w:pPr>
            <w:r>
              <w:rPr>
                <w:rFonts w:eastAsia="Times New Roman"/>
                <w:lang w:eastAsia="es-ES"/>
              </w:rPr>
              <w:t>Cruce</w:t>
            </w:r>
          </w:p>
        </w:tc>
        <w:tc>
          <w:tcPr>
            <w:tcW w:w="7485" w:type="dxa"/>
          </w:tcPr>
          <w:p w14:paraId="4CFBC3E2" w14:textId="3CD7AC88" w:rsidR="005669C8" w:rsidRDefault="005669C8" w:rsidP="00446B2F">
            <w:pPr>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lang w:eastAsia="es-ES"/>
              </w:rPr>
              <w:t>Intercambio 60%</w:t>
            </w:r>
          </w:p>
        </w:tc>
      </w:tr>
      <w:tr w:rsidR="00472DD5" w14:paraId="24F93551" w14:textId="438EE351" w:rsidTr="000F602A">
        <w:trPr>
          <w:trHeight w:val="344"/>
        </w:trPr>
        <w:tc>
          <w:tcPr>
            <w:cnfStyle w:val="001000000000" w:firstRow="0" w:lastRow="0" w:firstColumn="1" w:lastColumn="0" w:oddVBand="0" w:evenVBand="0" w:oddHBand="0" w:evenHBand="0" w:firstRowFirstColumn="0" w:firstRowLastColumn="0" w:lastRowFirstColumn="0" w:lastRowLastColumn="0"/>
            <w:tcW w:w="2597" w:type="dxa"/>
          </w:tcPr>
          <w:p w14:paraId="4BC00B25" w14:textId="5D983E69" w:rsidR="00472DD5" w:rsidRDefault="00472DD5" w:rsidP="00446B2F">
            <w:pPr>
              <w:rPr>
                <w:rFonts w:eastAsia="Times New Roman"/>
                <w:lang w:eastAsia="es-ES"/>
              </w:rPr>
            </w:pPr>
            <w:r>
              <w:rPr>
                <w:rFonts w:eastAsia="Times New Roman"/>
                <w:lang w:eastAsia="es-ES"/>
              </w:rPr>
              <w:t>Mutación:</w:t>
            </w:r>
          </w:p>
        </w:tc>
        <w:tc>
          <w:tcPr>
            <w:tcW w:w="7485" w:type="dxa"/>
          </w:tcPr>
          <w:p w14:paraId="217873A5" w14:textId="6B69DD24" w:rsidR="00472DD5" w:rsidRDefault="005669C8" w:rsidP="00446B2F">
            <w:pPr>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lang w:eastAsia="es-ES"/>
              </w:rPr>
              <w:t>Permutación</w:t>
            </w:r>
            <w:r w:rsidR="00472DD5">
              <w:rPr>
                <w:rFonts w:eastAsia="Times New Roman"/>
                <w:lang w:eastAsia="es-ES"/>
              </w:rPr>
              <w:t xml:space="preserve"> (5%)</w:t>
            </w:r>
          </w:p>
        </w:tc>
      </w:tr>
      <w:tr w:rsidR="00472DD5" w14:paraId="77F4F7E2" w14:textId="77777777" w:rsidTr="000F602A">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2597" w:type="dxa"/>
          </w:tcPr>
          <w:p w14:paraId="7A44F51E" w14:textId="7C125647" w:rsidR="00472DD5" w:rsidRDefault="00472DD5" w:rsidP="00446B2F">
            <w:pPr>
              <w:rPr>
                <w:rFonts w:eastAsia="Times New Roman"/>
                <w:lang w:eastAsia="es-ES"/>
              </w:rPr>
            </w:pPr>
            <w:r>
              <w:rPr>
                <w:rFonts w:eastAsia="Times New Roman"/>
                <w:lang w:eastAsia="es-ES"/>
              </w:rPr>
              <w:t>Elitismo:</w:t>
            </w:r>
          </w:p>
        </w:tc>
        <w:tc>
          <w:tcPr>
            <w:tcW w:w="7485" w:type="dxa"/>
          </w:tcPr>
          <w:p w14:paraId="427C8A5E" w14:textId="7405BC47" w:rsidR="00472DD5" w:rsidRDefault="00472DD5" w:rsidP="00446B2F">
            <w:pPr>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lang w:eastAsia="es-ES"/>
              </w:rPr>
              <w:t>1%</w:t>
            </w:r>
          </w:p>
        </w:tc>
      </w:tr>
      <w:tr w:rsidR="000F602A" w14:paraId="52578470" w14:textId="77777777" w:rsidTr="000F602A">
        <w:trPr>
          <w:trHeight w:val="344"/>
        </w:trPr>
        <w:tc>
          <w:tcPr>
            <w:cnfStyle w:val="001000000000" w:firstRow="0" w:lastRow="0" w:firstColumn="1" w:lastColumn="0" w:oddVBand="0" w:evenVBand="0" w:oddHBand="0" w:evenHBand="0" w:firstRowFirstColumn="0" w:firstRowLastColumn="0" w:lastRowFirstColumn="0" w:lastRowLastColumn="0"/>
            <w:tcW w:w="2597" w:type="dxa"/>
          </w:tcPr>
          <w:p w14:paraId="4A0692B6" w14:textId="53CB5B72" w:rsidR="000F602A" w:rsidRDefault="000F602A" w:rsidP="00446B2F">
            <w:pPr>
              <w:rPr>
                <w:rFonts w:eastAsia="Times New Roman"/>
                <w:lang w:eastAsia="es-ES"/>
              </w:rPr>
            </w:pPr>
            <w:r>
              <w:rPr>
                <w:rFonts w:eastAsia="Times New Roman"/>
                <w:lang w:eastAsia="es-ES"/>
              </w:rPr>
              <w:t>Inicialización:</w:t>
            </w:r>
          </w:p>
        </w:tc>
        <w:tc>
          <w:tcPr>
            <w:tcW w:w="7485" w:type="dxa"/>
          </w:tcPr>
          <w:p w14:paraId="79371CC4" w14:textId="1071C6CB" w:rsidR="000F602A" w:rsidRDefault="000F602A" w:rsidP="00446B2F">
            <w:pPr>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lang w:eastAsia="es-ES"/>
              </w:rPr>
              <w:t>Ramped and Half</w:t>
            </w:r>
          </w:p>
        </w:tc>
      </w:tr>
      <w:tr w:rsidR="005669C8" w14:paraId="50DC7626" w14:textId="77777777" w:rsidTr="000F602A">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2597" w:type="dxa"/>
          </w:tcPr>
          <w:p w14:paraId="3165D0EE" w14:textId="2781D8C3" w:rsidR="005669C8" w:rsidRDefault="005669C8" w:rsidP="005669C8">
            <w:pPr>
              <w:rPr>
                <w:rFonts w:eastAsia="Times New Roman"/>
                <w:lang w:eastAsia="es-ES"/>
              </w:rPr>
            </w:pPr>
            <w:r>
              <w:rPr>
                <w:rFonts w:eastAsia="Times New Roman"/>
                <w:lang w:eastAsia="es-ES"/>
              </w:rPr>
              <w:t>Altura máxima:</w:t>
            </w:r>
          </w:p>
        </w:tc>
        <w:tc>
          <w:tcPr>
            <w:tcW w:w="7485" w:type="dxa"/>
          </w:tcPr>
          <w:p w14:paraId="2A0D0744" w14:textId="3B657BFE" w:rsidR="005669C8" w:rsidRDefault="005669C8" w:rsidP="005669C8">
            <w:pPr>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lang w:eastAsia="es-ES"/>
              </w:rPr>
              <w:t>5</w:t>
            </w:r>
          </w:p>
        </w:tc>
      </w:tr>
      <w:tr w:rsidR="005669C8" w14:paraId="29051838" w14:textId="77777777" w:rsidTr="00AD347C">
        <w:trPr>
          <w:trHeight w:val="74"/>
        </w:trPr>
        <w:tc>
          <w:tcPr>
            <w:cnfStyle w:val="001000000000" w:firstRow="0" w:lastRow="0" w:firstColumn="1" w:lastColumn="0" w:oddVBand="0" w:evenVBand="0" w:oddHBand="0" w:evenHBand="0" w:firstRowFirstColumn="0" w:firstRowLastColumn="0" w:lastRowFirstColumn="0" w:lastRowLastColumn="0"/>
            <w:tcW w:w="2597" w:type="dxa"/>
          </w:tcPr>
          <w:p w14:paraId="4C0FDAD3" w14:textId="7AA9688C" w:rsidR="005669C8" w:rsidRDefault="005669C8" w:rsidP="005669C8">
            <w:pPr>
              <w:rPr>
                <w:rFonts w:eastAsia="Times New Roman"/>
                <w:lang w:eastAsia="es-ES"/>
              </w:rPr>
            </w:pPr>
            <w:r>
              <w:rPr>
                <w:rFonts w:eastAsia="Times New Roman"/>
                <w:lang w:eastAsia="es-ES"/>
              </w:rPr>
              <w:t>Bloating:</w:t>
            </w:r>
          </w:p>
        </w:tc>
        <w:tc>
          <w:tcPr>
            <w:tcW w:w="7485" w:type="dxa"/>
          </w:tcPr>
          <w:p w14:paraId="174ABB6E" w14:textId="56758311" w:rsidR="005669C8" w:rsidRDefault="005669C8" w:rsidP="005669C8">
            <w:pPr>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lang w:eastAsia="es-ES"/>
              </w:rPr>
              <w:t>Fundamentado</w:t>
            </w:r>
          </w:p>
        </w:tc>
      </w:tr>
    </w:tbl>
    <w:p w14:paraId="6966344C" w14:textId="77777777" w:rsidR="005669C8" w:rsidRDefault="005669C8">
      <w:r>
        <w:rPr>
          <w:b/>
          <w:bCs/>
        </w:rPr>
        <w:br w:type="page"/>
      </w:r>
    </w:p>
    <w:tbl>
      <w:tblPr>
        <w:tblStyle w:val="Tablanormal4"/>
        <w:tblW w:w="9701" w:type="dxa"/>
        <w:tblLook w:val="04A0" w:firstRow="1" w:lastRow="0" w:firstColumn="1" w:lastColumn="0" w:noHBand="0" w:noVBand="1"/>
      </w:tblPr>
      <w:tblGrid>
        <w:gridCol w:w="2499"/>
        <w:gridCol w:w="7202"/>
      </w:tblGrid>
      <w:tr w:rsidR="005669C8" w14:paraId="4A52B5F9" w14:textId="77777777" w:rsidTr="000F602A">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9701" w:type="dxa"/>
            <w:gridSpan w:val="2"/>
          </w:tcPr>
          <w:p w14:paraId="2A3EE7E3" w14:textId="546608A3" w:rsidR="005669C8" w:rsidRPr="005669C8" w:rsidRDefault="005669C8" w:rsidP="006A2D6A">
            <w:pPr>
              <w:rPr>
                <w:rFonts w:eastAsia="Times New Roman"/>
                <w:u w:val="single"/>
                <w:lang w:eastAsia="es-ES"/>
              </w:rPr>
            </w:pPr>
            <w:r w:rsidRPr="005669C8">
              <w:rPr>
                <w:rFonts w:eastAsia="Times New Roman"/>
                <w:u w:val="single"/>
                <w:lang w:eastAsia="es-ES"/>
              </w:rPr>
              <w:lastRenderedPageBreak/>
              <w:t>Parámetros estáticos</w:t>
            </w:r>
          </w:p>
        </w:tc>
      </w:tr>
      <w:tr w:rsidR="005669C8" w14:paraId="377145D0" w14:textId="77777777" w:rsidTr="000F602A">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2499" w:type="dxa"/>
          </w:tcPr>
          <w:p w14:paraId="621BE85F" w14:textId="77777777" w:rsidR="005669C8" w:rsidRDefault="005669C8" w:rsidP="006A2D6A">
            <w:pPr>
              <w:rPr>
                <w:rFonts w:eastAsia="Times New Roman"/>
                <w:lang w:eastAsia="es-ES"/>
              </w:rPr>
            </w:pPr>
            <w:r>
              <w:rPr>
                <w:rFonts w:eastAsia="Times New Roman"/>
                <w:lang w:eastAsia="es-ES"/>
              </w:rPr>
              <w:t>Generaciones:</w:t>
            </w:r>
          </w:p>
        </w:tc>
        <w:tc>
          <w:tcPr>
            <w:tcW w:w="7202" w:type="dxa"/>
          </w:tcPr>
          <w:p w14:paraId="63AE7953" w14:textId="77777777" w:rsidR="005669C8" w:rsidRPr="00472DD5" w:rsidRDefault="005669C8" w:rsidP="006A2D6A">
            <w:pPr>
              <w:cnfStyle w:val="000000100000" w:firstRow="0" w:lastRow="0" w:firstColumn="0" w:lastColumn="0" w:oddVBand="0" w:evenVBand="0" w:oddHBand="1" w:evenHBand="0" w:firstRowFirstColumn="0" w:firstRowLastColumn="0" w:lastRowFirstColumn="0" w:lastRowLastColumn="0"/>
              <w:rPr>
                <w:rFonts w:eastAsia="Times New Roman"/>
                <w:b/>
                <w:bCs/>
                <w:lang w:eastAsia="es-ES"/>
              </w:rPr>
            </w:pPr>
            <w:r>
              <w:rPr>
                <w:rFonts w:eastAsia="Times New Roman"/>
                <w:lang w:eastAsia="es-ES"/>
              </w:rPr>
              <w:t>200</w:t>
            </w:r>
          </w:p>
        </w:tc>
      </w:tr>
      <w:tr w:rsidR="005669C8" w14:paraId="64146903" w14:textId="77777777" w:rsidTr="000F602A">
        <w:trPr>
          <w:trHeight w:val="337"/>
        </w:trPr>
        <w:tc>
          <w:tcPr>
            <w:cnfStyle w:val="001000000000" w:firstRow="0" w:lastRow="0" w:firstColumn="1" w:lastColumn="0" w:oddVBand="0" w:evenVBand="0" w:oddHBand="0" w:evenHBand="0" w:firstRowFirstColumn="0" w:firstRowLastColumn="0" w:lastRowFirstColumn="0" w:lastRowLastColumn="0"/>
            <w:tcW w:w="2499" w:type="dxa"/>
          </w:tcPr>
          <w:p w14:paraId="0F8FFC2E" w14:textId="77777777" w:rsidR="005669C8" w:rsidRDefault="005669C8" w:rsidP="006A2D6A">
            <w:pPr>
              <w:rPr>
                <w:rFonts w:eastAsia="Times New Roman"/>
                <w:lang w:eastAsia="es-ES"/>
              </w:rPr>
            </w:pPr>
            <w:r>
              <w:rPr>
                <w:rFonts w:eastAsia="Times New Roman"/>
                <w:lang w:eastAsia="es-ES"/>
              </w:rPr>
              <w:t>Individuos:</w:t>
            </w:r>
          </w:p>
        </w:tc>
        <w:tc>
          <w:tcPr>
            <w:tcW w:w="7202" w:type="dxa"/>
          </w:tcPr>
          <w:p w14:paraId="21CA2C5B" w14:textId="77777777" w:rsidR="005669C8" w:rsidRDefault="005669C8" w:rsidP="006A2D6A">
            <w:pPr>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lang w:eastAsia="es-ES"/>
              </w:rPr>
              <w:t>100</w:t>
            </w:r>
          </w:p>
        </w:tc>
      </w:tr>
      <w:tr w:rsidR="005669C8" w14:paraId="7B66DD2D" w14:textId="77777777" w:rsidTr="000F602A">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2499" w:type="dxa"/>
          </w:tcPr>
          <w:p w14:paraId="7E0D7CA4" w14:textId="77777777" w:rsidR="005669C8" w:rsidRDefault="005669C8" w:rsidP="006A2D6A">
            <w:pPr>
              <w:rPr>
                <w:rFonts w:eastAsia="Times New Roman"/>
                <w:lang w:eastAsia="es-ES"/>
              </w:rPr>
            </w:pPr>
            <w:r>
              <w:rPr>
                <w:rFonts w:eastAsia="Times New Roman"/>
                <w:lang w:eastAsia="es-ES"/>
              </w:rPr>
              <w:t>Cruce</w:t>
            </w:r>
          </w:p>
        </w:tc>
        <w:tc>
          <w:tcPr>
            <w:tcW w:w="7202" w:type="dxa"/>
          </w:tcPr>
          <w:p w14:paraId="667396A3" w14:textId="77777777" w:rsidR="005669C8" w:rsidRDefault="005669C8" w:rsidP="006A2D6A">
            <w:pPr>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lang w:eastAsia="es-ES"/>
              </w:rPr>
              <w:t>Intercambio 60%</w:t>
            </w:r>
          </w:p>
        </w:tc>
      </w:tr>
      <w:tr w:rsidR="005669C8" w14:paraId="41A8E62A" w14:textId="77777777" w:rsidTr="000F602A">
        <w:trPr>
          <w:trHeight w:val="337"/>
        </w:trPr>
        <w:tc>
          <w:tcPr>
            <w:cnfStyle w:val="001000000000" w:firstRow="0" w:lastRow="0" w:firstColumn="1" w:lastColumn="0" w:oddVBand="0" w:evenVBand="0" w:oddHBand="0" w:evenHBand="0" w:firstRowFirstColumn="0" w:firstRowLastColumn="0" w:lastRowFirstColumn="0" w:lastRowLastColumn="0"/>
            <w:tcW w:w="2499" w:type="dxa"/>
          </w:tcPr>
          <w:p w14:paraId="3440121E" w14:textId="77777777" w:rsidR="005669C8" w:rsidRDefault="005669C8" w:rsidP="006A2D6A">
            <w:pPr>
              <w:rPr>
                <w:rFonts w:eastAsia="Times New Roman"/>
                <w:lang w:eastAsia="es-ES"/>
              </w:rPr>
            </w:pPr>
            <w:r>
              <w:rPr>
                <w:rFonts w:eastAsia="Times New Roman"/>
                <w:lang w:eastAsia="es-ES"/>
              </w:rPr>
              <w:t>Mutación:</w:t>
            </w:r>
          </w:p>
        </w:tc>
        <w:tc>
          <w:tcPr>
            <w:tcW w:w="7202" w:type="dxa"/>
          </w:tcPr>
          <w:p w14:paraId="1903CBAA" w14:textId="57DF56E0" w:rsidR="005669C8" w:rsidRDefault="005669C8" w:rsidP="006A2D6A">
            <w:pPr>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lang w:eastAsia="es-ES"/>
              </w:rPr>
              <w:t>Hoist</w:t>
            </w:r>
            <w:r>
              <w:rPr>
                <w:rFonts w:eastAsia="Times New Roman"/>
                <w:lang w:eastAsia="es-ES"/>
              </w:rPr>
              <w:t xml:space="preserve"> (5%)</w:t>
            </w:r>
          </w:p>
        </w:tc>
      </w:tr>
      <w:tr w:rsidR="005669C8" w14:paraId="1157585A" w14:textId="77777777" w:rsidTr="000F602A">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2499" w:type="dxa"/>
          </w:tcPr>
          <w:p w14:paraId="0792B5F3" w14:textId="77777777" w:rsidR="005669C8" w:rsidRDefault="005669C8" w:rsidP="006A2D6A">
            <w:pPr>
              <w:rPr>
                <w:rFonts w:eastAsia="Times New Roman"/>
                <w:lang w:eastAsia="es-ES"/>
              </w:rPr>
            </w:pPr>
            <w:r>
              <w:rPr>
                <w:rFonts w:eastAsia="Times New Roman"/>
                <w:lang w:eastAsia="es-ES"/>
              </w:rPr>
              <w:t>Elitismo:</w:t>
            </w:r>
          </w:p>
        </w:tc>
        <w:tc>
          <w:tcPr>
            <w:tcW w:w="7202" w:type="dxa"/>
          </w:tcPr>
          <w:p w14:paraId="225AD2D7" w14:textId="77777777" w:rsidR="005669C8" w:rsidRDefault="005669C8" w:rsidP="006A2D6A">
            <w:pPr>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lang w:eastAsia="es-ES"/>
              </w:rPr>
              <w:t>1%</w:t>
            </w:r>
          </w:p>
        </w:tc>
      </w:tr>
      <w:tr w:rsidR="000F602A" w14:paraId="0095C37E" w14:textId="77777777" w:rsidTr="000F602A">
        <w:trPr>
          <w:trHeight w:val="337"/>
        </w:trPr>
        <w:tc>
          <w:tcPr>
            <w:cnfStyle w:val="001000000000" w:firstRow="0" w:lastRow="0" w:firstColumn="1" w:lastColumn="0" w:oddVBand="0" w:evenVBand="0" w:oddHBand="0" w:evenHBand="0" w:firstRowFirstColumn="0" w:firstRowLastColumn="0" w:lastRowFirstColumn="0" w:lastRowLastColumn="0"/>
            <w:tcW w:w="2499" w:type="dxa"/>
          </w:tcPr>
          <w:p w14:paraId="783AB631" w14:textId="79477108" w:rsidR="000F602A" w:rsidRDefault="000F602A" w:rsidP="006A2D6A">
            <w:pPr>
              <w:rPr>
                <w:rFonts w:eastAsia="Times New Roman"/>
                <w:lang w:eastAsia="es-ES"/>
              </w:rPr>
            </w:pPr>
            <w:r>
              <w:rPr>
                <w:rFonts w:eastAsia="Times New Roman"/>
                <w:lang w:eastAsia="es-ES"/>
              </w:rPr>
              <w:t>Inicialización:</w:t>
            </w:r>
          </w:p>
        </w:tc>
        <w:tc>
          <w:tcPr>
            <w:tcW w:w="7202" w:type="dxa"/>
          </w:tcPr>
          <w:p w14:paraId="7F6C80CA" w14:textId="3CA3C81F" w:rsidR="000F602A" w:rsidRDefault="000F602A" w:rsidP="006A2D6A">
            <w:pPr>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lang w:eastAsia="es-ES"/>
              </w:rPr>
              <w:t>Completo</w:t>
            </w:r>
          </w:p>
        </w:tc>
      </w:tr>
      <w:tr w:rsidR="005669C8" w14:paraId="6EDE0D97" w14:textId="77777777" w:rsidTr="000F602A">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2499" w:type="dxa"/>
          </w:tcPr>
          <w:p w14:paraId="5EE52ACB" w14:textId="77777777" w:rsidR="005669C8" w:rsidRDefault="005669C8" w:rsidP="006A2D6A">
            <w:pPr>
              <w:rPr>
                <w:rFonts w:eastAsia="Times New Roman"/>
                <w:lang w:eastAsia="es-ES"/>
              </w:rPr>
            </w:pPr>
            <w:r>
              <w:rPr>
                <w:rFonts w:eastAsia="Times New Roman"/>
                <w:lang w:eastAsia="es-ES"/>
              </w:rPr>
              <w:t>Altura máxima:</w:t>
            </w:r>
          </w:p>
        </w:tc>
        <w:tc>
          <w:tcPr>
            <w:tcW w:w="7202" w:type="dxa"/>
          </w:tcPr>
          <w:p w14:paraId="18A78D22" w14:textId="77777777" w:rsidR="005669C8" w:rsidRDefault="005669C8" w:rsidP="006A2D6A">
            <w:pPr>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lang w:eastAsia="es-ES"/>
              </w:rPr>
              <w:t>5</w:t>
            </w:r>
          </w:p>
        </w:tc>
      </w:tr>
      <w:tr w:rsidR="005669C8" w14:paraId="60E87B55" w14:textId="77777777" w:rsidTr="000F602A">
        <w:trPr>
          <w:trHeight w:val="337"/>
        </w:trPr>
        <w:tc>
          <w:tcPr>
            <w:cnfStyle w:val="001000000000" w:firstRow="0" w:lastRow="0" w:firstColumn="1" w:lastColumn="0" w:oddVBand="0" w:evenVBand="0" w:oddHBand="0" w:evenHBand="0" w:firstRowFirstColumn="0" w:firstRowLastColumn="0" w:lastRowFirstColumn="0" w:lastRowLastColumn="0"/>
            <w:tcW w:w="2499" w:type="dxa"/>
          </w:tcPr>
          <w:p w14:paraId="57BC5B8E" w14:textId="77777777" w:rsidR="005669C8" w:rsidRDefault="005669C8" w:rsidP="006A2D6A">
            <w:pPr>
              <w:rPr>
                <w:rFonts w:eastAsia="Times New Roman"/>
                <w:lang w:eastAsia="es-ES"/>
              </w:rPr>
            </w:pPr>
            <w:r>
              <w:rPr>
                <w:rFonts w:eastAsia="Times New Roman"/>
                <w:lang w:eastAsia="es-ES"/>
              </w:rPr>
              <w:t>Bloating:</w:t>
            </w:r>
          </w:p>
        </w:tc>
        <w:tc>
          <w:tcPr>
            <w:tcW w:w="7202" w:type="dxa"/>
          </w:tcPr>
          <w:p w14:paraId="7011409B" w14:textId="7D7D55CC" w:rsidR="005669C8" w:rsidRDefault="005669C8" w:rsidP="006A2D6A">
            <w:pPr>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lang w:eastAsia="es-ES"/>
              </w:rPr>
              <w:t xml:space="preserve">Intrones + </w:t>
            </w:r>
            <w:r>
              <w:rPr>
                <w:rFonts w:eastAsia="Times New Roman"/>
                <w:lang w:eastAsia="es-ES"/>
              </w:rPr>
              <w:t>Fundamentado</w:t>
            </w:r>
          </w:p>
        </w:tc>
      </w:tr>
    </w:tbl>
    <w:p w14:paraId="4ABA346D" w14:textId="07289817" w:rsidR="0099133E" w:rsidRDefault="005669C8" w:rsidP="005669C8">
      <w:pPr>
        <w:rPr>
          <w:rFonts w:eastAsia="Times New Roman"/>
          <w:spacing w:val="15"/>
          <w:szCs w:val="24"/>
          <w:lang w:eastAsia="es-ES"/>
        </w:rPr>
      </w:pPr>
      <w:r>
        <w:rPr>
          <w:noProof/>
        </w:rPr>
        <w:drawing>
          <wp:anchor distT="0" distB="0" distL="114300" distR="114300" simplePos="0" relativeHeight="251665408" behindDoc="0" locked="0" layoutInCell="1" allowOverlap="1" wp14:anchorId="5B2C41EF" wp14:editId="4B626445">
            <wp:simplePos x="0" y="0"/>
            <wp:positionH relativeFrom="margin">
              <wp:align>right</wp:align>
            </wp:positionH>
            <wp:positionV relativeFrom="paragraph">
              <wp:posOffset>-2011548</wp:posOffset>
            </wp:positionV>
            <wp:extent cx="6192520" cy="4133850"/>
            <wp:effectExtent l="0" t="0" r="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92520" cy="4133850"/>
                    </a:xfrm>
                    <a:prstGeom prst="rect">
                      <a:avLst/>
                    </a:prstGeom>
                    <a:noFill/>
                    <a:ln>
                      <a:noFill/>
                    </a:ln>
                  </pic:spPr>
                </pic:pic>
              </a:graphicData>
            </a:graphic>
          </wp:anchor>
        </w:drawing>
      </w:r>
    </w:p>
    <w:p w14:paraId="3A11E3D1" w14:textId="6C5D6373" w:rsidR="0099133E" w:rsidRDefault="003D6247">
      <w:pPr>
        <w:spacing w:before="0"/>
        <w:rPr>
          <w:rFonts w:eastAsia="Times New Roman"/>
          <w:spacing w:val="15"/>
          <w:szCs w:val="24"/>
          <w:lang w:eastAsia="es-ES"/>
        </w:rPr>
      </w:pPr>
      <w:r>
        <w:rPr>
          <w:rFonts w:eastAsia="Times New Roman"/>
          <w:spacing w:val="15"/>
          <w:szCs w:val="24"/>
          <w:lang w:eastAsia="es-ES"/>
        </w:rPr>
        <w:t>Como decíamos en las observaciones generales</w:t>
      </w:r>
      <w:r w:rsidRPr="003D6247">
        <w:rPr>
          <w:rFonts w:eastAsia="Times New Roman"/>
          <w:spacing w:val="15"/>
          <w:szCs w:val="24"/>
          <w:lang w:eastAsia="es-ES"/>
        </w:rPr>
        <w:t>, se ve un pico de crecimiento en la media de nodos cuando el mejor individuo mejora, pero unas cuantas generaciones m</w:t>
      </w:r>
      <w:r>
        <w:rPr>
          <w:rFonts w:eastAsia="Times New Roman"/>
          <w:spacing w:val="15"/>
          <w:szCs w:val="24"/>
          <w:lang w:eastAsia="es-ES"/>
        </w:rPr>
        <w:t>á</w:t>
      </w:r>
      <w:r w:rsidRPr="003D6247">
        <w:rPr>
          <w:rFonts w:eastAsia="Times New Roman"/>
          <w:spacing w:val="15"/>
          <w:szCs w:val="24"/>
          <w:lang w:eastAsia="es-ES"/>
        </w:rPr>
        <w:t xml:space="preserve">s adelante se estabiliza la media de nodos bajando </w:t>
      </w:r>
      <w:r w:rsidR="006B59AD" w:rsidRPr="003D6247">
        <w:rPr>
          <w:rFonts w:eastAsia="Times New Roman"/>
          <w:spacing w:val="15"/>
          <w:szCs w:val="24"/>
          <w:lang w:eastAsia="es-ES"/>
        </w:rPr>
        <w:t>drásticamente</w:t>
      </w:r>
      <w:r w:rsidR="006B59AD">
        <w:rPr>
          <w:rFonts w:eastAsia="Times New Roman"/>
          <w:spacing w:val="15"/>
          <w:szCs w:val="24"/>
          <w:lang w:eastAsia="es-ES"/>
        </w:rPr>
        <w:t>.</w:t>
      </w:r>
      <w:r w:rsidRPr="003D6247">
        <w:rPr>
          <w:rFonts w:eastAsia="Times New Roman"/>
          <w:spacing w:val="15"/>
          <w:szCs w:val="24"/>
          <w:lang w:eastAsia="es-ES"/>
        </w:rPr>
        <w:t xml:space="preserve"> </w:t>
      </w:r>
      <w:r w:rsidR="006B59AD">
        <w:rPr>
          <w:rFonts w:eastAsia="Times New Roman"/>
          <w:spacing w:val="15"/>
          <w:szCs w:val="24"/>
          <w:lang w:eastAsia="es-ES"/>
        </w:rPr>
        <w:t>T</w:t>
      </w:r>
      <w:r w:rsidRPr="003D6247">
        <w:rPr>
          <w:rFonts w:eastAsia="Times New Roman"/>
          <w:spacing w:val="15"/>
          <w:szCs w:val="24"/>
          <w:lang w:eastAsia="es-ES"/>
        </w:rPr>
        <w:t>ambién se puede apreciar</w:t>
      </w:r>
      <w:r w:rsidR="006B59AD">
        <w:rPr>
          <w:rFonts w:eastAsia="Times New Roman"/>
          <w:spacing w:val="15"/>
          <w:szCs w:val="24"/>
          <w:lang w:eastAsia="es-ES"/>
        </w:rPr>
        <w:t xml:space="preserve"> la cantidad de ruido que introduce en la media del fitness la mutación de Hoist. </w:t>
      </w:r>
      <w:r w:rsidR="0099133E">
        <w:rPr>
          <w:rFonts w:eastAsia="Times New Roman"/>
          <w:spacing w:val="15"/>
          <w:szCs w:val="24"/>
          <w:lang w:eastAsia="es-ES"/>
        </w:rPr>
        <w:br w:type="page"/>
      </w:r>
    </w:p>
    <w:tbl>
      <w:tblPr>
        <w:tblStyle w:val="Tablanormal4"/>
        <w:tblW w:w="9752" w:type="dxa"/>
        <w:tblLook w:val="04A0" w:firstRow="1" w:lastRow="0" w:firstColumn="1" w:lastColumn="0" w:noHBand="0" w:noVBand="1"/>
      </w:tblPr>
      <w:tblGrid>
        <w:gridCol w:w="3675"/>
        <w:gridCol w:w="6077"/>
      </w:tblGrid>
      <w:tr w:rsidR="005669C8" w14:paraId="57C21CD2" w14:textId="77777777" w:rsidTr="006B59AD">
        <w:trPr>
          <w:cnfStyle w:val="100000000000" w:firstRow="1" w:lastRow="0" w:firstColumn="0" w:lastColumn="0" w:oddVBand="0" w:evenVBand="0" w:oddHBand="0"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9752" w:type="dxa"/>
            <w:gridSpan w:val="2"/>
            <w:hideMark/>
          </w:tcPr>
          <w:p w14:paraId="06286BF4" w14:textId="61A92162" w:rsidR="005669C8" w:rsidRDefault="00161D99">
            <w:pPr>
              <w:rPr>
                <w:rFonts w:eastAsia="Times New Roman"/>
                <w:u w:val="single"/>
                <w:lang w:eastAsia="es-ES"/>
              </w:rPr>
            </w:pPr>
            <w:r w:rsidRPr="00161D99">
              <w:rPr>
                <w:rFonts w:eastAsia="Times New Roman"/>
                <w:noProof/>
                <w:spacing w:val="15"/>
                <w:szCs w:val="24"/>
                <w:lang w:eastAsia="es-ES"/>
              </w:rPr>
              <w:lastRenderedPageBreak/>
              <w:drawing>
                <wp:anchor distT="0" distB="0" distL="114300" distR="114300" simplePos="0" relativeHeight="251660288" behindDoc="0" locked="0" layoutInCell="1" allowOverlap="1" wp14:anchorId="5180703B" wp14:editId="4F8C5992">
                  <wp:simplePos x="0" y="0"/>
                  <wp:positionH relativeFrom="margin">
                    <wp:posOffset>-68580</wp:posOffset>
                  </wp:positionH>
                  <wp:positionV relativeFrom="paragraph">
                    <wp:posOffset>2540</wp:posOffset>
                  </wp:positionV>
                  <wp:extent cx="6152515" cy="4105910"/>
                  <wp:effectExtent l="0" t="0" r="635" b="889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52515" cy="4105910"/>
                          </a:xfrm>
                          <a:prstGeom prst="rect">
                            <a:avLst/>
                          </a:prstGeom>
                        </pic:spPr>
                      </pic:pic>
                    </a:graphicData>
                  </a:graphic>
                  <wp14:sizeRelH relativeFrom="margin">
                    <wp14:pctWidth>0</wp14:pctWidth>
                  </wp14:sizeRelH>
                  <wp14:sizeRelV relativeFrom="margin">
                    <wp14:pctHeight>0</wp14:pctHeight>
                  </wp14:sizeRelV>
                </wp:anchor>
              </w:drawing>
            </w:r>
            <w:r w:rsidR="005669C8">
              <w:rPr>
                <w:rFonts w:eastAsia="Times New Roman"/>
                <w:u w:val="single"/>
                <w:lang w:eastAsia="es-ES"/>
              </w:rPr>
              <w:t>Parámetros estáticos</w:t>
            </w:r>
          </w:p>
        </w:tc>
      </w:tr>
      <w:tr w:rsidR="005669C8" w14:paraId="7D170A26" w14:textId="77777777" w:rsidTr="006B59AD">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3190" w:type="dxa"/>
            <w:hideMark/>
          </w:tcPr>
          <w:p w14:paraId="4CD8926F" w14:textId="77777777" w:rsidR="005669C8" w:rsidRDefault="005669C8">
            <w:pPr>
              <w:rPr>
                <w:rFonts w:eastAsia="Times New Roman"/>
                <w:lang w:eastAsia="es-ES"/>
              </w:rPr>
            </w:pPr>
            <w:r>
              <w:rPr>
                <w:rFonts w:eastAsia="Times New Roman"/>
                <w:lang w:eastAsia="es-ES"/>
              </w:rPr>
              <w:t>Generaciones:</w:t>
            </w:r>
          </w:p>
        </w:tc>
        <w:tc>
          <w:tcPr>
            <w:tcW w:w="6562" w:type="dxa"/>
            <w:hideMark/>
          </w:tcPr>
          <w:p w14:paraId="2B76869D" w14:textId="77777777" w:rsidR="005669C8" w:rsidRDefault="005669C8">
            <w:pPr>
              <w:cnfStyle w:val="000000100000" w:firstRow="0" w:lastRow="0" w:firstColumn="0" w:lastColumn="0" w:oddVBand="0" w:evenVBand="0" w:oddHBand="1" w:evenHBand="0" w:firstRowFirstColumn="0" w:firstRowLastColumn="0" w:lastRowFirstColumn="0" w:lastRowLastColumn="0"/>
              <w:rPr>
                <w:rFonts w:eastAsia="Times New Roman"/>
                <w:b/>
                <w:bCs/>
                <w:lang w:eastAsia="es-ES"/>
              </w:rPr>
            </w:pPr>
            <w:r>
              <w:rPr>
                <w:rFonts w:eastAsia="Times New Roman"/>
                <w:lang w:eastAsia="es-ES"/>
              </w:rPr>
              <w:t>200</w:t>
            </w:r>
          </w:p>
        </w:tc>
      </w:tr>
      <w:tr w:rsidR="005669C8" w14:paraId="3E1AA926" w14:textId="77777777" w:rsidTr="006B59AD">
        <w:trPr>
          <w:trHeight w:val="335"/>
        </w:trPr>
        <w:tc>
          <w:tcPr>
            <w:cnfStyle w:val="001000000000" w:firstRow="0" w:lastRow="0" w:firstColumn="1" w:lastColumn="0" w:oddVBand="0" w:evenVBand="0" w:oddHBand="0" w:evenHBand="0" w:firstRowFirstColumn="0" w:firstRowLastColumn="0" w:lastRowFirstColumn="0" w:lastRowLastColumn="0"/>
            <w:tcW w:w="3190" w:type="dxa"/>
            <w:hideMark/>
          </w:tcPr>
          <w:p w14:paraId="77ED6131" w14:textId="77777777" w:rsidR="005669C8" w:rsidRDefault="005669C8">
            <w:pPr>
              <w:rPr>
                <w:rFonts w:eastAsia="Times New Roman"/>
                <w:lang w:eastAsia="es-ES"/>
              </w:rPr>
            </w:pPr>
            <w:r>
              <w:rPr>
                <w:rFonts w:eastAsia="Times New Roman"/>
                <w:lang w:eastAsia="es-ES"/>
              </w:rPr>
              <w:t>Individuos:</w:t>
            </w:r>
          </w:p>
        </w:tc>
        <w:tc>
          <w:tcPr>
            <w:tcW w:w="6562" w:type="dxa"/>
            <w:hideMark/>
          </w:tcPr>
          <w:p w14:paraId="68B68BB6" w14:textId="77777777" w:rsidR="005669C8" w:rsidRDefault="005669C8">
            <w:pPr>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lang w:eastAsia="es-ES"/>
              </w:rPr>
              <w:t>100</w:t>
            </w:r>
          </w:p>
        </w:tc>
      </w:tr>
      <w:tr w:rsidR="005669C8" w14:paraId="195B59F7" w14:textId="77777777" w:rsidTr="006B59AD">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3190" w:type="dxa"/>
            <w:hideMark/>
          </w:tcPr>
          <w:p w14:paraId="1FD7DD17" w14:textId="77777777" w:rsidR="005669C8" w:rsidRDefault="005669C8">
            <w:pPr>
              <w:rPr>
                <w:rFonts w:eastAsia="Times New Roman"/>
                <w:lang w:eastAsia="es-ES"/>
              </w:rPr>
            </w:pPr>
            <w:r>
              <w:rPr>
                <w:rFonts w:eastAsia="Times New Roman"/>
                <w:lang w:eastAsia="es-ES"/>
              </w:rPr>
              <w:t>Cruce</w:t>
            </w:r>
          </w:p>
        </w:tc>
        <w:tc>
          <w:tcPr>
            <w:tcW w:w="6562" w:type="dxa"/>
            <w:hideMark/>
          </w:tcPr>
          <w:p w14:paraId="37497D5E" w14:textId="77777777" w:rsidR="005669C8" w:rsidRDefault="005669C8">
            <w:pPr>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lang w:eastAsia="es-ES"/>
              </w:rPr>
              <w:t>Intercambio 60%</w:t>
            </w:r>
          </w:p>
        </w:tc>
      </w:tr>
      <w:tr w:rsidR="005669C8" w14:paraId="11E2B32E" w14:textId="77777777" w:rsidTr="006B59AD">
        <w:trPr>
          <w:trHeight w:val="335"/>
        </w:trPr>
        <w:tc>
          <w:tcPr>
            <w:cnfStyle w:val="001000000000" w:firstRow="0" w:lastRow="0" w:firstColumn="1" w:lastColumn="0" w:oddVBand="0" w:evenVBand="0" w:oddHBand="0" w:evenHBand="0" w:firstRowFirstColumn="0" w:firstRowLastColumn="0" w:lastRowFirstColumn="0" w:lastRowLastColumn="0"/>
            <w:tcW w:w="3190" w:type="dxa"/>
            <w:hideMark/>
          </w:tcPr>
          <w:p w14:paraId="609711E6" w14:textId="77777777" w:rsidR="005669C8" w:rsidRDefault="005669C8">
            <w:pPr>
              <w:rPr>
                <w:rFonts w:eastAsia="Times New Roman"/>
                <w:lang w:eastAsia="es-ES"/>
              </w:rPr>
            </w:pPr>
            <w:r>
              <w:rPr>
                <w:rFonts w:eastAsia="Times New Roman"/>
                <w:lang w:eastAsia="es-ES"/>
              </w:rPr>
              <w:t>Mutación:</w:t>
            </w:r>
          </w:p>
        </w:tc>
        <w:tc>
          <w:tcPr>
            <w:tcW w:w="6562" w:type="dxa"/>
            <w:hideMark/>
          </w:tcPr>
          <w:p w14:paraId="1E969519" w14:textId="628E034F" w:rsidR="005669C8" w:rsidRDefault="005669C8">
            <w:pPr>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lang w:eastAsia="es-ES"/>
              </w:rPr>
              <w:t>Permutación (</w:t>
            </w:r>
            <w:r>
              <w:rPr>
                <w:rFonts w:eastAsia="Times New Roman"/>
                <w:lang w:eastAsia="es-ES"/>
              </w:rPr>
              <w:t>11</w:t>
            </w:r>
            <w:r>
              <w:rPr>
                <w:rFonts w:eastAsia="Times New Roman"/>
                <w:lang w:eastAsia="es-ES"/>
              </w:rPr>
              <w:t>%)</w:t>
            </w:r>
          </w:p>
        </w:tc>
      </w:tr>
      <w:tr w:rsidR="005669C8" w14:paraId="758B0AF5" w14:textId="77777777" w:rsidTr="006B59AD">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190" w:type="dxa"/>
            <w:hideMark/>
          </w:tcPr>
          <w:p w14:paraId="4100B00C" w14:textId="77777777" w:rsidR="005669C8" w:rsidRDefault="005669C8">
            <w:pPr>
              <w:rPr>
                <w:rFonts w:eastAsia="Times New Roman"/>
                <w:lang w:eastAsia="es-ES"/>
              </w:rPr>
            </w:pPr>
            <w:r>
              <w:rPr>
                <w:rFonts w:eastAsia="Times New Roman"/>
                <w:lang w:eastAsia="es-ES"/>
              </w:rPr>
              <w:t>Elitismo:</w:t>
            </w:r>
          </w:p>
        </w:tc>
        <w:tc>
          <w:tcPr>
            <w:tcW w:w="6562" w:type="dxa"/>
            <w:hideMark/>
          </w:tcPr>
          <w:p w14:paraId="526E8903" w14:textId="169FCBE6" w:rsidR="005669C8" w:rsidRDefault="005669C8">
            <w:pPr>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lang w:eastAsia="es-ES"/>
              </w:rPr>
              <w:t>0</w:t>
            </w:r>
            <w:r>
              <w:rPr>
                <w:rFonts w:eastAsia="Times New Roman"/>
                <w:lang w:eastAsia="es-ES"/>
              </w:rPr>
              <w:t>%</w:t>
            </w:r>
          </w:p>
        </w:tc>
      </w:tr>
      <w:tr w:rsidR="000F602A" w14:paraId="5F9E583C" w14:textId="77777777" w:rsidTr="006B59AD">
        <w:trPr>
          <w:trHeight w:val="335"/>
        </w:trPr>
        <w:tc>
          <w:tcPr>
            <w:cnfStyle w:val="001000000000" w:firstRow="0" w:lastRow="0" w:firstColumn="1" w:lastColumn="0" w:oddVBand="0" w:evenVBand="0" w:oddHBand="0" w:evenHBand="0" w:firstRowFirstColumn="0" w:firstRowLastColumn="0" w:lastRowFirstColumn="0" w:lastRowLastColumn="0"/>
            <w:tcW w:w="3190" w:type="dxa"/>
          </w:tcPr>
          <w:p w14:paraId="70C0B840" w14:textId="58ABDA59" w:rsidR="000F602A" w:rsidRDefault="000F602A">
            <w:pPr>
              <w:rPr>
                <w:rFonts w:eastAsia="Times New Roman"/>
                <w:lang w:eastAsia="es-ES"/>
              </w:rPr>
            </w:pPr>
            <w:r>
              <w:rPr>
                <w:rFonts w:eastAsia="Times New Roman"/>
                <w:lang w:eastAsia="es-ES"/>
              </w:rPr>
              <w:t>Inicialización:</w:t>
            </w:r>
          </w:p>
        </w:tc>
        <w:tc>
          <w:tcPr>
            <w:tcW w:w="6562" w:type="dxa"/>
          </w:tcPr>
          <w:p w14:paraId="2C6952E8" w14:textId="4B1E268D" w:rsidR="000F602A" w:rsidRDefault="000F602A">
            <w:pPr>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lang w:eastAsia="es-ES"/>
              </w:rPr>
              <w:t>Completo</w:t>
            </w:r>
          </w:p>
        </w:tc>
      </w:tr>
      <w:tr w:rsidR="005669C8" w14:paraId="045A4257" w14:textId="77777777" w:rsidTr="006B59AD">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190" w:type="dxa"/>
            <w:hideMark/>
          </w:tcPr>
          <w:p w14:paraId="72305528" w14:textId="77777777" w:rsidR="005669C8" w:rsidRDefault="005669C8">
            <w:pPr>
              <w:rPr>
                <w:rFonts w:eastAsia="Times New Roman"/>
                <w:lang w:eastAsia="es-ES"/>
              </w:rPr>
            </w:pPr>
            <w:r>
              <w:rPr>
                <w:rFonts w:eastAsia="Times New Roman"/>
                <w:lang w:eastAsia="es-ES"/>
              </w:rPr>
              <w:t>Altura máxima:</w:t>
            </w:r>
          </w:p>
        </w:tc>
        <w:tc>
          <w:tcPr>
            <w:tcW w:w="6562" w:type="dxa"/>
            <w:hideMark/>
          </w:tcPr>
          <w:p w14:paraId="433FDEFC" w14:textId="77777777" w:rsidR="005669C8" w:rsidRDefault="005669C8">
            <w:pPr>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lang w:eastAsia="es-ES"/>
              </w:rPr>
              <w:t>5</w:t>
            </w:r>
          </w:p>
        </w:tc>
      </w:tr>
      <w:tr w:rsidR="005669C8" w14:paraId="710281B1" w14:textId="77777777" w:rsidTr="006B59AD">
        <w:trPr>
          <w:trHeight w:val="335"/>
        </w:trPr>
        <w:tc>
          <w:tcPr>
            <w:cnfStyle w:val="001000000000" w:firstRow="0" w:lastRow="0" w:firstColumn="1" w:lastColumn="0" w:oddVBand="0" w:evenVBand="0" w:oddHBand="0" w:evenHBand="0" w:firstRowFirstColumn="0" w:firstRowLastColumn="0" w:lastRowFirstColumn="0" w:lastRowLastColumn="0"/>
            <w:tcW w:w="3190" w:type="dxa"/>
            <w:hideMark/>
          </w:tcPr>
          <w:p w14:paraId="15AFC073" w14:textId="77777777" w:rsidR="005669C8" w:rsidRDefault="005669C8" w:rsidP="005669C8">
            <w:pPr>
              <w:rPr>
                <w:rFonts w:eastAsia="Times New Roman"/>
                <w:lang w:eastAsia="es-ES"/>
              </w:rPr>
            </w:pPr>
            <w:r>
              <w:rPr>
                <w:rFonts w:eastAsia="Times New Roman"/>
                <w:lang w:eastAsia="es-ES"/>
              </w:rPr>
              <w:t>Bloating:</w:t>
            </w:r>
          </w:p>
        </w:tc>
        <w:tc>
          <w:tcPr>
            <w:tcW w:w="6562" w:type="dxa"/>
            <w:hideMark/>
          </w:tcPr>
          <w:p w14:paraId="1276C223" w14:textId="5CF141BA" w:rsidR="005669C8" w:rsidRDefault="005669C8" w:rsidP="005669C8">
            <w:pPr>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lang w:eastAsia="es-ES"/>
              </w:rPr>
              <w:t>Intrones + Fundamentado</w:t>
            </w:r>
          </w:p>
        </w:tc>
      </w:tr>
    </w:tbl>
    <w:p w14:paraId="66CA6B72" w14:textId="5E81DD53" w:rsidR="0099133E" w:rsidRDefault="006B59AD" w:rsidP="005669C8">
      <w:pPr>
        <w:rPr>
          <w:noProof/>
        </w:rPr>
      </w:pPr>
      <w:r w:rsidRPr="006B59AD">
        <w:rPr>
          <w:noProof/>
        </w:rPr>
        <w:t xml:space="preserve">Parecido a la grafica anterior, se puede observar el efecto de la mutación subarbol, que al igual que hoist introduce mucho ruido debido a la regeneración de subarboles. Usamos una probabilidad de mutación del 11% para que se generen muchas variaciones y haya </w:t>
      </w:r>
      <w:r>
        <w:rPr>
          <w:noProof/>
        </w:rPr>
        <w:t>una mayor exploración</w:t>
      </w:r>
      <w:r w:rsidRPr="006B59AD">
        <w:rPr>
          <w:noProof/>
        </w:rPr>
        <w:t xml:space="preserve"> de</w:t>
      </w:r>
      <w:r>
        <w:rPr>
          <w:noProof/>
        </w:rPr>
        <w:t xml:space="preserve"> las</w:t>
      </w:r>
      <w:r w:rsidRPr="006B59AD">
        <w:rPr>
          <w:noProof/>
        </w:rPr>
        <w:t xml:space="preserve"> posibles soluciones, </w:t>
      </w:r>
      <w:r>
        <w:rPr>
          <w:noProof/>
        </w:rPr>
        <w:t>de esta manera, si asumimos el ruido que va a generar, podemos llegar a la mejor solución sin necesidad de usar elitismo.</w:t>
      </w:r>
    </w:p>
    <w:p w14:paraId="672B826C" w14:textId="77777777" w:rsidR="0099133E" w:rsidRDefault="0099133E">
      <w:pPr>
        <w:spacing w:before="0"/>
        <w:rPr>
          <w:noProof/>
        </w:rPr>
      </w:pPr>
      <w:r>
        <w:rPr>
          <w:noProof/>
        </w:rPr>
        <w:br w:type="page"/>
      </w:r>
    </w:p>
    <w:tbl>
      <w:tblPr>
        <w:tblStyle w:val="Tablanormal4"/>
        <w:tblW w:w="9484" w:type="dxa"/>
        <w:tblLook w:val="04A0" w:firstRow="1" w:lastRow="0" w:firstColumn="1" w:lastColumn="0" w:noHBand="0" w:noVBand="1"/>
      </w:tblPr>
      <w:tblGrid>
        <w:gridCol w:w="2443"/>
        <w:gridCol w:w="7041"/>
      </w:tblGrid>
      <w:tr w:rsidR="009823B5" w14:paraId="68AEC5AA" w14:textId="77777777" w:rsidTr="000F602A">
        <w:trPr>
          <w:cnfStyle w:val="100000000000" w:firstRow="1" w:lastRow="0" w:firstColumn="0" w:lastColumn="0" w:oddVBand="0" w:evenVBand="0" w:oddHBand="0"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9484" w:type="dxa"/>
            <w:gridSpan w:val="2"/>
            <w:hideMark/>
          </w:tcPr>
          <w:p w14:paraId="7046D6E3" w14:textId="7145D1DD" w:rsidR="009823B5" w:rsidRDefault="009823B5">
            <w:pPr>
              <w:rPr>
                <w:rFonts w:eastAsia="Times New Roman"/>
                <w:u w:val="single"/>
                <w:lang w:eastAsia="es-ES"/>
              </w:rPr>
            </w:pPr>
            <w:r>
              <w:rPr>
                <w:rFonts w:eastAsia="Times New Roman"/>
                <w:u w:val="single"/>
                <w:lang w:eastAsia="es-ES"/>
              </w:rPr>
              <w:lastRenderedPageBreak/>
              <w:t>Parámetros estáticos</w:t>
            </w:r>
          </w:p>
        </w:tc>
      </w:tr>
      <w:tr w:rsidR="009823B5" w14:paraId="52D092F1" w14:textId="77777777" w:rsidTr="000F602A">
        <w:trPr>
          <w:cnfStyle w:val="000000100000" w:firstRow="0" w:lastRow="0" w:firstColumn="0" w:lastColumn="0" w:oddVBand="0" w:evenVBand="0" w:oddHBand="1"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2443" w:type="dxa"/>
            <w:hideMark/>
          </w:tcPr>
          <w:p w14:paraId="13E1E6B3" w14:textId="77777777" w:rsidR="009823B5" w:rsidRDefault="009823B5">
            <w:pPr>
              <w:rPr>
                <w:rFonts w:eastAsia="Times New Roman"/>
                <w:lang w:eastAsia="es-ES"/>
              </w:rPr>
            </w:pPr>
            <w:r>
              <w:rPr>
                <w:rFonts w:eastAsia="Times New Roman"/>
                <w:lang w:eastAsia="es-ES"/>
              </w:rPr>
              <w:t>Generaciones:</w:t>
            </w:r>
          </w:p>
        </w:tc>
        <w:tc>
          <w:tcPr>
            <w:tcW w:w="7040" w:type="dxa"/>
            <w:hideMark/>
          </w:tcPr>
          <w:p w14:paraId="5C5C0FA2" w14:textId="7073BFB3" w:rsidR="009823B5" w:rsidRPr="009823B5" w:rsidRDefault="009823B5">
            <w:pPr>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lang w:eastAsia="es-ES"/>
              </w:rPr>
              <w:t>150</w:t>
            </w:r>
          </w:p>
        </w:tc>
      </w:tr>
      <w:tr w:rsidR="009823B5" w14:paraId="4D8A4407" w14:textId="77777777" w:rsidTr="000F602A">
        <w:trPr>
          <w:trHeight w:val="346"/>
        </w:trPr>
        <w:tc>
          <w:tcPr>
            <w:cnfStyle w:val="001000000000" w:firstRow="0" w:lastRow="0" w:firstColumn="1" w:lastColumn="0" w:oddVBand="0" w:evenVBand="0" w:oddHBand="0" w:evenHBand="0" w:firstRowFirstColumn="0" w:firstRowLastColumn="0" w:lastRowFirstColumn="0" w:lastRowLastColumn="0"/>
            <w:tcW w:w="2443" w:type="dxa"/>
            <w:hideMark/>
          </w:tcPr>
          <w:p w14:paraId="26A20045" w14:textId="77777777" w:rsidR="009823B5" w:rsidRDefault="009823B5">
            <w:pPr>
              <w:rPr>
                <w:rFonts w:eastAsia="Times New Roman"/>
                <w:lang w:eastAsia="es-ES"/>
              </w:rPr>
            </w:pPr>
            <w:r>
              <w:rPr>
                <w:rFonts w:eastAsia="Times New Roman"/>
                <w:lang w:eastAsia="es-ES"/>
              </w:rPr>
              <w:t>Individuos:</w:t>
            </w:r>
          </w:p>
        </w:tc>
        <w:tc>
          <w:tcPr>
            <w:tcW w:w="7040" w:type="dxa"/>
            <w:hideMark/>
          </w:tcPr>
          <w:p w14:paraId="2FF10CF1" w14:textId="63DBCD81" w:rsidR="009823B5" w:rsidRDefault="009823B5">
            <w:pPr>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lang w:eastAsia="es-ES"/>
              </w:rPr>
              <w:t>100</w:t>
            </w:r>
          </w:p>
        </w:tc>
      </w:tr>
      <w:tr w:rsidR="009823B5" w14:paraId="3256C2FD" w14:textId="77777777" w:rsidTr="000F602A">
        <w:trPr>
          <w:cnfStyle w:val="000000100000" w:firstRow="0" w:lastRow="0" w:firstColumn="0" w:lastColumn="0" w:oddVBand="0" w:evenVBand="0" w:oddHBand="1"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2443" w:type="dxa"/>
            <w:hideMark/>
          </w:tcPr>
          <w:p w14:paraId="4C60AF83" w14:textId="77777777" w:rsidR="009823B5" w:rsidRDefault="009823B5">
            <w:pPr>
              <w:rPr>
                <w:rFonts w:eastAsia="Times New Roman"/>
                <w:lang w:eastAsia="es-ES"/>
              </w:rPr>
            </w:pPr>
            <w:r>
              <w:rPr>
                <w:rFonts w:eastAsia="Times New Roman"/>
                <w:lang w:eastAsia="es-ES"/>
              </w:rPr>
              <w:t>Cruce</w:t>
            </w:r>
          </w:p>
        </w:tc>
        <w:tc>
          <w:tcPr>
            <w:tcW w:w="7040" w:type="dxa"/>
            <w:hideMark/>
          </w:tcPr>
          <w:p w14:paraId="343A0ECE" w14:textId="4F25FA2C" w:rsidR="009823B5" w:rsidRDefault="009823B5">
            <w:pPr>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lang w:eastAsia="es-ES"/>
              </w:rPr>
              <w:t>Intercambio 60%</w:t>
            </w:r>
          </w:p>
        </w:tc>
      </w:tr>
      <w:tr w:rsidR="009823B5" w14:paraId="156C8D5A" w14:textId="77777777" w:rsidTr="000F602A">
        <w:trPr>
          <w:trHeight w:val="346"/>
        </w:trPr>
        <w:tc>
          <w:tcPr>
            <w:cnfStyle w:val="001000000000" w:firstRow="0" w:lastRow="0" w:firstColumn="1" w:lastColumn="0" w:oddVBand="0" w:evenVBand="0" w:oddHBand="0" w:evenHBand="0" w:firstRowFirstColumn="0" w:firstRowLastColumn="0" w:lastRowFirstColumn="0" w:lastRowLastColumn="0"/>
            <w:tcW w:w="2443" w:type="dxa"/>
            <w:hideMark/>
          </w:tcPr>
          <w:p w14:paraId="458328B2" w14:textId="77777777" w:rsidR="009823B5" w:rsidRDefault="009823B5">
            <w:pPr>
              <w:rPr>
                <w:rFonts w:eastAsia="Times New Roman"/>
                <w:lang w:eastAsia="es-ES"/>
              </w:rPr>
            </w:pPr>
            <w:r>
              <w:rPr>
                <w:rFonts w:eastAsia="Times New Roman"/>
                <w:lang w:eastAsia="es-ES"/>
              </w:rPr>
              <w:t>Mutación:</w:t>
            </w:r>
          </w:p>
        </w:tc>
        <w:tc>
          <w:tcPr>
            <w:tcW w:w="7040" w:type="dxa"/>
            <w:hideMark/>
          </w:tcPr>
          <w:p w14:paraId="53BD04C3" w14:textId="68AE9CF1" w:rsidR="009823B5" w:rsidRDefault="009823B5">
            <w:pPr>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lang w:eastAsia="es-ES"/>
              </w:rPr>
              <w:t>Subárbol</w:t>
            </w:r>
            <w:r>
              <w:rPr>
                <w:rFonts w:eastAsia="Times New Roman"/>
                <w:lang w:eastAsia="es-ES"/>
              </w:rPr>
              <w:t xml:space="preserve"> (</w:t>
            </w:r>
            <w:r w:rsidR="000F602A">
              <w:rPr>
                <w:rFonts w:eastAsia="Times New Roman"/>
                <w:lang w:eastAsia="es-ES"/>
              </w:rPr>
              <w:t>20</w:t>
            </w:r>
            <w:r>
              <w:rPr>
                <w:rFonts w:eastAsia="Times New Roman"/>
                <w:lang w:eastAsia="es-ES"/>
              </w:rPr>
              <w:t>%)</w:t>
            </w:r>
          </w:p>
        </w:tc>
      </w:tr>
      <w:tr w:rsidR="009823B5" w14:paraId="5975AF0B" w14:textId="77777777" w:rsidTr="000F602A">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2443" w:type="dxa"/>
            <w:hideMark/>
          </w:tcPr>
          <w:p w14:paraId="00776761" w14:textId="77777777" w:rsidR="009823B5" w:rsidRDefault="009823B5">
            <w:pPr>
              <w:rPr>
                <w:rFonts w:eastAsia="Times New Roman"/>
                <w:lang w:eastAsia="es-ES"/>
              </w:rPr>
            </w:pPr>
            <w:r>
              <w:rPr>
                <w:rFonts w:eastAsia="Times New Roman"/>
                <w:lang w:eastAsia="es-ES"/>
              </w:rPr>
              <w:t>Elitismo:</w:t>
            </w:r>
          </w:p>
        </w:tc>
        <w:tc>
          <w:tcPr>
            <w:tcW w:w="7040" w:type="dxa"/>
            <w:hideMark/>
          </w:tcPr>
          <w:p w14:paraId="7FC591C2" w14:textId="3D9725EA" w:rsidR="009823B5" w:rsidRDefault="009823B5">
            <w:pPr>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lang w:eastAsia="es-ES"/>
              </w:rPr>
              <w:t>5</w:t>
            </w:r>
            <w:r>
              <w:rPr>
                <w:rFonts w:eastAsia="Times New Roman"/>
                <w:lang w:eastAsia="es-ES"/>
              </w:rPr>
              <w:t>%</w:t>
            </w:r>
          </w:p>
        </w:tc>
      </w:tr>
      <w:tr w:rsidR="000F602A" w14:paraId="201F4A77" w14:textId="77777777" w:rsidTr="000F602A">
        <w:trPr>
          <w:trHeight w:val="346"/>
        </w:trPr>
        <w:tc>
          <w:tcPr>
            <w:cnfStyle w:val="001000000000" w:firstRow="0" w:lastRow="0" w:firstColumn="1" w:lastColumn="0" w:oddVBand="0" w:evenVBand="0" w:oddHBand="0" w:evenHBand="0" w:firstRowFirstColumn="0" w:firstRowLastColumn="0" w:lastRowFirstColumn="0" w:lastRowLastColumn="0"/>
            <w:tcW w:w="2443" w:type="dxa"/>
          </w:tcPr>
          <w:p w14:paraId="300E3944" w14:textId="6B786D1A" w:rsidR="000F602A" w:rsidRDefault="000F602A">
            <w:pPr>
              <w:rPr>
                <w:rFonts w:eastAsia="Times New Roman"/>
                <w:lang w:eastAsia="es-ES"/>
              </w:rPr>
            </w:pPr>
            <w:r>
              <w:rPr>
                <w:rFonts w:eastAsia="Times New Roman"/>
                <w:lang w:eastAsia="es-ES"/>
              </w:rPr>
              <w:t>Inicialización:</w:t>
            </w:r>
          </w:p>
        </w:tc>
        <w:tc>
          <w:tcPr>
            <w:tcW w:w="7040" w:type="dxa"/>
          </w:tcPr>
          <w:p w14:paraId="2CB7BECB" w14:textId="3313B3EA" w:rsidR="000F602A" w:rsidRDefault="000F602A">
            <w:pPr>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lang w:eastAsia="es-ES"/>
              </w:rPr>
              <w:t>Ramped and Half</w:t>
            </w:r>
          </w:p>
        </w:tc>
      </w:tr>
      <w:tr w:rsidR="009823B5" w14:paraId="20187A0A" w14:textId="77777777" w:rsidTr="000F602A">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2443" w:type="dxa"/>
            <w:hideMark/>
          </w:tcPr>
          <w:p w14:paraId="12C93036" w14:textId="77777777" w:rsidR="009823B5" w:rsidRDefault="009823B5">
            <w:pPr>
              <w:rPr>
                <w:rFonts w:eastAsia="Times New Roman"/>
                <w:lang w:eastAsia="es-ES"/>
              </w:rPr>
            </w:pPr>
            <w:r>
              <w:rPr>
                <w:rFonts w:eastAsia="Times New Roman"/>
                <w:lang w:eastAsia="es-ES"/>
              </w:rPr>
              <w:t>Altura máxima:</w:t>
            </w:r>
          </w:p>
        </w:tc>
        <w:tc>
          <w:tcPr>
            <w:tcW w:w="7040" w:type="dxa"/>
            <w:hideMark/>
          </w:tcPr>
          <w:p w14:paraId="4B4B3AB8" w14:textId="7B9F796A" w:rsidR="009823B5" w:rsidRDefault="009823B5">
            <w:pPr>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lang w:eastAsia="es-ES"/>
              </w:rPr>
              <w:t>5</w:t>
            </w:r>
          </w:p>
        </w:tc>
      </w:tr>
      <w:tr w:rsidR="009823B5" w14:paraId="6B620072" w14:textId="77777777" w:rsidTr="000F602A">
        <w:trPr>
          <w:trHeight w:val="346"/>
        </w:trPr>
        <w:tc>
          <w:tcPr>
            <w:cnfStyle w:val="001000000000" w:firstRow="0" w:lastRow="0" w:firstColumn="1" w:lastColumn="0" w:oddVBand="0" w:evenVBand="0" w:oddHBand="0" w:evenHBand="0" w:firstRowFirstColumn="0" w:firstRowLastColumn="0" w:lastRowFirstColumn="0" w:lastRowLastColumn="0"/>
            <w:tcW w:w="2443" w:type="dxa"/>
            <w:hideMark/>
          </w:tcPr>
          <w:p w14:paraId="660E9943" w14:textId="77777777" w:rsidR="009823B5" w:rsidRDefault="009823B5">
            <w:pPr>
              <w:rPr>
                <w:rFonts w:eastAsia="Times New Roman"/>
                <w:lang w:eastAsia="es-ES"/>
              </w:rPr>
            </w:pPr>
            <w:r>
              <w:rPr>
                <w:rFonts w:eastAsia="Times New Roman"/>
                <w:lang w:eastAsia="es-ES"/>
              </w:rPr>
              <w:t>Bloating:</w:t>
            </w:r>
          </w:p>
        </w:tc>
        <w:tc>
          <w:tcPr>
            <w:tcW w:w="7040" w:type="dxa"/>
            <w:hideMark/>
          </w:tcPr>
          <w:p w14:paraId="591A920E" w14:textId="0700F892" w:rsidR="009823B5" w:rsidRDefault="009823B5">
            <w:pPr>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lang w:eastAsia="es-ES"/>
              </w:rPr>
              <w:t xml:space="preserve">Intrones + </w:t>
            </w:r>
            <w:r>
              <w:rPr>
                <w:rFonts w:eastAsia="Times New Roman"/>
                <w:lang w:eastAsia="es-ES"/>
              </w:rPr>
              <w:t>Fundamentado</w:t>
            </w:r>
          </w:p>
        </w:tc>
      </w:tr>
    </w:tbl>
    <w:p w14:paraId="5539DEFF" w14:textId="1E90F250" w:rsidR="0099133E" w:rsidRDefault="009823B5" w:rsidP="009823B5">
      <w:pPr>
        <w:spacing w:before="0"/>
        <w:rPr>
          <w:rFonts w:eastAsia="Times New Roman"/>
          <w:spacing w:val="15"/>
          <w:szCs w:val="24"/>
          <w:lang w:eastAsia="es-ES"/>
        </w:rPr>
      </w:pPr>
      <w:r w:rsidRPr="00C8718E">
        <w:rPr>
          <w:rFonts w:eastAsia="Times New Roman"/>
          <w:b/>
          <w:bCs/>
          <w:noProof/>
          <w:lang w:eastAsia="es-ES"/>
        </w:rPr>
        <w:drawing>
          <wp:anchor distT="0" distB="0" distL="114300" distR="114300" simplePos="0" relativeHeight="251659264" behindDoc="0" locked="0" layoutInCell="1" allowOverlap="1" wp14:anchorId="715E8AA6" wp14:editId="076595AF">
            <wp:simplePos x="0" y="0"/>
            <wp:positionH relativeFrom="margin">
              <wp:align>center</wp:align>
            </wp:positionH>
            <wp:positionV relativeFrom="paragraph">
              <wp:posOffset>-2262853</wp:posOffset>
            </wp:positionV>
            <wp:extent cx="5761990" cy="3848735"/>
            <wp:effectExtent l="0" t="0" r="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1990" cy="3848735"/>
                    </a:xfrm>
                    <a:prstGeom prst="rect">
                      <a:avLst/>
                    </a:prstGeom>
                  </pic:spPr>
                </pic:pic>
              </a:graphicData>
            </a:graphic>
            <wp14:sizeRelH relativeFrom="margin">
              <wp14:pctWidth>0</wp14:pctWidth>
            </wp14:sizeRelH>
          </wp:anchor>
        </w:drawing>
      </w:r>
    </w:p>
    <w:p w14:paraId="782E4F32" w14:textId="77777777" w:rsidR="0099133E" w:rsidRDefault="0099133E">
      <w:pPr>
        <w:spacing w:before="0"/>
        <w:rPr>
          <w:rFonts w:eastAsia="Times New Roman"/>
          <w:spacing w:val="15"/>
          <w:szCs w:val="24"/>
          <w:lang w:eastAsia="es-ES"/>
        </w:rPr>
      </w:pPr>
      <w:r>
        <w:rPr>
          <w:rFonts w:eastAsia="Times New Roman"/>
          <w:spacing w:val="15"/>
          <w:szCs w:val="24"/>
          <w:lang w:eastAsia="es-ES"/>
        </w:rPr>
        <w:br w:type="page"/>
      </w:r>
    </w:p>
    <w:p w14:paraId="5C462CE0" w14:textId="267032A9" w:rsidR="0099133E" w:rsidRDefault="00E77132" w:rsidP="0075416A">
      <w:pPr>
        <w:rPr>
          <w:rFonts w:eastAsia="Times New Roman"/>
          <w:spacing w:val="15"/>
          <w:szCs w:val="24"/>
          <w:lang w:eastAsia="es-ES"/>
        </w:rPr>
      </w:pPr>
      <w:r>
        <w:rPr>
          <w:noProof/>
        </w:rPr>
        <w:lastRenderedPageBreak/>
        <w:drawing>
          <wp:inline distT="0" distB="0" distL="0" distR="0" wp14:anchorId="1D910F17" wp14:editId="190D47C2">
            <wp:extent cx="5831824" cy="3735237"/>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40" t="4258" b="191"/>
                    <a:stretch/>
                  </pic:blipFill>
                  <pic:spPr bwMode="auto">
                    <a:xfrm>
                      <a:off x="0" y="0"/>
                      <a:ext cx="5854883" cy="3750006"/>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anormal4"/>
        <w:tblW w:w="9170" w:type="dxa"/>
        <w:tblLook w:val="04A0" w:firstRow="1" w:lastRow="0" w:firstColumn="1" w:lastColumn="0" w:noHBand="0" w:noVBand="1"/>
      </w:tblPr>
      <w:tblGrid>
        <w:gridCol w:w="2362"/>
        <w:gridCol w:w="6808"/>
      </w:tblGrid>
      <w:tr w:rsidR="000F602A" w14:paraId="483EB28A" w14:textId="77777777" w:rsidTr="000F602A">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9170" w:type="dxa"/>
            <w:gridSpan w:val="2"/>
            <w:hideMark/>
          </w:tcPr>
          <w:p w14:paraId="551CADA7" w14:textId="77777777" w:rsidR="000F602A" w:rsidRDefault="000F602A">
            <w:pPr>
              <w:rPr>
                <w:rFonts w:eastAsia="Times New Roman"/>
                <w:u w:val="single"/>
                <w:lang w:eastAsia="es-ES"/>
              </w:rPr>
            </w:pPr>
            <w:r>
              <w:rPr>
                <w:rFonts w:eastAsia="Times New Roman"/>
                <w:u w:val="single"/>
                <w:lang w:eastAsia="es-ES"/>
              </w:rPr>
              <w:t>Parámetros estáticos</w:t>
            </w:r>
          </w:p>
        </w:tc>
      </w:tr>
      <w:tr w:rsidR="000F602A" w14:paraId="0BC14849" w14:textId="77777777" w:rsidTr="000F602A">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2362" w:type="dxa"/>
            <w:hideMark/>
          </w:tcPr>
          <w:p w14:paraId="28542DED" w14:textId="77777777" w:rsidR="000F602A" w:rsidRDefault="000F602A">
            <w:pPr>
              <w:rPr>
                <w:rFonts w:eastAsia="Times New Roman"/>
                <w:lang w:eastAsia="es-ES"/>
              </w:rPr>
            </w:pPr>
            <w:r>
              <w:rPr>
                <w:rFonts w:eastAsia="Times New Roman"/>
                <w:lang w:eastAsia="es-ES"/>
              </w:rPr>
              <w:t>Generaciones:</w:t>
            </w:r>
          </w:p>
        </w:tc>
        <w:tc>
          <w:tcPr>
            <w:tcW w:w="6808" w:type="dxa"/>
            <w:hideMark/>
          </w:tcPr>
          <w:p w14:paraId="4072B61D" w14:textId="0FAF8D76" w:rsidR="000F602A" w:rsidRDefault="000F602A">
            <w:pPr>
              <w:cnfStyle w:val="000000100000" w:firstRow="0" w:lastRow="0" w:firstColumn="0" w:lastColumn="0" w:oddVBand="0" w:evenVBand="0" w:oddHBand="1" w:evenHBand="0" w:firstRowFirstColumn="0" w:firstRowLastColumn="0" w:lastRowFirstColumn="0" w:lastRowLastColumn="0"/>
              <w:rPr>
                <w:rFonts w:eastAsia="Times New Roman"/>
                <w:b/>
                <w:bCs/>
                <w:lang w:eastAsia="es-ES"/>
              </w:rPr>
            </w:pPr>
            <w:r>
              <w:rPr>
                <w:rFonts w:eastAsia="Times New Roman"/>
                <w:lang w:eastAsia="es-ES"/>
              </w:rPr>
              <w:t>1</w:t>
            </w:r>
            <w:r>
              <w:rPr>
                <w:rFonts w:eastAsia="Times New Roman"/>
                <w:lang w:eastAsia="es-ES"/>
              </w:rPr>
              <w:t>00</w:t>
            </w:r>
          </w:p>
        </w:tc>
      </w:tr>
      <w:tr w:rsidR="000F602A" w14:paraId="72ACF793" w14:textId="77777777" w:rsidTr="000F602A">
        <w:trPr>
          <w:trHeight w:val="337"/>
        </w:trPr>
        <w:tc>
          <w:tcPr>
            <w:cnfStyle w:val="001000000000" w:firstRow="0" w:lastRow="0" w:firstColumn="1" w:lastColumn="0" w:oddVBand="0" w:evenVBand="0" w:oddHBand="0" w:evenHBand="0" w:firstRowFirstColumn="0" w:firstRowLastColumn="0" w:lastRowFirstColumn="0" w:lastRowLastColumn="0"/>
            <w:tcW w:w="2362" w:type="dxa"/>
            <w:hideMark/>
          </w:tcPr>
          <w:p w14:paraId="10FED284" w14:textId="77777777" w:rsidR="000F602A" w:rsidRDefault="000F602A">
            <w:pPr>
              <w:rPr>
                <w:rFonts w:eastAsia="Times New Roman"/>
                <w:lang w:eastAsia="es-ES"/>
              </w:rPr>
            </w:pPr>
            <w:r>
              <w:rPr>
                <w:rFonts w:eastAsia="Times New Roman"/>
                <w:lang w:eastAsia="es-ES"/>
              </w:rPr>
              <w:t>Individuos:</w:t>
            </w:r>
          </w:p>
        </w:tc>
        <w:tc>
          <w:tcPr>
            <w:tcW w:w="6808" w:type="dxa"/>
            <w:hideMark/>
          </w:tcPr>
          <w:p w14:paraId="1ADEDC0F" w14:textId="77777777" w:rsidR="000F602A" w:rsidRDefault="000F602A">
            <w:pPr>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lang w:eastAsia="es-ES"/>
              </w:rPr>
              <w:t>100</w:t>
            </w:r>
          </w:p>
        </w:tc>
      </w:tr>
      <w:tr w:rsidR="000F602A" w14:paraId="3823B0E3" w14:textId="77777777" w:rsidTr="000F602A">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2362" w:type="dxa"/>
            <w:hideMark/>
          </w:tcPr>
          <w:p w14:paraId="70A2B138" w14:textId="77777777" w:rsidR="000F602A" w:rsidRDefault="000F602A">
            <w:pPr>
              <w:rPr>
                <w:rFonts w:eastAsia="Times New Roman"/>
                <w:lang w:eastAsia="es-ES"/>
              </w:rPr>
            </w:pPr>
            <w:r>
              <w:rPr>
                <w:rFonts w:eastAsia="Times New Roman"/>
                <w:lang w:eastAsia="es-ES"/>
              </w:rPr>
              <w:t>Cruce</w:t>
            </w:r>
          </w:p>
        </w:tc>
        <w:tc>
          <w:tcPr>
            <w:tcW w:w="6808" w:type="dxa"/>
            <w:hideMark/>
          </w:tcPr>
          <w:p w14:paraId="2C75A40F" w14:textId="77777777" w:rsidR="000F602A" w:rsidRDefault="000F602A">
            <w:pPr>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lang w:eastAsia="es-ES"/>
              </w:rPr>
              <w:t>Intercambio 60%</w:t>
            </w:r>
          </w:p>
        </w:tc>
      </w:tr>
      <w:tr w:rsidR="000F602A" w14:paraId="388E77C7" w14:textId="77777777" w:rsidTr="000F602A">
        <w:trPr>
          <w:trHeight w:val="337"/>
        </w:trPr>
        <w:tc>
          <w:tcPr>
            <w:cnfStyle w:val="001000000000" w:firstRow="0" w:lastRow="0" w:firstColumn="1" w:lastColumn="0" w:oddVBand="0" w:evenVBand="0" w:oddHBand="0" w:evenHBand="0" w:firstRowFirstColumn="0" w:firstRowLastColumn="0" w:lastRowFirstColumn="0" w:lastRowLastColumn="0"/>
            <w:tcW w:w="2362" w:type="dxa"/>
            <w:hideMark/>
          </w:tcPr>
          <w:p w14:paraId="4C45BB59" w14:textId="77777777" w:rsidR="000F602A" w:rsidRDefault="000F602A">
            <w:pPr>
              <w:rPr>
                <w:rFonts w:eastAsia="Times New Roman"/>
                <w:lang w:eastAsia="es-ES"/>
              </w:rPr>
            </w:pPr>
            <w:r>
              <w:rPr>
                <w:rFonts w:eastAsia="Times New Roman"/>
                <w:lang w:eastAsia="es-ES"/>
              </w:rPr>
              <w:t>Mutación:</w:t>
            </w:r>
          </w:p>
        </w:tc>
        <w:tc>
          <w:tcPr>
            <w:tcW w:w="6808" w:type="dxa"/>
            <w:hideMark/>
          </w:tcPr>
          <w:p w14:paraId="2A3118BB" w14:textId="7BFC8652" w:rsidR="000F602A" w:rsidRDefault="000F602A">
            <w:pPr>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lang w:eastAsia="es-ES"/>
              </w:rPr>
              <w:t>Contracción</w:t>
            </w:r>
            <w:r>
              <w:rPr>
                <w:rFonts w:eastAsia="Times New Roman"/>
                <w:lang w:eastAsia="es-ES"/>
              </w:rPr>
              <w:t xml:space="preserve"> (</w:t>
            </w:r>
            <w:r>
              <w:rPr>
                <w:rFonts w:eastAsia="Times New Roman"/>
                <w:lang w:eastAsia="es-ES"/>
              </w:rPr>
              <w:t>12</w:t>
            </w:r>
            <w:r>
              <w:rPr>
                <w:rFonts w:eastAsia="Times New Roman"/>
                <w:lang w:eastAsia="es-ES"/>
              </w:rPr>
              <w:t>%)</w:t>
            </w:r>
          </w:p>
        </w:tc>
      </w:tr>
      <w:tr w:rsidR="000F602A" w14:paraId="37711BE3" w14:textId="77777777" w:rsidTr="000F602A">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2362" w:type="dxa"/>
            <w:hideMark/>
          </w:tcPr>
          <w:p w14:paraId="4C95EFD3" w14:textId="77777777" w:rsidR="000F602A" w:rsidRDefault="000F602A">
            <w:pPr>
              <w:rPr>
                <w:rFonts w:eastAsia="Times New Roman"/>
                <w:lang w:eastAsia="es-ES"/>
              </w:rPr>
            </w:pPr>
            <w:r>
              <w:rPr>
                <w:rFonts w:eastAsia="Times New Roman"/>
                <w:lang w:eastAsia="es-ES"/>
              </w:rPr>
              <w:t>Elitismo:</w:t>
            </w:r>
          </w:p>
        </w:tc>
        <w:tc>
          <w:tcPr>
            <w:tcW w:w="6808" w:type="dxa"/>
            <w:hideMark/>
          </w:tcPr>
          <w:p w14:paraId="2F1E4606" w14:textId="41E4C1B2" w:rsidR="000F602A" w:rsidRDefault="000F602A">
            <w:pPr>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lang w:eastAsia="es-ES"/>
              </w:rPr>
              <w:t>0</w:t>
            </w:r>
            <w:r>
              <w:rPr>
                <w:rFonts w:eastAsia="Times New Roman"/>
                <w:lang w:eastAsia="es-ES"/>
              </w:rPr>
              <w:t>%</w:t>
            </w:r>
          </w:p>
        </w:tc>
      </w:tr>
      <w:tr w:rsidR="000F602A" w14:paraId="5CF70763" w14:textId="77777777" w:rsidTr="000F602A">
        <w:trPr>
          <w:trHeight w:val="337"/>
        </w:trPr>
        <w:tc>
          <w:tcPr>
            <w:cnfStyle w:val="001000000000" w:firstRow="0" w:lastRow="0" w:firstColumn="1" w:lastColumn="0" w:oddVBand="0" w:evenVBand="0" w:oddHBand="0" w:evenHBand="0" w:firstRowFirstColumn="0" w:firstRowLastColumn="0" w:lastRowFirstColumn="0" w:lastRowLastColumn="0"/>
            <w:tcW w:w="2362" w:type="dxa"/>
          </w:tcPr>
          <w:p w14:paraId="07C33EE1" w14:textId="2859DF4D" w:rsidR="000F602A" w:rsidRDefault="000F602A">
            <w:pPr>
              <w:rPr>
                <w:rFonts w:eastAsia="Times New Roman"/>
                <w:lang w:eastAsia="es-ES"/>
              </w:rPr>
            </w:pPr>
            <w:r>
              <w:rPr>
                <w:rFonts w:eastAsia="Times New Roman"/>
                <w:lang w:eastAsia="es-ES"/>
              </w:rPr>
              <w:t>Inicialización:</w:t>
            </w:r>
          </w:p>
        </w:tc>
        <w:tc>
          <w:tcPr>
            <w:tcW w:w="6808" w:type="dxa"/>
          </w:tcPr>
          <w:p w14:paraId="684FEAFE" w14:textId="77F1DD2B" w:rsidR="000F602A" w:rsidRDefault="000F602A">
            <w:pPr>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lang w:eastAsia="es-ES"/>
              </w:rPr>
              <w:t>Ramped and Half</w:t>
            </w:r>
          </w:p>
        </w:tc>
      </w:tr>
      <w:tr w:rsidR="000F602A" w14:paraId="635238A0" w14:textId="77777777" w:rsidTr="000F602A">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2362" w:type="dxa"/>
            <w:hideMark/>
          </w:tcPr>
          <w:p w14:paraId="0947A6CA" w14:textId="77777777" w:rsidR="000F602A" w:rsidRDefault="000F602A">
            <w:pPr>
              <w:rPr>
                <w:rFonts w:eastAsia="Times New Roman"/>
                <w:lang w:eastAsia="es-ES"/>
              </w:rPr>
            </w:pPr>
            <w:r>
              <w:rPr>
                <w:rFonts w:eastAsia="Times New Roman"/>
                <w:lang w:eastAsia="es-ES"/>
              </w:rPr>
              <w:t>Altura máxima:</w:t>
            </w:r>
          </w:p>
        </w:tc>
        <w:tc>
          <w:tcPr>
            <w:tcW w:w="6808" w:type="dxa"/>
            <w:hideMark/>
          </w:tcPr>
          <w:p w14:paraId="1CD64643" w14:textId="77777777" w:rsidR="000F602A" w:rsidRDefault="000F602A">
            <w:pPr>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lang w:eastAsia="es-ES"/>
              </w:rPr>
              <w:t>5</w:t>
            </w:r>
          </w:p>
        </w:tc>
      </w:tr>
      <w:tr w:rsidR="000F602A" w14:paraId="163FF15C" w14:textId="77777777" w:rsidTr="000F602A">
        <w:trPr>
          <w:trHeight w:val="337"/>
        </w:trPr>
        <w:tc>
          <w:tcPr>
            <w:cnfStyle w:val="001000000000" w:firstRow="0" w:lastRow="0" w:firstColumn="1" w:lastColumn="0" w:oddVBand="0" w:evenVBand="0" w:oddHBand="0" w:evenHBand="0" w:firstRowFirstColumn="0" w:firstRowLastColumn="0" w:lastRowFirstColumn="0" w:lastRowLastColumn="0"/>
            <w:tcW w:w="2362" w:type="dxa"/>
            <w:hideMark/>
          </w:tcPr>
          <w:p w14:paraId="64534C7B" w14:textId="77777777" w:rsidR="000F602A" w:rsidRDefault="000F602A">
            <w:pPr>
              <w:rPr>
                <w:rFonts w:eastAsia="Times New Roman"/>
                <w:lang w:eastAsia="es-ES"/>
              </w:rPr>
            </w:pPr>
            <w:r>
              <w:rPr>
                <w:rFonts w:eastAsia="Times New Roman"/>
                <w:lang w:eastAsia="es-ES"/>
              </w:rPr>
              <w:t>Bloating:</w:t>
            </w:r>
          </w:p>
        </w:tc>
        <w:tc>
          <w:tcPr>
            <w:tcW w:w="6808" w:type="dxa"/>
            <w:hideMark/>
          </w:tcPr>
          <w:p w14:paraId="6AA9FC46" w14:textId="43139B26" w:rsidR="000F602A" w:rsidRPr="000F602A" w:rsidRDefault="000F602A">
            <w:pPr>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lang w:eastAsia="es-ES"/>
              </w:rPr>
              <w:t>NO</w:t>
            </w:r>
          </w:p>
        </w:tc>
      </w:tr>
    </w:tbl>
    <w:p w14:paraId="2217DC1B" w14:textId="7E3F2CAE" w:rsidR="00C66326" w:rsidRDefault="006B59AD">
      <w:pPr>
        <w:spacing w:before="0"/>
        <w:rPr>
          <w:rFonts w:eastAsia="Times New Roman"/>
          <w:spacing w:val="15"/>
          <w:szCs w:val="24"/>
          <w:lang w:eastAsia="es-ES"/>
        </w:rPr>
      </w:pPr>
      <w:r w:rsidRPr="006B59AD">
        <w:rPr>
          <w:rFonts w:eastAsia="Times New Roman"/>
          <w:spacing w:val="15"/>
          <w:szCs w:val="24"/>
          <w:lang w:eastAsia="es-ES"/>
        </w:rPr>
        <w:t xml:space="preserve">En esta grafica podemos observar dos </w:t>
      </w:r>
      <w:r>
        <w:rPr>
          <w:rFonts w:eastAsia="Times New Roman"/>
          <w:spacing w:val="15"/>
          <w:szCs w:val="24"/>
          <w:lang w:eastAsia="es-ES"/>
        </w:rPr>
        <w:t>fenómenos.</w:t>
      </w:r>
      <w:r w:rsidRPr="006B59AD">
        <w:rPr>
          <w:rFonts w:eastAsia="Times New Roman"/>
          <w:spacing w:val="15"/>
          <w:szCs w:val="24"/>
          <w:lang w:eastAsia="es-ES"/>
        </w:rPr>
        <w:t xml:space="preserve"> </w:t>
      </w:r>
      <w:r>
        <w:rPr>
          <w:rFonts w:eastAsia="Times New Roman"/>
          <w:spacing w:val="15"/>
          <w:szCs w:val="24"/>
          <w:lang w:eastAsia="es-ES"/>
        </w:rPr>
        <w:t>U</w:t>
      </w:r>
      <w:r w:rsidRPr="006B59AD">
        <w:rPr>
          <w:rFonts w:eastAsia="Times New Roman"/>
          <w:spacing w:val="15"/>
          <w:szCs w:val="24"/>
          <w:lang w:eastAsia="es-ES"/>
        </w:rPr>
        <w:t>no</w:t>
      </w:r>
      <w:r>
        <w:rPr>
          <w:rFonts w:eastAsia="Times New Roman"/>
          <w:spacing w:val="15"/>
          <w:szCs w:val="24"/>
          <w:lang w:eastAsia="es-ES"/>
        </w:rPr>
        <w:t xml:space="preserve"> es</w:t>
      </w:r>
      <w:r w:rsidRPr="006B59AD">
        <w:rPr>
          <w:rFonts w:eastAsia="Times New Roman"/>
          <w:spacing w:val="15"/>
          <w:szCs w:val="24"/>
          <w:lang w:eastAsia="es-ES"/>
        </w:rPr>
        <w:t xml:space="preserve"> el crecimiento </w:t>
      </w:r>
      <w:r>
        <w:rPr>
          <w:rFonts w:eastAsia="Times New Roman"/>
          <w:spacing w:val="15"/>
          <w:szCs w:val="24"/>
          <w:lang w:eastAsia="es-ES"/>
        </w:rPr>
        <w:t>de la media de nodos debido a la disminución del fitness,</w:t>
      </w:r>
      <w:r w:rsidRPr="006B59AD">
        <w:rPr>
          <w:rFonts w:eastAsia="Times New Roman"/>
          <w:spacing w:val="15"/>
          <w:szCs w:val="24"/>
          <w:lang w:eastAsia="es-ES"/>
        </w:rPr>
        <w:t xml:space="preserve"> y otr</w:t>
      </w:r>
      <w:r>
        <w:rPr>
          <w:rFonts w:eastAsia="Times New Roman"/>
          <w:spacing w:val="15"/>
          <w:szCs w:val="24"/>
          <w:lang w:eastAsia="es-ES"/>
        </w:rPr>
        <w:t>o,</w:t>
      </w:r>
      <w:r w:rsidRPr="006B59AD">
        <w:rPr>
          <w:rFonts w:eastAsia="Times New Roman"/>
          <w:spacing w:val="15"/>
          <w:szCs w:val="24"/>
          <w:lang w:eastAsia="es-ES"/>
        </w:rPr>
        <w:t xml:space="preserve"> la mutación de contracción</w:t>
      </w:r>
      <w:r>
        <w:rPr>
          <w:rFonts w:eastAsia="Times New Roman"/>
          <w:spacing w:val="15"/>
          <w:szCs w:val="24"/>
          <w:lang w:eastAsia="es-ES"/>
        </w:rPr>
        <w:t xml:space="preserve"> combinada con el cruce por intercambio. S</w:t>
      </w:r>
      <w:r w:rsidRPr="006B59AD">
        <w:rPr>
          <w:rFonts w:eastAsia="Times New Roman"/>
          <w:spacing w:val="15"/>
          <w:szCs w:val="24"/>
          <w:lang w:eastAsia="es-ES"/>
        </w:rPr>
        <w:t xml:space="preserve">e puede ver que el primer </w:t>
      </w:r>
      <w:r>
        <w:rPr>
          <w:rFonts w:eastAsia="Times New Roman"/>
          <w:spacing w:val="15"/>
          <w:szCs w:val="24"/>
          <w:lang w:eastAsia="es-ES"/>
        </w:rPr>
        <w:t>tramo de crecimiento en la media de nodos la provoca el cruce</w:t>
      </w:r>
      <w:r w:rsidRPr="006B59AD">
        <w:rPr>
          <w:rFonts w:eastAsia="Times New Roman"/>
          <w:spacing w:val="15"/>
          <w:szCs w:val="24"/>
          <w:lang w:eastAsia="es-ES"/>
        </w:rPr>
        <w:t>,</w:t>
      </w:r>
      <w:r>
        <w:rPr>
          <w:rFonts w:eastAsia="Times New Roman"/>
          <w:spacing w:val="15"/>
          <w:szCs w:val="24"/>
          <w:lang w:eastAsia="es-ES"/>
        </w:rPr>
        <w:t xml:space="preserve"> generando individuos más ex</w:t>
      </w:r>
      <w:r w:rsidR="00456F91">
        <w:rPr>
          <w:rFonts w:eastAsia="Times New Roman"/>
          <w:spacing w:val="15"/>
          <w:szCs w:val="24"/>
          <w:lang w:eastAsia="es-ES"/>
        </w:rPr>
        <w:t xml:space="preserve">pandidos, hasta que uno de ellos muta de la manera correcta, contrayendo su expresión y a la vez aproximándose a la función objetivo. Lo que provoca más copias de este individuo </w:t>
      </w:r>
      <w:proofErr w:type="gramStart"/>
      <w:r w:rsidR="00456F91">
        <w:rPr>
          <w:rFonts w:eastAsia="Times New Roman"/>
          <w:spacing w:val="15"/>
          <w:szCs w:val="24"/>
          <w:lang w:eastAsia="es-ES"/>
        </w:rPr>
        <w:t>y</w:t>
      </w:r>
      <w:proofErr w:type="gramEnd"/>
      <w:r w:rsidR="00456F91">
        <w:rPr>
          <w:rFonts w:eastAsia="Times New Roman"/>
          <w:spacing w:val="15"/>
          <w:szCs w:val="24"/>
          <w:lang w:eastAsia="es-ES"/>
        </w:rPr>
        <w:t xml:space="preserve"> por tanto, una reducción en la media de nodos. Lo mismo ocurre una segunda vez, acertando esta vez con la función objetivo exacta y estabilizándose entonces la media del número de nodos.</w:t>
      </w:r>
    </w:p>
    <w:p w14:paraId="414BB7FC" w14:textId="3B8B6E20" w:rsidR="000F602A" w:rsidRDefault="00C66326" w:rsidP="000F602A">
      <w:pPr>
        <w:spacing w:before="0"/>
        <w:rPr>
          <w:rFonts w:eastAsia="Times New Roman"/>
          <w:spacing w:val="15"/>
          <w:szCs w:val="24"/>
          <w:lang w:eastAsia="es-ES"/>
        </w:rPr>
      </w:pPr>
      <w:r>
        <w:rPr>
          <w:noProof/>
        </w:rPr>
        <w:lastRenderedPageBreak/>
        <w:drawing>
          <wp:inline distT="0" distB="0" distL="0" distR="0" wp14:anchorId="54A07568" wp14:editId="6F0C83EF">
            <wp:extent cx="6066427" cy="3173136"/>
            <wp:effectExtent l="0" t="0" r="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noChangeArrowheads="1"/>
                    </pic:cNvPicPr>
                  </pic:nvPicPr>
                  <pic:blipFill>
                    <a:blip r:embed="rId12">
                      <a:extLst>
                        <a:ext uri="{28A0092B-C50C-407E-A947-70E740481C1C}">
                          <a14:useLocalDpi xmlns:a14="http://schemas.microsoft.com/office/drawing/2010/main" val="0"/>
                        </a:ext>
                      </a:extLst>
                    </a:blip>
                    <a:srcRect t="3589" b="3589"/>
                    <a:stretch>
                      <a:fillRect/>
                    </a:stretch>
                  </pic:blipFill>
                  <pic:spPr bwMode="auto">
                    <a:xfrm>
                      <a:off x="0" y="0"/>
                      <a:ext cx="6066427" cy="3173136"/>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anormal4"/>
        <w:tblW w:w="9170" w:type="dxa"/>
        <w:tblLook w:val="04A0" w:firstRow="1" w:lastRow="0" w:firstColumn="1" w:lastColumn="0" w:noHBand="0" w:noVBand="1"/>
      </w:tblPr>
      <w:tblGrid>
        <w:gridCol w:w="2362"/>
        <w:gridCol w:w="6808"/>
      </w:tblGrid>
      <w:tr w:rsidR="000F602A" w14:paraId="0762C027" w14:textId="77777777" w:rsidTr="006A2D6A">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9170" w:type="dxa"/>
            <w:gridSpan w:val="2"/>
            <w:hideMark/>
          </w:tcPr>
          <w:p w14:paraId="260E2308" w14:textId="50F588D0" w:rsidR="000F602A" w:rsidRDefault="000F602A" w:rsidP="006A2D6A">
            <w:pPr>
              <w:rPr>
                <w:rFonts w:eastAsia="Times New Roman"/>
                <w:u w:val="single"/>
                <w:lang w:eastAsia="es-ES"/>
              </w:rPr>
            </w:pPr>
            <w:r>
              <w:rPr>
                <w:rFonts w:eastAsia="Times New Roman"/>
                <w:u w:val="single"/>
                <w:lang w:eastAsia="es-ES"/>
              </w:rPr>
              <w:t xml:space="preserve">Parámetros </w:t>
            </w:r>
            <w:r>
              <w:rPr>
                <w:rFonts w:eastAsia="Times New Roman"/>
                <w:u w:val="single"/>
                <w:lang w:eastAsia="es-ES"/>
              </w:rPr>
              <w:t>dinámicos</w:t>
            </w:r>
          </w:p>
        </w:tc>
      </w:tr>
      <w:tr w:rsidR="000F602A" w14:paraId="50263CAC" w14:textId="77777777" w:rsidTr="006A2D6A">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2362" w:type="dxa"/>
            <w:hideMark/>
          </w:tcPr>
          <w:p w14:paraId="72724E43" w14:textId="77777777" w:rsidR="000F602A" w:rsidRDefault="000F602A" w:rsidP="006A2D6A">
            <w:pPr>
              <w:rPr>
                <w:rFonts w:eastAsia="Times New Roman"/>
                <w:lang w:eastAsia="es-ES"/>
              </w:rPr>
            </w:pPr>
            <w:r>
              <w:rPr>
                <w:rFonts w:eastAsia="Times New Roman"/>
                <w:lang w:eastAsia="es-ES"/>
              </w:rPr>
              <w:t>Generaciones:</w:t>
            </w:r>
          </w:p>
        </w:tc>
        <w:tc>
          <w:tcPr>
            <w:tcW w:w="6808" w:type="dxa"/>
            <w:hideMark/>
          </w:tcPr>
          <w:p w14:paraId="26316617" w14:textId="614157A3" w:rsidR="000F602A" w:rsidRPr="000F602A" w:rsidRDefault="000F602A" w:rsidP="006A2D6A">
            <w:pPr>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lang w:eastAsia="es-ES"/>
              </w:rPr>
              <w:t>250</w:t>
            </w:r>
          </w:p>
        </w:tc>
      </w:tr>
      <w:tr w:rsidR="000F602A" w14:paraId="79269EAF" w14:textId="77777777" w:rsidTr="006A2D6A">
        <w:trPr>
          <w:trHeight w:val="337"/>
        </w:trPr>
        <w:tc>
          <w:tcPr>
            <w:cnfStyle w:val="001000000000" w:firstRow="0" w:lastRow="0" w:firstColumn="1" w:lastColumn="0" w:oddVBand="0" w:evenVBand="0" w:oddHBand="0" w:evenHBand="0" w:firstRowFirstColumn="0" w:firstRowLastColumn="0" w:lastRowFirstColumn="0" w:lastRowLastColumn="0"/>
            <w:tcW w:w="2362" w:type="dxa"/>
            <w:hideMark/>
          </w:tcPr>
          <w:p w14:paraId="65F274CA" w14:textId="77777777" w:rsidR="000F602A" w:rsidRDefault="000F602A" w:rsidP="006A2D6A">
            <w:pPr>
              <w:rPr>
                <w:rFonts w:eastAsia="Times New Roman"/>
                <w:lang w:eastAsia="es-ES"/>
              </w:rPr>
            </w:pPr>
            <w:r>
              <w:rPr>
                <w:rFonts w:eastAsia="Times New Roman"/>
                <w:lang w:eastAsia="es-ES"/>
              </w:rPr>
              <w:t>Individuos:</w:t>
            </w:r>
          </w:p>
        </w:tc>
        <w:tc>
          <w:tcPr>
            <w:tcW w:w="6808" w:type="dxa"/>
            <w:hideMark/>
          </w:tcPr>
          <w:p w14:paraId="21774F36" w14:textId="3EE984E6" w:rsidR="000F602A" w:rsidRDefault="000F602A" w:rsidP="006A2D6A">
            <w:pPr>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lang w:eastAsia="es-ES"/>
              </w:rPr>
              <w:t>1</w:t>
            </w:r>
            <w:r>
              <w:rPr>
                <w:rFonts w:eastAsia="Times New Roman"/>
                <w:lang w:eastAsia="es-ES"/>
              </w:rPr>
              <w:t>50</w:t>
            </w:r>
          </w:p>
        </w:tc>
      </w:tr>
      <w:tr w:rsidR="000F602A" w14:paraId="6EE79A24" w14:textId="77777777" w:rsidTr="006A2D6A">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2362" w:type="dxa"/>
            <w:hideMark/>
          </w:tcPr>
          <w:p w14:paraId="59A29822" w14:textId="77777777" w:rsidR="000F602A" w:rsidRDefault="000F602A" w:rsidP="006A2D6A">
            <w:pPr>
              <w:rPr>
                <w:rFonts w:eastAsia="Times New Roman"/>
                <w:lang w:eastAsia="es-ES"/>
              </w:rPr>
            </w:pPr>
            <w:r>
              <w:rPr>
                <w:rFonts w:eastAsia="Times New Roman"/>
                <w:lang w:eastAsia="es-ES"/>
              </w:rPr>
              <w:t>Cruce</w:t>
            </w:r>
          </w:p>
        </w:tc>
        <w:tc>
          <w:tcPr>
            <w:tcW w:w="6808" w:type="dxa"/>
            <w:hideMark/>
          </w:tcPr>
          <w:p w14:paraId="4DB3343B" w14:textId="77777777" w:rsidR="000F602A" w:rsidRDefault="000F602A" w:rsidP="006A2D6A">
            <w:pPr>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lang w:eastAsia="es-ES"/>
              </w:rPr>
              <w:t>Intercambio 60%</w:t>
            </w:r>
          </w:p>
        </w:tc>
      </w:tr>
      <w:tr w:rsidR="000F602A" w14:paraId="14671305" w14:textId="77777777" w:rsidTr="006A2D6A">
        <w:trPr>
          <w:trHeight w:val="337"/>
        </w:trPr>
        <w:tc>
          <w:tcPr>
            <w:cnfStyle w:val="001000000000" w:firstRow="0" w:lastRow="0" w:firstColumn="1" w:lastColumn="0" w:oddVBand="0" w:evenVBand="0" w:oddHBand="0" w:evenHBand="0" w:firstRowFirstColumn="0" w:firstRowLastColumn="0" w:lastRowFirstColumn="0" w:lastRowLastColumn="0"/>
            <w:tcW w:w="2362" w:type="dxa"/>
            <w:hideMark/>
          </w:tcPr>
          <w:p w14:paraId="461147B2" w14:textId="77777777" w:rsidR="000F602A" w:rsidRDefault="000F602A" w:rsidP="006A2D6A">
            <w:pPr>
              <w:rPr>
                <w:rFonts w:eastAsia="Times New Roman"/>
                <w:lang w:eastAsia="es-ES"/>
              </w:rPr>
            </w:pPr>
            <w:r>
              <w:rPr>
                <w:rFonts w:eastAsia="Times New Roman"/>
                <w:lang w:eastAsia="es-ES"/>
              </w:rPr>
              <w:t>Mutación:</w:t>
            </w:r>
          </w:p>
        </w:tc>
        <w:tc>
          <w:tcPr>
            <w:tcW w:w="6808" w:type="dxa"/>
            <w:hideMark/>
          </w:tcPr>
          <w:p w14:paraId="1FF851CE" w14:textId="1BEA505A" w:rsidR="000F602A" w:rsidRDefault="000F602A" w:rsidP="006A2D6A">
            <w:pPr>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lang w:eastAsia="es-ES"/>
              </w:rPr>
              <w:t>Expansión</w:t>
            </w:r>
            <w:r>
              <w:rPr>
                <w:rFonts w:eastAsia="Times New Roman"/>
                <w:lang w:eastAsia="es-ES"/>
              </w:rPr>
              <w:t xml:space="preserve"> </w:t>
            </w:r>
            <w:r>
              <w:rPr>
                <w:rFonts w:eastAsia="Times New Roman"/>
                <w:lang w:eastAsia="es-ES"/>
              </w:rPr>
              <w:t>0 – 100%</w:t>
            </w:r>
          </w:p>
        </w:tc>
      </w:tr>
      <w:tr w:rsidR="000F602A" w14:paraId="45FD1D7D" w14:textId="77777777" w:rsidTr="006A2D6A">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2362" w:type="dxa"/>
            <w:hideMark/>
          </w:tcPr>
          <w:p w14:paraId="51516FB9" w14:textId="77777777" w:rsidR="000F602A" w:rsidRDefault="000F602A" w:rsidP="006A2D6A">
            <w:pPr>
              <w:rPr>
                <w:rFonts w:eastAsia="Times New Roman"/>
                <w:lang w:eastAsia="es-ES"/>
              </w:rPr>
            </w:pPr>
            <w:r>
              <w:rPr>
                <w:rFonts w:eastAsia="Times New Roman"/>
                <w:lang w:eastAsia="es-ES"/>
              </w:rPr>
              <w:t>Elitismo:</w:t>
            </w:r>
          </w:p>
        </w:tc>
        <w:tc>
          <w:tcPr>
            <w:tcW w:w="6808" w:type="dxa"/>
            <w:hideMark/>
          </w:tcPr>
          <w:p w14:paraId="3C37DBEE" w14:textId="78378853" w:rsidR="000F602A" w:rsidRDefault="000F602A" w:rsidP="006A2D6A">
            <w:pPr>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lang w:eastAsia="es-ES"/>
              </w:rPr>
              <w:t>1</w:t>
            </w:r>
            <w:r>
              <w:rPr>
                <w:rFonts w:eastAsia="Times New Roman"/>
                <w:lang w:eastAsia="es-ES"/>
              </w:rPr>
              <w:t>%</w:t>
            </w:r>
          </w:p>
        </w:tc>
      </w:tr>
      <w:tr w:rsidR="000F602A" w14:paraId="30345FAE" w14:textId="77777777" w:rsidTr="006A2D6A">
        <w:trPr>
          <w:trHeight w:val="337"/>
        </w:trPr>
        <w:tc>
          <w:tcPr>
            <w:cnfStyle w:val="001000000000" w:firstRow="0" w:lastRow="0" w:firstColumn="1" w:lastColumn="0" w:oddVBand="0" w:evenVBand="0" w:oddHBand="0" w:evenHBand="0" w:firstRowFirstColumn="0" w:firstRowLastColumn="0" w:lastRowFirstColumn="0" w:lastRowLastColumn="0"/>
            <w:tcW w:w="2362" w:type="dxa"/>
          </w:tcPr>
          <w:p w14:paraId="1A61310F" w14:textId="77777777" w:rsidR="000F602A" w:rsidRDefault="000F602A" w:rsidP="006A2D6A">
            <w:pPr>
              <w:rPr>
                <w:rFonts w:eastAsia="Times New Roman"/>
                <w:lang w:eastAsia="es-ES"/>
              </w:rPr>
            </w:pPr>
            <w:r>
              <w:rPr>
                <w:rFonts w:eastAsia="Times New Roman"/>
                <w:lang w:eastAsia="es-ES"/>
              </w:rPr>
              <w:t>Inicialización:</w:t>
            </w:r>
          </w:p>
        </w:tc>
        <w:tc>
          <w:tcPr>
            <w:tcW w:w="6808" w:type="dxa"/>
          </w:tcPr>
          <w:p w14:paraId="1DA3CE77" w14:textId="77777777" w:rsidR="000F602A" w:rsidRDefault="000F602A" w:rsidP="006A2D6A">
            <w:pPr>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lang w:eastAsia="es-ES"/>
              </w:rPr>
              <w:t>Ramped and Half</w:t>
            </w:r>
          </w:p>
        </w:tc>
      </w:tr>
      <w:tr w:rsidR="000F602A" w14:paraId="673F8FC5" w14:textId="77777777" w:rsidTr="006A2D6A">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2362" w:type="dxa"/>
            <w:hideMark/>
          </w:tcPr>
          <w:p w14:paraId="644775BE" w14:textId="77777777" w:rsidR="000F602A" w:rsidRDefault="000F602A" w:rsidP="006A2D6A">
            <w:pPr>
              <w:rPr>
                <w:rFonts w:eastAsia="Times New Roman"/>
                <w:lang w:eastAsia="es-ES"/>
              </w:rPr>
            </w:pPr>
            <w:r>
              <w:rPr>
                <w:rFonts w:eastAsia="Times New Roman"/>
                <w:lang w:eastAsia="es-ES"/>
              </w:rPr>
              <w:t>Altura máxima:</w:t>
            </w:r>
          </w:p>
        </w:tc>
        <w:tc>
          <w:tcPr>
            <w:tcW w:w="6808" w:type="dxa"/>
            <w:hideMark/>
          </w:tcPr>
          <w:p w14:paraId="247CEA91" w14:textId="77777777" w:rsidR="000F602A" w:rsidRDefault="000F602A" w:rsidP="006A2D6A">
            <w:pPr>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lang w:eastAsia="es-ES"/>
              </w:rPr>
              <w:t>5</w:t>
            </w:r>
          </w:p>
        </w:tc>
      </w:tr>
      <w:tr w:rsidR="000F602A" w14:paraId="1DFA19EF" w14:textId="77777777" w:rsidTr="006A2D6A">
        <w:trPr>
          <w:trHeight w:val="337"/>
        </w:trPr>
        <w:tc>
          <w:tcPr>
            <w:cnfStyle w:val="001000000000" w:firstRow="0" w:lastRow="0" w:firstColumn="1" w:lastColumn="0" w:oddVBand="0" w:evenVBand="0" w:oddHBand="0" w:evenHBand="0" w:firstRowFirstColumn="0" w:firstRowLastColumn="0" w:lastRowFirstColumn="0" w:lastRowLastColumn="0"/>
            <w:tcW w:w="2362" w:type="dxa"/>
            <w:hideMark/>
          </w:tcPr>
          <w:p w14:paraId="0C7B6345" w14:textId="77777777" w:rsidR="000F602A" w:rsidRDefault="000F602A" w:rsidP="006A2D6A">
            <w:pPr>
              <w:rPr>
                <w:rFonts w:eastAsia="Times New Roman"/>
                <w:lang w:eastAsia="es-ES"/>
              </w:rPr>
            </w:pPr>
            <w:r>
              <w:rPr>
                <w:rFonts w:eastAsia="Times New Roman"/>
                <w:lang w:eastAsia="es-ES"/>
              </w:rPr>
              <w:t>Bloating:</w:t>
            </w:r>
          </w:p>
        </w:tc>
        <w:tc>
          <w:tcPr>
            <w:tcW w:w="6808" w:type="dxa"/>
            <w:hideMark/>
          </w:tcPr>
          <w:p w14:paraId="749BF45A" w14:textId="3A3D922C" w:rsidR="000F602A" w:rsidRPr="000F602A" w:rsidRDefault="000F602A" w:rsidP="006A2D6A">
            <w:pPr>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lang w:eastAsia="es-ES"/>
              </w:rPr>
              <w:t>Intrones + Fundamentado</w:t>
            </w:r>
          </w:p>
        </w:tc>
      </w:tr>
    </w:tbl>
    <w:p w14:paraId="0BDBA784" w14:textId="29C7766D" w:rsidR="001844B1" w:rsidRDefault="000F602A">
      <w:pPr>
        <w:spacing w:before="0"/>
        <w:rPr>
          <w:rFonts w:eastAsia="Times New Roman"/>
          <w:spacing w:val="15"/>
          <w:szCs w:val="24"/>
          <w:lang w:eastAsia="es-ES"/>
        </w:rPr>
      </w:pPr>
      <w:r>
        <w:rPr>
          <w:rFonts w:eastAsia="Times New Roman"/>
          <w:spacing w:val="15"/>
          <w:szCs w:val="24"/>
          <w:lang w:eastAsia="es-ES"/>
        </w:rPr>
        <w:br w:type="page"/>
      </w:r>
    </w:p>
    <w:p w14:paraId="64170DE2" w14:textId="77777777" w:rsidR="000F602A" w:rsidRDefault="000F602A" w:rsidP="000F602A">
      <w:pPr>
        <w:spacing w:before="0"/>
        <w:rPr>
          <w:rFonts w:eastAsia="Times New Roman"/>
          <w:spacing w:val="15"/>
          <w:szCs w:val="24"/>
          <w:lang w:eastAsia="es-ES"/>
        </w:rPr>
      </w:pPr>
      <w:r>
        <w:rPr>
          <w:noProof/>
        </w:rPr>
        <w:lastRenderedPageBreak/>
        <w:drawing>
          <wp:inline distT="0" distB="0" distL="0" distR="0" wp14:anchorId="5B82D9AB" wp14:editId="7262FFC0">
            <wp:extent cx="6066427" cy="3173136"/>
            <wp:effectExtent l="0" t="0" r="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a:picLocks noChangeAspect="1" noChangeArrowheads="1"/>
                    </pic:cNvPicPr>
                  </pic:nvPicPr>
                  <pic:blipFill>
                    <a:blip r:embed="rId13">
                      <a:extLst>
                        <a:ext uri="{28A0092B-C50C-407E-A947-70E740481C1C}">
                          <a14:useLocalDpi xmlns:a14="http://schemas.microsoft.com/office/drawing/2010/main" val="0"/>
                        </a:ext>
                      </a:extLst>
                    </a:blip>
                    <a:srcRect t="3415" b="3415"/>
                    <a:stretch>
                      <a:fillRect/>
                    </a:stretch>
                  </pic:blipFill>
                  <pic:spPr bwMode="auto">
                    <a:xfrm>
                      <a:off x="0" y="0"/>
                      <a:ext cx="6066427" cy="3173136"/>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anormal4"/>
        <w:tblW w:w="9170" w:type="dxa"/>
        <w:tblLook w:val="04A0" w:firstRow="1" w:lastRow="0" w:firstColumn="1" w:lastColumn="0" w:noHBand="0" w:noVBand="1"/>
      </w:tblPr>
      <w:tblGrid>
        <w:gridCol w:w="2362"/>
        <w:gridCol w:w="6808"/>
      </w:tblGrid>
      <w:tr w:rsidR="000F602A" w14:paraId="3D104528" w14:textId="77777777" w:rsidTr="006A2D6A">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9170" w:type="dxa"/>
            <w:gridSpan w:val="2"/>
            <w:hideMark/>
          </w:tcPr>
          <w:p w14:paraId="637C9295" w14:textId="19454E2D" w:rsidR="000F602A" w:rsidRDefault="000F602A" w:rsidP="006A2D6A">
            <w:pPr>
              <w:rPr>
                <w:rFonts w:eastAsia="Times New Roman"/>
                <w:u w:val="single"/>
                <w:lang w:eastAsia="es-ES"/>
              </w:rPr>
            </w:pPr>
            <w:r>
              <w:rPr>
                <w:rFonts w:eastAsia="Times New Roman"/>
                <w:u w:val="single"/>
                <w:lang w:eastAsia="es-ES"/>
              </w:rPr>
              <w:t xml:space="preserve">Parámetros </w:t>
            </w:r>
            <w:r>
              <w:rPr>
                <w:rFonts w:eastAsia="Times New Roman"/>
                <w:u w:val="single"/>
                <w:lang w:eastAsia="es-ES"/>
              </w:rPr>
              <w:t>dinámicos</w:t>
            </w:r>
          </w:p>
        </w:tc>
      </w:tr>
      <w:tr w:rsidR="000F602A" w14:paraId="39173722" w14:textId="77777777" w:rsidTr="006A2D6A">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2362" w:type="dxa"/>
            <w:hideMark/>
          </w:tcPr>
          <w:p w14:paraId="3439E001" w14:textId="77777777" w:rsidR="000F602A" w:rsidRDefault="000F602A" w:rsidP="006A2D6A">
            <w:pPr>
              <w:rPr>
                <w:rFonts w:eastAsia="Times New Roman"/>
                <w:lang w:eastAsia="es-ES"/>
              </w:rPr>
            </w:pPr>
            <w:r>
              <w:rPr>
                <w:rFonts w:eastAsia="Times New Roman"/>
                <w:lang w:eastAsia="es-ES"/>
              </w:rPr>
              <w:t>Generaciones:</w:t>
            </w:r>
          </w:p>
        </w:tc>
        <w:tc>
          <w:tcPr>
            <w:tcW w:w="6808" w:type="dxa"/>
            <w:hideMark/>
          </w:tcPr>
          <w:p w14:paraId="2B53635A" w14:textId="4926061D" w:rsidR="000F602A" w:rsidRDefault="000F602A" w:rsidP="006A2D6A">
            <w:pPr>
              <w:cnfStyle w:val="000000100000" w:firstRow="0" w:lastRow="0" w:firstColumn="0" w:lastColumn="0" w:oddVBand="0" w:evenVBand="0" w:oddHBand="1" w:evenHBand="0" w:firstRowFirstColumn="0" w:firstRowLastColumn="0" w:lastRowFirstColumn="0" w:lastRowLastColumn="0"/>
              <w:rPr>
                <w:rFonts w:eastAsia="Times New Roman"/>
                <w:b/>
                <w:bCs/>
                <w:lang w:eastAsia="es-ES"/>
              </w:rPr>
            </w:pPr>
            <w:r>
              <w:rPr>
                <w:rFonts w:eastAsia="Times New Roman"/>
                <w:lang w:eastAsia="es-ES"/>
              </w:rPr>
              <w:t>250</w:t>
            </w:r>
          </w:p>
        </w:tc>
      </w:tr>
      <w:tr w:rsidR="000F602A" w14:paraId="21FE1AA7" w14:textId="77777777" w:rsidTr="006A2D6A">
        <w:trPr>
          <w:trHeight w:val="337"/>
        </w:trPr>
        <w:tc>
          <w:tcPr>
            <w:cnfStyle w:val="001000000000" w:firstRow="0" w:lastRow="0" w:firstColumn="1" w:lastColumn="0" w:oddVBand="0" w:evenVBand="0" w:oddHBand="0" w:evenHBand="0" w:firstRowFirstColumn="0" w:firstRowLastColumn="0" w:lastRowFirstColumn="0" w:lastRowLastColumn="0"/>
            <w:tcW w:w="2362" w:type="dxa"/>
            <w:hideMark/>
          </w:tcPr>
          <w:p w14:paraId="4AAAD91C" w14:textId="77777777" w:rsidR="000F602A" w:rsidRDefault="000F602A" w:rsidP="006A2D6A">
            <w:pPr>
              <w:rPr>
                <w:rFonts w:eastAsia="Times New Roman"/>
                <w:lang w:eastAsia="es-ES"/>
              </w:rPr>
            </w:pPr>
            <w:r>
              <w:rPr>
                <w:rFonts w:eastAsia="Times New Roman"/>
                <w:lang w:eastAsia="es-ES"/>
              </w:rPr>
              <w:t>Individuos:</w:t>
            </w:r>
          </w:p>
        </w:tc>
        <w:tc>
          <w:tcPr>
            <w:tcW w:w="6808" w:type="dxa"/>
            <w:hideMark/>
          </w:tcPr>
          <w:p w14:paraId="1757E522" w14:textId="78FDD552" w:rsidR="000F602A" w:rsidRDefault="000F602A" w:rsidP="006A2D6A">
            <w:pPr>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lang w:eastAsia="es-ES"/>
              </w:rPr>
              <w:t>1</w:t>
            </w:r>
            <w:r>
              <w:rPr>
                <w:rFonts w:eastAsia="Times New Roman"/>
                <w:lang w:eastAsia="es-ES"/>
              </w:rPr>
              <w:t>5</w:t>
            </w:r>
            <w:r>
              <w:rPr>
                <w:rFonts w:eastAsia="Times New Roman"/>
                <w:lang w:eastAsia="es-ES"/>
              </w:rPr>
              <w:t>0</w:t>
            </w:r>
          </w:p>
        </w:tc>
      </w:tr>
      <w:tr w:rsidR="000F602A" w14:paraId="61097C71" w14:textId="77777777" w:rsidTr="006A2D6A">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2362" w:type="dxa"/>
            <w:hideMark/>
          </w:tcPr>
          <w:p w14:paraId="2C512F38" w14:textId="77777777" w:rsidR="000F602A" w:rsidRDefault="000F602A" w:rsidP="006A2D6A">
            <w:pPr>
              <w:rPr>
                <w:rFonts w:eastAsia="Times New Roman"/>
                <w:lang w:eastAsia="es-ES"/>
              </w:rPr>
            </w:pPr>
            <w:r>
              <w:rPr>
                <w:rFonts w:eastAsia="Times New Roman"/>
                <w:lang w:eastAsia="es-ES"/>
              </w:rPr>
              <w:t>Cruce</w:t>
            </w:r>
          </w:p>
        </w:tc>
        <w:tc>
          <w:tcPr>
            <w:tcW w:w="6808" w:type="dxa"/>
            <w:hideMark/>
          </w:tcPr>
          <w:p w14:paraId="418D33D0" w14:textId="77777777" w:rsidR="000F602A" w:rsidRDefault="000F602A" w:rsidP="006A2D6A">
            <w:pPr>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lang w:eastAsia="es-ES"/>
              </w:rPr>
              <w:t>Intercambio 60%</w:t>
            </w:r>
          </w:p>
        </w:tc>
      </w:tr>
      <w:tr w:rsidR="000F602A" w14:paraId="7F73B66B" w14:textId="77777777" w:rsidTr="006A2D6A">
        <w:trPr>
          <w:trHeight w:val="337"/>
        </w:trPr>
        <w:tc>
          <w:tcPr>
            <w:cnfStyle w:val="001000000000" w:firstRow="0" w:lastRow="0" w:firstColumn="1" w:lastColumn="0" w:oddVBand="0" w:evenVBand="0" w:oddHBand="0" w:evenHBand="0" w:firstRowFirstColumn="0" w:firstRowLastColumn="0" w:lastRowFirstColumn="0" w:lastRowLastColumn="0"/>
            <w:tcW w:w="2362" w:type="dxa"/>
            <w:hideMark/>
          </w:tcPr>
          <w:p w14:paraId="43F7D8A3" w14:textId="77777777" w:rsidR="000F602A" w:rsidRDefault="000F602A" w:rsidP="006A2D6A">
            <w:pPr>
              <w:rPr>
                <w:rFonts w:eastAsia="Times New Roman"/>
                <w:lang w:eastAsia="es-ES"/>
              </w:rPr>
            </w:pPr>
            <w:r>
              <w:rPr>
                <w:rFonts w:eastAsia="Times New Roman"/>
                <w:lang w:eastAsia="es-ES"/>
              </w:rPr>
              <w:t>Mutación:</w:t>
            </w:r>
          </w:p>
        </w:tc>
        <w:tc>
          <w:tcPr>
            <w:tcW w:w="6808" w:type="dxa"/>
            <w:hideMark/>
          </w:tcPr>
          <w:p w14:paraId="163EBA09" w14:textId="292A0B0C" w:rsidR="000F602A" w:rsidRDefault="007C0DFD" w:rsidP="006A2D6A">
            <w:pPr>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lang w:eastAsia="es-ES"/>
              </w:rPr>
              <w:t>Subárbol</w:t>
            </w:r>
            <w:r w:rsidR="000F602A">
              <w:rPr>
                <w:rFonts w:eastAsia="Times New Roman"/>
                <w:lang w:eastAsia="es-ES"/>
              </w:rPr>
              <w:t xml:space="preserve"> (12%)</w:t>
            </w:r>
          </w:p>
        </w:tc>
      </w:tr>
      <w:tr w:rsidR="000F602A" w14:paraId="051A4D26" w14:textId="77777777" w:rsidTr="006A2D6A">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2362" w:type="dxa"/>
            <w:hideMark/>
          </w:tcPr>
          <w:p w14:paraId="152A2E32" w14:textId="77777777" w:rsidR="000F602A" w:rsidRDefault="000F602A" w:rsidP="006A2D6A">
            <w:pPr>
              <w:rPr>
                <w:rFonts w:eastAsia="Times New Roman"/>
                <w:lang w:eastAsia="es-ES"/>
              </w:rPr>
            </w:pPr>
            <w:r>
              <w:rPr>
                <w:rFonts w:eastAsia="Times New Roman"/>
                <w:lang w:eastAsia="es-ES"/>
              </w:rPr>
              <w:t>Elitismo:</w:t>
            </w:r>
          </w:p>
        </w:tc>
        <w:tc>
          <w:tcPr>
            <w:tcW w:w="6808" w:type="dxa"/>
            <w:hideMark/>
          </w:tcPr>
          <w:p w14:paraId="0E3AE971" w14:textId="6493F768" w:rsidR="000F602A" w:rsidRDefault="007C0DFD" w:rsidP="006A2D6A">
            <w:pPr>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lang w:eastAsia="es-ES"/>
              </w:rPr>
              <w:t>1</w:t>
            </w:r>
            <w:r w:rsidR="000F602A">
              <w:rPr>
                <w:rFonts w:eastAsia="Times New Roman"/>
                <w:lang w:eastAsia="es-ES"/>
              </w:rPr>
              <w:t>%</w:t>
            </w:r>
          </w:p>
        </w:tc>
      </w:tr>
      <w:tr w:rsidR="000F602A" w14:paraId="37329872" w14:textId="77777777" w:rsidTr="006A2D6A">
        <w:trPr>
          <w:trHeight w:val="337"/>
        </w:trPr>
        <w:tc>
          <w:tcPr>
            <w:cnfStyle w:val="001000000000" w:firstRow="0" w:lastRow="0" w:firstColumn="1" w:lastColumn="0" w:oddVBand="0" w:evenVBand="0" w:oddHBand="0" w:evenHBand="0" w:firstRowFirstColumn="0" w:firstRowLastColumn="0" w:lastRowFirstColumn="0" w:lastRowLastColumn="0"/>
            <w:tcW w:w="2362" w:type="dxa"/>
          </w:tcPr>
          <w:p w14:paraId="5D0E6E04" w14:textId="77777777" w:rsidR="000F602A" w:rsidRDefault="000F602A" w:rsidP="006A2D6A">
            <w:pPr>
              <w:rPr>
                <w:rFonts w:eastAsia="Times New Roman"/>
                <w:lang w:eastAsia="es-ES"/>
              </w:rPr>
            </w:pPr>
            <w:r>
              <w:rPr>
                <w:rFonts w:eastAsia="Times New Roman"/>
                <w:lang w:eastAsia="es-ES"/>
              </w:rPr>
              <w:t>Inicialización:</w:t>
            </w:r>
          </w:p>
        </w:tc>
        <w:tc>
          <w:tcPr>
            <w:tcW w:w="6808" w:type="dxa"/>
          </w:tcPr>
          <w:p w14:paraId="0D9F66AC" w14:textId="77777777" w:rsidR="000F602A" w:rsidRDefault="000F602A" w:rsidP="006A2D6A">
            <w:pPr>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lang w:eastAsia="es-ES"/>
              </w:rPr>
              <w:t>Ramped and Half</w:t>
            </w:r>
          </w:p>
        </w:tc>
      </w:tr>
      <w:tr w:rsidR="000F602A" w14:paraId="51B90003" w14:textId="77777777" w:rsidTr="006A2D6A">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2362" w:type="dxa"/>
            <w:hideMark/>
          </w:tcPr>
          <w:p w14:paraId="2B0F1D97" w14:textId="77777777" w:rsidR="000F602A" w:rsidRDefault="000F602A" w:rsidP="006A2D6A">
            <w:pPr>
              <w:rPr>
                <w:rFonts w:eastAsia="Times New Roman"/>
                <w:lang w:eastAsia="es-ES"/>
              </w:rPr>
            </w:pPr>
            <w:r>
              <w:rPr>
                <w:rFonts w:eastAsia="Times New Roman"/>
                <w:lang w:eastAsia="es-ES"/>
              </w:rPr>
              <w:t>Altura máxima:</w:t>
            </w:r>
          </w:p>
        </w:tc>
        <w:tc>
          <w:tcPr>
            <w:tcW w:w="6808" w:type="dxa"/>
            <w:hideMark/>
          </w:tcPr>
          <w:p w14:paraId="7DEEEAF7" w14:textId="77777777" w:rsidR="000F602A" w:rsidRDefault="000F602A" w:rsidP="006A2D6A">
            <w:pPr>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lang w:eastAsia="es-ES"/>
              </w:rPr>
              <w:t>5</w:t>
            </w:r>
          </w:p>
        </w:tc>
      </w:tr>
      <w:tr w:rsidR="000F602A" w14:paraId="0EDD5141" w14:textId="77777777" w:rsidTr="006A2D6A">
        <w:trPr>
          <w:trHeight w:val="337"/>
        </w:trPr>
        <w:tc>
          <w:tcPr>
            <w:cnfStyle w:val="001000000000" w:firstRow="0" w:lastRow="0" w:firstColumn="1" w:lastColumn="0" w:oddVBand="0" w:evenVBand="0" w:oddHBand="0" w:evenHBand="0" w:firstRowFirstColumn="0" w:firstRowLastColumn="0" w:lastRowFirstColumn="0" w:lastRowLastColumn="0"/>
            <w:tcW w:w="2362" w:type="dxa"/>
            <w:hideMark/>
          </w:tcPr>
          <w:p w14:paraId="41425DB7" w14:textId="77777777" w:rsidR="000F602A" w:rsidRDefault="000F602A" w:rsidP="006A2D6A">
            <w:pPr>
              <w:rPr>
                <w:rFonts w:eastAsia="Times New Roman"/>
                <w:lang w:eastAsia="es-ES"/>
              </w:rPr>
            </w:pPr>
            <w:r>
              <w:rPr>
                <w:rFonts w:eastAsia="Times New Roman"/>
                <w:lang w:eastAsia="es-ES"/>
              </w:rPr>
              <w:t>Bloating:</w:t>
            </w:r>
          </w:p>
        </w:tc>
        <w:tc>
          <w:tcPr>
            <w:tcW w:w="6808" w:type="dxa"/>
            <w:hideMark/>
          </w:tcPr>
          <w:p w14:paraId="2A11FB2A" w14:textId="5B723F97" w:rsidR="000F602A" w:rsidRPr="000F602A" w:rsidRDefault="007C0DFD" w:rsidP="006A2D6A">
            <w:pPr>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lang w:eastAsia="es-ES"/>
              </w:rPr>
              <w:t>Intrones + Fundamentado</w:t>
            </w:r>
          </w:p>
        </w:tc>
      </w:tr>
    </w:tbl>
    <w:p w14:paraId="161A9486" w14:textId="19A323A6" w:rsidR="000F602A" w:rsidRDefault="002C3DF9">
      <w:pPr>
        <w:spacing w:before="0"/>
        <w:rPr>
          <w:rFonts w:eastAsia="Times New Roman"/>
          <w:spacing w:val="15"/>
          <w:sz w:val="40"/>
          <w:lang w:eastAsia="es-ES"/>
        </w:rPr>
      </w:pPr>
      <w:r>
        <w:rPr>
          <w:rFonts w:eastAsia="Times New Roman"/>
          <w:lang w:eastAsia="es-ES"/>
        </w:rPr>
        <w:t xml:space="preserve">Esta gráfica, comparada con la anterior, puede verse como a medida que aumenta la probabilidad de mutación, en el caso de expansión el numero de nodos aumenta con la media del fitness, </w:t>
      </w:r>
      <w:r w:rsidR="00EC4B05">
        <w:rPr>
          <w:rFonts w:eastAsia="Times New Roman"/>
          <w:lang w:eastAsia="es-ES"/>
        </w:rPr>
        <w:t>mientras que, en subárbol, aunque también introduce el mismo ruido al fitness, el número de nodos se mantiene estable.</w:t>
      </w:r>
      <w:r w:rsidR="000F602A">
        <w:rPr>
          <w:rFonts w:eastAsia="Times New Roman"/>
          <w:lang w:eastAsia="es-ES"/>
        </w:rPr>
        <w:br w:type="page"/>
      </w:r>
    </w:p>
    <w:p w14:paraId="05B9F952" w14:textId="7B1C2FE2" w:rsidR="00410ABD" w:rsidRDefault="00410ABD" w:rsidP="00E1305C">
      <w:pPr>
        <w:spacing w:before="0"/>
        <w:rPr>
          <w:rFonts w:eastAsia="Times New Roman" w:cs="Arial"/>
          <w:color w:val="000000"/>
          <w:kern w:val="36"/>
          <w:sz w:val="40"/>
          <w:szCs w:val="40"/>
          <w:lang w:eastAsia="es-ES"/>
        </w:rPr>
      </w:pPr>
      <w:r>
        <w:rPr>
          <w:noProof/>
        </w:rPr>
        <w:lastRenderedPageBreak/>
        <w:drawing>
          <wp:inline distT="0" distB="0" distL="0" distR="0" wp14:anchorId="0365D7FB" wp14:editId="751B7ACB">
            <wp:extent cx="3148330" cy="2030095"/>
            <wp:effectExtent l="0" t="0" r="0" b="825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0933" t="8574" b="907"/>
                    <a:stretch/>
                  </pic:blipFill>
                  <pic:spPr bwMode="auto">
                    <a:xfrm>
                      <a:off x="0" y="0"/>
                      <a:ext cx="3163948" cy="204051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2093543" wp14:editId="02C6FBB5">
            <wp:extent cx="3019577" cy="2046928"/>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9814" t="3467"/>
                    <a:stretch/>
                  </pic:blipFill>
                  <pic:spPr bwMode="auto">
                    <a:xfrm>
                      <a:off x="0" y="0"/>
                      <a:ext cx="3026389" cy="2051546"/>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anormal4"/>
        <w:tblW w:w="9170" w:type="dxa"/>
        <w:tblLook w:val="04A0" w:firstRow="1" w:lastRow="0" w:firstColumn="1" w:lastColumn="0" w:noHBand="0" w:noVBand="1"/>
      </w:tblPr>
      <w:tblGrid>
        <w:gridCol w:w="2362"/>
        <w:gridCol w:w="6808"/>
      </w:tblGrid>
      <w:tr w:rsidR="00410ABD" w14:paraId="1CE03785" w14:textId="77777777" w:rsidTr="006A2D6A">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9170" w:type="dxa"/>
            <w:gridSpan w:val="2"/>
            <w:hideMark/>
          </w:tcPr>
          <w:p w14:paraId="3291C285" w14:textId="6AE1FD76" w:rsidR="00410ABD" w:rsidRDefault="00410ABD" w:rsidP="006A2D6A">
            <w:pPr>
              <w:rPr>
                <w:rFonts w:eastAsia="Times New Roman"/>
                <w:u w:val="single"/>
                <w:lang w:eastAsia="es-ES"/>
              </w:rPr>
            </w:pPr>
            <w:r>
              <w:rPr>
                <w:rFonts w:eastAsia="Times New Roman"/>
                <w:u w:val="single"/>
                <w:lang w:eastAsia="es-ES"/>
              </w:rPr>
              <w:t xml:space="preserve">Parámetros </w:t>
            </w:r>
            <w:r>
              <w:rPr>
                <w:rFonts w:eastAsia="Times New Roman"/>
                <w:u w:val="single"/>
                <w:lang w:eastAsia="es-ES"/>
              </w:rPr>
              <w:t>estáticos</w:t>
            </w:r>
          </w:p>
        </w:tc>
      </w:tr>
      <w:tr w:rsidR="00410ABD" w14:paraId="2CE14997" w14:textId="77777777" w:rsidTr="006A2D6A">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2362" w:type="dxa"/>
            <w:hideMark/>
          </w:tcPr>
          <w:p w14:paraId="60BE9C91" w14:textId="77777777" w:rsidR="00410ABD" w:rsidRDefault="00410ABD" w:rsidP="006A2D6A">
            <w:pPr>
              <w:rPr>
                <w:rFonts w:eastAsia="Times New Roman"/>
                <w:lang w:eastAsia="es-ES"/>
              </w:rPr>
            </w:pPr>
            <w:r>
              <w:rPr>
                <w:rFonts w:eastAsia="Times New Roman"/>
                <w:lang w:eastAsia="es-ES"/>
              </w:rPr>
              <w:t>Generaciones:</w:t>
            </w:r>
          </w:p>
        </w:tc>
        <w:tc>
          <w:tcPr>
            <w:tcW w:w="6808" w:type="dxa"/>
            <w:hideMark/>
          </w:tcPr>
          <w:p w14:paraId="0B8949CF" w14:textId="054BAB9F" w:rsidR="00410ABD" w:rsidRDefault="00410ABD" w:rsidP="006A2D6A">
            <w:pPr>
              <w:cnfStyle w:val="000000100000" w:firstRow="0" w:lastRow="0" w:firstColumn="0" w:lastColumn="0" w:oddVBand="0" w:evenVBand="0" w:oddHBand="1" w:evenHBand="0" w:firstRowFirstColumn="0" w:firstRowLastColumn="0" w:lastRowFirstColumn="0" w:lastRowLastColumn="0"/>
              <w:rPr>
                <w:rFonts w:eastAsia="Times New Roman"/>
                <w:b/>
                <w:bCs/>
                <w:lang w:eastAsia="es-ES"/>
              </w:rPr>
            </w:pPr>
            <w:r>
              <w:rPr>
                <w:rFonts w:eastAsia="Times New Roman"/>
                <w:lang w:eastAsia="es-ES"/>
              </w:rPr>
              <w:t>1</w:t>
            </w:r>
            <w:r>
              <w:rPr>
                <w:rFonts w:eastAsia="Times New Roman"/>
                <w:lang w:eastAsia="es-ES"/>
              </w:rPr>
              <w:t>50</w:t>
            </w:r>
          </w:p>
        </w:tc>
      </w:tr>
      <w:tr w:rsidR="00410ABD" w14:paraId="2CBF6838" w14:textId="77777777" w:rsidTr="006A2D6A">
        <w:trPr>
          <w:trHeight w:val="337"/>
        </w:trPr>
        <w:tc>
          <w:tcPr>
            <w:cnfStyle w:val="001000000000" w:firstRow="0" w:lastRow="0" w:firstColumn="1" w:lastColumn="0" w:oddVBand="0" w:evenVBand="0" w:oddHBand="0" w:evenHBand="0" w:firstRowFirstColumn="0" w:firstRowLastColumn="0" w:lastRowFirstColumn="0" w:lastRowLastColumn="0"/>
            <w:tcW w:w="2362" w:type="dxa"/>
            <w:hideMark/>
          </w:tcPr>
          <w:p w14:paraId="59D0F2F5" w14:textId="77777777" w:rsidR="00410ABD" w:rsidRDefault="00410ABD" w:rsidP="006A2D6A">
            <w:pPr>
              <w:rPr>
                <w:rFonts w:eastAsia="Times New Roman"/>
                <w:lang w:eastAsia="es-ES"/>
              </w:rPr>
            </w:pPr>
            <w:r>
              <w:rPr>
                <w:rFonts w:eastAsia="Times New Roman"/>
                <w:lang w:eastAsia="es-ES"/>
              </w:rPr>
              <w:t>Individuos:</w:t>
            </w:r>
          </w:p>
        </w:tc>
        <w:tc>
          <w:tcPr>
            <w:tcW w:w="6808" w:type="dxa"/>
            <w:hideMark/>
          </w:tcPr>
          <w:p w14:paraId="40057752" w14:textId="17EC757D" w:rsidR="00410ABD" w:rsidRDefault="00410ABD" w:rsidP="006A2D6A">
            <w:pPr>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lang w:eastAsia="es-ES"/>
              </w:rPr>
              <w:t>1</w:t>
            </w:r>
            <w:r>
              <w:rPr>
                <w:rFonts w:eastAsia="Times New Roman"/>
                <w:lang w:eastAsia="es-ES"/>
              </w:rPr>
              <w:t>00</w:t>
            </w:r>
          </w:p>
        </w:tc>
      </w:tr>
      <w:tr w:rsidR="00410ABD" w14:paraId="68B2F6B2" w14:textId="77777777" w:rsidTr="006A2D6A">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2362" w:type="dxa"/>
            <w:hideMark/>
          </w:tcPr>
          <w:p w14:paraId="460E079B" w14:textId="77777777" w:rsidR="00410ABD" w:rsidRDefault="00410ABD" w:rsidP="006A2D6A">
            <w:pPr>
              <w:rPr>
                <w:rFonts w:eastAsia="Times New Roman"/>
                <w:lang w:eastAsia="es-ES"/>
              </w:rPr>
            </w:pPr>
            <w:r>
              <w:rPr>
                <w:rFonts w:eastAsia="Times New Roman"/>
                <w:lang w:eastAsia="es-ES"/>
              </w:rPr>
              <w:t>Cruce</w:t>
            </w:r>
          </w:p>
        </w:tc>
        <w:tc>
          <w:tcPr>
            <w:tcW w:w="6808" w:type="dxa"/>
            <w:hideMark/>
          </w:tcPr>
          <w:p w14:paraId="2346A84A" w14:textId="77777777" w:rsidR="00410ABD" w:rsidRDefault="00410ABD" w:rsidP="006A2D6A">
            <w:pPr>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lang w:eastAsia="es-ES"/>
              </w:rPr>
              <w:t>Intercambio 60%</w:t>
            </w:r>
          </w:p>
        </w:tc>
      </w:tr>
      <w:tr w:rsidR="00410ABD" w14:paraId="076B29BE" w14:textId="77777777" w:rsidTr="006A2D6A">
        <w:trPr>
          <w:trHeight w:val="337"/>
        </w:trPr>
        <w:tc>
          <w:tcPr>
            <w:cnfStyle w:val="001000000000" w:firstRow="0" w:lastRow="0" w:firstColumn="1" w:lastColumn="0" w:oddVBand="0" w:evenVBand="0" w:oddHBand="0" w:evenHBand="0" w:firstRowFirstColumn="0" w:firstRowLastColumn="0" w:lastRowFirstColumn="0" w:lastRowLastColumn="0"/>
            <w:tcW w:w="2362" w:type="dxa"/>
            <w:hideMark/>
          </w:tcPr>
          <w:p w14:paraId="34AF065F" w14:textId="77777777" w:rsidR="00410ABD" w:rsidRDefault="00410ABD" w:rsidP="006A2D6A">
            <w:pPr>
              <w:rPr>
                <w:rFonts w:eastAsia="Times New Roman"/>
                <w:lang w:eastAsia="es-ES"/>
              </w:rPr>
            </w:pPr>
            <w:r>
              <w:rPr>
                <w:rFonts w:eastAsia="Times New Roman"/>
                <w:lang w:eastAsia="es-ES"/>
              </w:rPr>
              <w:t>Mutación:</w:t>
            </w:r>
          </w:p>
        </w:tc>
        <w:tc>
          <w:tcPr>
            <w:tcW w:w="6808" w:type="dxa"/>
            <w:hideMark/>
          </w:tcPr>
          <w:p w14:paraId="39944015" w14:textId="16D4C343" w:rsidR="00410ABD" w:rsidRDefault="00410ABD" w:rsidP="006A2D6A">
            <w:pPr>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lang w:eastAsia="es-ES"/>
              </w:rPr>
              <w:t>Expansión</w:t>
            </w:r>
            <w:r>
              <w:rPr>
                <w:rFonts w:eastAsia="Times New Roman"/>
                <w:lang w:eastAsia="es-ES"/>
              </w:rPr>
              <w:t xml:space="preserve"> (12%)</w:t>
            </w:r>
          </w:p>
        </w:tc>
      </w:tr>
      <w:tr w:rsidR="00410ABD" w14:paraId="78505E23" w14:textId="77777777" w:rsidTr="006A2D6A">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2362" w:type="dxa"/>
            <w:hideMark/>
          </w:tcPr>
          <w:p w14:paraId="352D15C5" w14:textId="77777777" w:rsidR="00410ABD" w:rsidRDefault="00410ABD" w:rsidP="006A2D6A">
            <w:pPr>
              <w:rPr>
                <w:rFonts w:eastAsia="Times New Roman"/>
                <w:lang w:eastAsia="es-ES"/>
              </w:rPr>
            </w:pPr>
            <w:r>
              <w:rPr>
                <w:rFonts w:eastAsia="Times New Roman"/>
                <w:lang w:eastAsia="es-ES"/>
              </w:rPr>
              <w:t>Elitismo:</w:t>
            </w:r>
          </w:p>
        </w:tc>
        <w:tc>
          <w:tcPr>
            <w:tcW w:w="6808" w:type="dxa"/>
            <w:hideMark/>
          </w:tcPr>
          <w:p w14:paraId="1DA905CD" w14:textId="77777777" w:rsidR="00410ABD" w:rsidRDefault="00410ABD" w:rsidP="006A2D6A">
            <w:pPr>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lang w:eastAsia="es-ES"/>
              </w:rPr>
              <w:t>1%</w:t>
            </w:r>
          </w:p>
        </w:tc>
      </w:tr>
      <w:tr w:rsidR="00410ABD" w14:paraId="34B6EE0B" w14:textId="77777777" w:rsidTr="006A2D6A">
        <w:trPr>
          <w:trHeight w:val="337"/>
        </w:trPr>
        <w:tc>
          <w:tcPr>
            <w:cnfStyle w:val="001000000000" w:firstRow="0" w:lastRow="0" w:firstColumn="1" w:lastColumn="0" w:oddVBand="0" w:evenVBand="0" w:oddHBand="0" w:evenHBand="0" w:firstRowFirstColumn="0" w:firstRowLastColumn="0" w:lastRowFirstColumn="0" w:lastRowLastColumn="0"/>
            <w:tcW w:w="2362" w:type="dxa"/>
          </w:tcPr>
          <w:p w14:paraId="3E386EA9" w14:textId="77777777" w:rsidR="00410ABD" w:rsidRDefault="00410ABD" w:rsidP="006A2D6A">
            <w:pPr>
              <w:rPr>
                <w:rFonts w:eastAsia="Times New Roman"/>
                <w:lang w:eastAsia="es-ES"/>
              </w:rPr>
            </w:pPr>
            <w:r>
              <w:rPr>
                <w:rFonts w:eastAsia="Times New Roman"/>
                <w:lang w:eastAsia="es-ES"/>
              </w:rPr>
              <w:t>Inicialización:</w:t>
            </w:r>
          </w:p>
        </w:tc>
        <w:tc>
          <w:tcPr>
            <w:tcW w:w="6808" w:type="dxa"/>
          </w:tcPr>
          <w:p w14:paraId="15FA0C4F" w14:textId="77777777" w:rsidR="00410ABD" w:rsidRDefault="00410ABD" w:rsidP="006A2D6A">
            <w:pPr>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lang w:eastAsia="es-ES"/>
              </w:rPr>
              <w:t>Ramped and Half</w:t>
            </w:r>
          </w:p>
        </w:tc>
      </w:tr>
      <w:tr w:rsidR="00410ABD" w14:paraId="6EF6C7C4" w14:textId="77777777" w:rsidTr="006A2D6A">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2362" w:type="dxa"/>
            <w:hideMark/>
          </w:tcPr>
          <w:p w14:paraId="68D6F070" w14:textId="77777777" w:rsidR="00410ABD" w:rsidRDefault="00410ABD" w:rsidP="006A2D6A">
            <w:pPr>
              <w:rPr>
                <w:rFonts w:eastAsia="Times New Roman"/>
                <w:lang w:eastAsia="es-ES"/>
              </w:rPr>
            </w:pPr>
            <w:r>
              <w:rPr>
                <w:rFonts w:eastAsia="Times New Roman"/>
                <w:lang w:eastAsia="es-ES"/>
              </w:rPr>
              <w:t>Altura máxima:</w:t>
            </w:r>
          </w:p>
        </w:tc>
        <w:tc>
          <w:tcPr>
            <w:tcW w:w="6808" w:type="dxa"/>
            <w:hideMark/>
          </w:tcPr>
          <w:p w14:paraId="18D2EDBA" w14:textId="77777777" w:rsidR="00410ABD" w:rsidRDefault="00410ABD" w:rsidP="006A2D6A">
            <w:pPr>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lang w:eastAsia="es-ES"/>
              </w:rPr>
              <w:t>5</w:t>
            </w:r>
          </w:p>
        </w:tc>
      </w:tr>
      <w:tr w:rsidR="00410ABD" w:rsidRPr="000F602A" w14:paraId="5997E2DB" w14:textId="77777777" w:rsidTr="006A2D6A">
        <w:trPr>
          <w:trHeight w:val="337"/>
        </w:trPr>
        <w:tc>
          <w:tcPr>
            <w:cnfStyle w:val="001000000000" w:firstRow="0" w:lastRow="0" w:firstColumn="1" w:lastColumn="0" w:oddVBand="0" w:evenVBand="0" w:oddHBand="0" w:evenHBand="0" w:firstRowFirstColumn="0" w:firstRowLastColumn="0" w:lastRowFirstColumn="0" w:lastRowLastColumn="0"/>
            <w:tcW w:w="2362" w:type="dxa"/>
            <w:hideMark/>
          </w:tcPr>
          <w:p w14:paraId="0C5AAA2F" w14:textId="77777777" w:rsidR="00410ABD" w:rsidRDefault="00410ABD" w:rsidP="006A2D6A">
            <w:pPr>
              <w:rPr>
                <w:rFonts w:eastAsia="Times New Roman"/>
                <w:lang w:eastAsia="es-ES"/>
              </w:rPr>
            </w:pPr>
            <w:r>
              <w:rPr>
                <w:rFonts w:eastAsia="Times New Roman"/>
                <w:lang w:eastAsia="es-ES"/>
              </w:rPr>
              <w:t>Bloating:</w:t>
            </w:r>
          </w:p>
        </w:tc>
        <w:tc>
          <w:tcPr>
            <w:tcW w:w="6808" w:type="dxa"/>
            <w:hideMark/>
          </w:tcPr>
          <w:p w14:paraId="4CE73682" w14:textId="370B07F1" w:rsidR="00410ABD" w:rsidRDefault="00410ABD" w:rsidP="006A2D6A">
            <w:pPr>
              <w:cnfStyle w:val="000000000000" w:firstRow="0" w:lastRow="0" w:firstColumn="0" w:lastColumn="0" w:oddVBand="0" w:evenVBand="0" w:oddHBand="0" w:evenHBand="0" w:firstRowFirstColumn="0" w:firstRowLastColumn="0" w:lastRowFirstColumn="0" w:lastRowLastColumn="0"/>
              <w:rPr>
                <w:rFonts w:eastAsia="Times New Roman"/>
                <w:lang w:eastAsia="es-ES"/>
              </w:rPr>
            </w:pPr>
            <w:proofErr w:type="spellStart"/>
            <w:r>
              <w:rPr>
                <w:rFonts w:eastAsia="Times New Roman"/>
                <w:lang w:eastAsia="es-ES"/>
              </w:rPr>
              <w:t>Izq</w:t>
            </w:r>
            <w:proofErr w:type="spellEnd"/>
            <w:r>
              <w:rPr>
                <w:rFonts w:eastAsia="Times New Roman"/>
                <w:lang w:eastAsia="es-ES"/>
              </w:rPr>
              <w:t xml:space="preserve">: </w:t>
            </w:r>
            <w:r>
              <w:rPr>
                <w:rFonts w:eastAsia="Times New Roman"/>
                <w:lang w:eastAsia="es-ES"/>
              </w:rPr>
              <w:t>Intrones + Fundamentado</w:t>
            </w:r>
          </w:p>
          <w:p w14:paraId="0D3F89D8" w14:textId="7B6E2AC1" w:rsidR="00410ABD" w:rsidRPr="000F602A" w:rsidRDefault="00410ABD" w:rsidP="006A2D6A">
            <w:pPr>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lang w:eastAsia="es-ES"/>
              </w:rPr>
              <w:t>Der: NO</w:t>
            </w:r>
          </w:p>
        </w:tc>
      </w:tr>
    </w:tbl>
    <w:p w14:paraId="796C1865" w14:textId="5898A5CC" w:rsidR="00410ABD" w:rsidRDefault="00410ABD" w:rsidP="00410ABD">
      <w:pPr>
        <w:rPr>
          <w:lang w:eastAsia="es-ES"/>
        </w:rPr>
      </w:pPr>
      <w:r w:rsidRPr="00410ABD">
        <w:rPr>
          <w:lang w:eastAsia="es-ES"/>
        </w:rPr>
        <w:t>Aqu</w:t>
      </w:r>
      <w:r>
        <w:rPr>
          <w:lang w:eastAsia="es-ES"/>
        </w:rPr>
        <w:t>í</w:t>
      </w:r>
      <w:r w:rsidRPr="00410ABD">
        <w:rPr>
          <w:lang w:eastAsia="es-ES"/>
        </w:rPr>
        <w:t xml:space="preserve"> podemos ver nuestra combinación favorita (bueno, la de David), al igual que con la mutación </w:t>
      </w:r>
      <w:r w:rsidRPr="00410ABD">
        <w:rPr>
          <w:lang w:eastAsia="es-ES"/>
        </w:rPr>
        <w:t>subárbol</w:t>
      </w:r>
      <w:r w:rsidRPr="00410ABD">
        <w:rPr>
          <w:lang w:eastAsia="es-ES"/>
        </w:rPr>
        <w:t>, la de expansión nos permite explorar mucho el espacio de soluciones y a su vez</w:t>
      </w:r>
      <w:r>
        <w:rPr>
          <w:lang w:eastAsia="es-ES"/>
        </w:rPr>
        <w:t>,</w:t>
      </w:r>
      <w:r w:rsidRPr="00410ABD">
        <w:rPr>
          <w:lang w:eastAsia="es-ES"/>
        </w:rPr>
        <w:t xml:space="preserve"> el control de bloating y de intrones impide que el </w:t>
      </w:r>
      <w:r w:rsidRPr="00410ABD">
        <w:rPr>
          <w:lang w:eastAsia="es-ES"/>
        </w:rPr>
        <w:t>número</w:t>
      </w:r>
      <w:r w:rsidRPr="00410ABD">
        <w:rPr>
          <w:lang w:eastAsia="es-ES"/>
        </w:rPr>
        <w:t xml:space="preserve"> de nodos crezca </w:t>
      </w:r>
      <w:r>
        <w:rPr>
          <w:lang w:eastAsia="es-ES"/>
        </w:rPr>
        <w:t>descontroladamente</w:t>
      </w:r>
      <w:r w:rsidRPr="00410ABD">
        <w:rPr>
          <w:lang w:eastAsia="es-ES"/>
        </w:rPr>
        <w:t xml:space="preserve">, </w:t>
      </w:r>
      <w:r w:rsidRPr="00410ABD">
        <w:rPr>
          <w:lang w:eastAsia="es-ES"/>
        </w:rPr>
        <w:t>manteniéndo</w:t>
      </w:r>
      <w:r>
        <w:rPr>
          <w:lang w:eastAsia="es-ES"/>
        </w:rPr>
        <w:t>se</w:t>
      </w:r>
      <w:r w:rsidRPr="00410ABD">
        <w:rPr>
          <w:lang w:eastAsia="es-ES"/>
        </w:rPr>
        <w:t xml:space="preserve"> en un numero de nodos razonables hasta que encuentra la mejor solución</w:t>
      </w:r>
      <w:r>
        <w:rPr>
          <w:lang w:eastAsia="es-ES"/>
        </w:rPr>
        <w:t>, aumenta</w:t>
      </w:r>
      <w:r w:rsidR="002C3DF9">
        <w:rPr>
          <w:lang w:eastAsia="es-ES"/>
        </w:rPr>
        <w:t xml:space="preserve"> al encontrar la mejor solución</w:t>
      </w:r>
      <w:r>
        <w:rPr>
          <w:lang w:eastAsia="es-ES"/>
        </w:rPr>
        <w:t>,</w:t>
      </w:r>
      <w:r w:rsidRPr="00410ABD">
        <w:rPr>
          <w:lang w:eastAsia="es-ES"/>
        </w:rPr>
        <w:t xml:space="preserve"> y luego vuelve a estabilizar el </w:t>
      </w:r>
      <w:r w:rsidR="002C3DF9" w:rsidRPr="00410ABD">
        <w:rPr>
          <w:lang w:eastAsia="es-ES"/>
        </w:rPr>
        <w:t>número</w:t>
      </w:r>
      <w:r w:rsidRPr="00410ABD">
        <w:rPr>
          <w:lang w:eastAsia="es-ES"/>
        </w:rPr>
        <w:t xml:space="preserve"> de nodos.</w:t>
      </w:r>
    </w:p>
    <w:p w14:paraId="3C10471E" w14:textId="01DAF103" w:rsidR="00410ABD" w:rsidRDefault="00410ABD" w:rsidP="00410ABD">
      <w:pPr>
        <w:rPr>
          <w:lang w:eastAsia="es-ES"/>
        </w:rPr>
      </w:pPr>
      <w:r w:rsidRPr="00410ABD">
        <w:rPr>
          <w:lang w:eastAsia="es-ES"/>
        </w:rPr>
        <w:t xml:space="preserve">En </w:t>
      </w:r>
      <w:r>
        <w:rPr>
          <w:lang w:eastAsia="es-ES"/>
        </w:rPr>
        <w:t>la segunda</w:t>
      </w:r>
      <w:r w:rsidRPr="00410ABD">
        <w:rPr>
          <w:lang w:eastAsia="es-ES"/>
        </w:rPr>
        <w:t xml:space="preserve">, se observa que sin el control del bloating, una vez que nuestro mejor individuo llega a un numero de nodos insano, es muy </w:t>
      </w:r>
      <w:r w:rsidR="002C3DF9" w:rsidRPr="00410ABD">
        <w:rPr>
          <w:lang w:eastAsia="es-ES"/>
        </w:rPr>
        <w:t>difícil</w:t>
      </w:r>
      <w:r w:rsidRPr="00410ABD">
        <w:rPr>
          <w:lang w:eastAsia="es-ES"/>
        </w:rPr>
        <w:t xml:space="preserve"> llegar a la mejor solución</w:t>
      </w:r>
      <w:r w:rsidR="002C3DF9">
        <w:rPr>
          <w:lang w:eastAsia="es-ES"/>
        </w:rPr>
        <w:t>,</w:t>
      </w:r>
      <w:r w:rsidRPr="00410ABD">
        <w:rPr>
          <w:lang w:eastAsia="es-ES"/>
        </w:rPr>
        <w:t xml:space="preserve"> pues simplemente vamos a ir añadiendo nodos a una expresión sin sentido alejada de lo que buscamos.</w:t>
      </w:r>
      <w:r>
        <w:rPr>
          <w:lang w:eastAsia="es-ES"/>
        </w:rPr>
        <w:br w:type="page"/>
      </w:r>
    </w:p>
    <w:p w14:paraId="5FFEF49D" w14:textId="608EDD16" w:rsidR="007C0DFD" w:rsidRPr="00A06670" w:rsidRDefault="007C0DFD" w:rsidP="00E1305C">
      <w:pPr>
        <w:spacing w:before="0"/>
        <w:rPr>
          <w:rFonts w:ascii="Times New Roman" w:eastAsia="Times New Roman" w:hAnsi="Times New Roman" w:cs="Times New Roman"/>
          <w:b/>
          <w:bCs/>
          <w:kern w:val="36"/>
          <w:sz w:val="48"/>
          <w:szCs w:val="48"/>
          <w:lang w:eastAsia="es-ES"/>
        </w:rPr>
      </w:pPr>
      <w:r w:rsidRPr="00A06670">
        <w:rPr>
          <w:rFonts w:eastAsia="Times New Roman" w:cs="Arial"/>
          <w:color w:val="000000"/>
          <w:kern w:val="36"/>
          <w:sz w:val="40"/>
          <w:szCs w:val="40"/>
          <w:lang w:eastAsia="es-ES"/>
        </w:rPr>
        <w:lastRenderedPageBreak/>
        <w:t>Detalles de la implementación</w:t>
      </w:r>
      <w:r>
        <w:rPr>
          <w:rFonts w:eastAsia="Times New Roman" w:cs="Arial"/>
          <w:color w:val="000000"/>
          <w:kern w:val="36"/>
          <w:sz w:val="40"/>
          <w:szCs w:val="40"/>
          <w:lang w:eastAsia="es-ES"/>
        </w:rPr>
        <w:t xml:space="preserve"> (Regresión simbólica)</w:t>
      </w:r>
    </w:p>
    <w:p w14:paraId="19AFAE52" w14:textId="7D6FFE1E" w:rsidR="007C0DFD" w:rsidRPr="007C0DFD" w:rsidRDefault="007C0DFD" w:rsidP="00E1305C">
      <w:pPr>
        <w:spacing w:line="240" w:lineRule="auto"/>
        <w:rPr>
          <w:rFonts w:ascii="Times New Roman" w:eastAsia="Times New Roman" w:hAnsi="Times New Roman" w:cs="Times New Roman"/>
          <w:sz w:val="28"/>
          <w:szCs w:val="28"/>
          <w:lang w:eastAsia="es-ES"/>
        </w:rPr>
      </w:pPr>
      <w:r w:rsidRPr="007C0DFD">
        <w:rPr>
          <w:rFonts w:eastAsia="Times New Roman" w:cs="Arial"/>
          <w:color w:val="000000"/>
          <w:szCs w:val="24"/>
          <w:lang w:eastAsia="es-ES"/>
        </w:rPr>
        <w:t xml:space="preserve">Hemos decidido </w:t>
      </w:r>
      <w:r w:rsidRPr="00E1305C">
        <w:rPr>
          <w:rFonts w:eastAsia="Times New Roman" w:cs="Arial"/>
          <w:color w:val="000000"/>
          <w:szCs w:val="24"/>
          <w:lang w:eastAsia="es-ES"/>
        </w:rPr>
        <w:t>modificar</w:t>
      </w:r>
      <w:r w:rsidRPr="007C0DFD">
        <w:rPr>
          <w:rFonts w:eastAsia="Times New Roman" w:cs="Arial"/>
          <w:color w:val="000000"/>
          <w:szCs w:val="24"/>
          <w:lang w:eastAsia="es-ES"/>
        </w:rPr>
        <w:t xml:space="preserve"> el bloating fundamentado </w:t>
      </w:r>
      <w:r w:rsidRPr="00E1305C">
        <w:rPr>
          <w:rFonts w:eastAsia="Times New Roman" w:cs="Arial"/>
          <w:color w:val="000000"/>
          <w:szCs w:val="24"/>
          <w:lang w:eastAsia="es-ES"/>
        </w:rPr>
        <w:t>para</w:t>
      </w:r>
      <w:r w:rsidRPr="007C0DFD">
        <w:rPr>
          <w:rFonts w:eastAsia="Times New Roman" w:cs="Arial"/>
          <w:color w:val="000000"/>
          <w:szCs w:val="24"/>
          <w:lang w:eastAsia="es-ES"/>
        </w:rPr>
        <w:t xml:space="preserve"> implementar </w:t>
      </w:r>
      <w:r w:rsidRPr="00E1305C">
        <w:rPr>
          <w:rFonts w:eastAsia="Times New Roman" w:cs="Arial"/>
          <w:color w:val="000000"/>
          <w:szCs w:val="24"/>
          <w:lang w:eastAsia="es-ES"/>
        </w:rPr>
        <w:t xml:space="preserve">el </w:t>
      </w:r>
      <w:r w:rsidRPr="007C0DFD">
        <w:rPr>
          <w:rFonts w:eastAsia="Times New Roman" w:cs="Arial"/>
          <w:color w:val="000000"/>
          <w:szCs w:val="24"/>
          <w:lang w:eastAsia="es-ES"/>
        </w:rPr>
        <w:t>nuestro propio. Observando el comportamiento del algoritmo nos dimos cuenta de que la solución ten</w:t>
      </w:r>
      <w:r w:rsidRPr="00E1305C">
        <w:rPr>
          <w:rFonts w:eastAsia="Times New Roman" w:cs="Arial"/>
          <w:color w:val="000000"/>
          <w:szCs w:val="24"/>
          <w:lang w:eastAsia="es-ES"/>
        </w:rPr>
        <w:t>í</w:t>
      </w:r>
      <w:r w:rsidRPr="007C0DFD">
        <w:rPr>
          <w:rFonts w:eastAsia="Times New Roman" w:cs="Arial"/>
          <w:color w:val="000000"/>
          <w:szCs w:val="24"/>
          <w:lang w:eastAsia="es-ES"/>
        </w:rPr>
        <w:t>a un tamaño</w:t>
      </w:r>
      <w:r w:rsidRPr="00E1305C">
        <w:rPr>
          <w:rFonts w:eastAsia="Times New Roman" w:cs="Arial"/>
          <w:color w:val="000000"/>
          <w:szCs w:val="24"/>
          <w:lang w:eastAsia="es-ES"/>
        </w:rPr>
        <w:t xml:space="preserve"> superior a la media de la población inicial</w:t>
      </w:r>
      <w:r w:rsidRPr="007C0DFD">
        <w:rPr>
          <w:rFonts w:eastAsia="Times New Roman" w:cs="Arial"/>
          <w:color w:val="000000"/>
          <w:szCs w:val="24"/>
          <w:lang w:eastAsia="es-ES"/>
        </w:rPr>
        <w:t>, por tanto un control del bloating muy agresivo desde el principio impedir</w:t>
      </w:r>
      <w:r w:rsidRPr="00E1305C">
        <w:rPr>
          <w:rFonts w:eastAsia="Times New Roman" w:cs="Arial"/>
          <w:color w:val="000000"/>
          <w:szCs w:val="24"/>
          <w:lang w:eastAsia="es-ES"/>
        </w:rPr>
        <w:t>í</w:t>
      </w:r>
      <w:r w:rsidRPr="007C0DFD">
        <w:rPr>
          <w:rFonts w:eastAsia="Times New Roman" w:cs="Arial"/>
          <w:color w:val="000000"/>
          <w:szCs w:val="24"/>
          <w:lang w:eastAsia="es-ES"/>
        </w:rPr>
        <w:t xml:space="preserve">a que se encontrase </w:t>
      </w:r>
      <w:r w:rsidRPr="00E1305C">
        <w:rPr>
          <w:rFonts w:eastAsia="Times New Roman" w:cs="Arial"/>
          <w:color w:val="000000"/>
          <w:szCs w:val="24"/>
          <w:lang w:eastAsia="es-ES"/>
        </w:rPr>
        <w:t>la mejor</w:t>
      </w:r>
      <w:r w:rsidRPr="007C0DFD">
        <w:rPr>
          <w:rFonts w:eastAsia="Times New Roman" w:cs="Arial"/>
          <w:color w:val="000000"/>
          <w:szCs w:val="24"/>
          <w:lang w:eastAsia="es-ES"/>
        </w:rPr>
        <w:t xml:space="preserve"> solución (aunque esto se pudiese contrarrestar con alguna mutación que ampliase el </w:t>
      </w:r>
      <w:r w:rsidRPr="00E1305C">
        <w:rPr>
          <w:rFonts w:eastAsia="Times New Roman" w:cs="Arial"/>
          <w:color w:val="000000"/>
          <w:szCs w:val="24"/>
          <w:lang w:eastAsia="es-ES"/>
        </w:rPr>
        <w:t>á</w:t>
      </w:r>
      <w:r w:rsidRPr="007C0DFD">
        <w:rPr>
          <w:rFonts w:eastAsia="Times New Roman" w:cs="Arial"/>
          <w:color w:val="000000"/>
          <w:szCs w:val="24"/>
          <w:lang w:eastAsia="es-ES"/>
        </w:rPr>
        <w:t>rbol como la de expansión), por esto</w:t>
      </w:r>
      <w:r w:rsidRPr="00E1305C">
        <w:rPr>
          <w:rFonts w:eastAsia="Times New Roman" w:cs="Arial"/>
          <w:color w:val="000000"/>
          <w:szCs w:val="24"/>
          <w:lang w:eastAsia="es-ES"/>
        </w:rPr>
        <w:t>,</w:t>
      </w:r>
      <w:r w:rsidRPr="007C0DFD">
        <w:rPr>
          <w:rFonts w:eastAsia="Times New Roman" w:cs="Arial"/>
          <w:color w:val="000000"/>
          <w:szCs w:val="24"/>
          <w:lang w:eastAsia="es-ES"/>
        </w:rPr>
        <w:t xml:space="preserve"> modificamos la penalización del bloating fundamentado para que depend</w:t>
      </w:r>
      <w:r w:rsidRPr="00E1305C">
        <w:rPr>
          <w:rFonts w:eastAsia="Times New Roman" w:cs="Arial"/>
          <w:color w:val="000000"/>
          <w:szCs w:val="24"/>
          <w:lang w:eastAsia="es-ES"/>
        </w:rPr>
        <w:t>a</w:t>
      </w:r>
      <w:r w:rsidRPr="007C0DFD">
        <w:rPr>
          <w:rFonts w:eastAsia="Times New Roman" w:cs="Arial"/>
          <w:color w:val="000000"/>
          <w:szCs w:val="24"/>
          <w:lang w:eastAsia="es-ES"/>
        </w:rPr>
        <w:t xml:space="preserve"> de la generación en la que estamos, siendo una mayor a medida que avanzan las generaciones.</w:t>
      </w:r>
    </w:p>
    <w:p w14:paraId="5C26A675" w14:textId="6F0D05E2" w:rsidR="007C0DFD" w:rsidRPr="007C0DFD" w:rsidRDefault="007C0DFD" w:rsidP="00E1305C">
      <w:pPr>
        <w:spacing w:before="0" w:line="240" w:lineRule="auto"/>
        <w:rPr>
          <w:rFonts w:ascii="Times New Roman" w:eastAsia="Times New Roman" w:hAnsi="Times New Roman" w:cs="Times New Roman"/>
          <w:sz w:val="28"/>
          <w:szCs w:val="28"/>
          <w:lang w:eastAsia="es-ES"/>
        </w:rPr>
      </w:pPr>
      <w:r w:rsidRPr="007C0DFD">
        <w:rPr>
          <w:rFonts w:eastAsia="Times New Roman" w:cs="Arial"/>
          <w:color w:val="000000"/>
          <w:szCs w:val="24"/>
          <w:lang w:eastAsia="es-ES"/>
        </w:rPr>
        <w:t>Para nuestra propia t</w:t>
      </w:r>
      <w:r w:rsidR="00E1305C" w:rsidRPr="00E1305C">
        <w:rPr>
          <w:rFonts w:eastAsia="Times New Roman" w:cs="Arial"/>
          <w:color w:val="000000"/>
          <w:szCs w:val="24"/>
          <w:lang w:eastAsia="es-ES"/>
        </w:rPr>
        <w:t>é</w:t>
      </w:r>
      <w:r w:rsidRPr="007C0DFD">
        <w:rPr>
          <w:rFonts w:eastAsia="Times New Roman" w:cs="Arial"/>
          <w:color w:val="000000"/>
          <w:szCs w:val="24"/>
          <w:lang w:eastAsia="es-ES"/>
        </w:rPr>
        <w:t xml:space="preserve">cnica de control de bloating, </w:t>
      </w:r>
      <w:r w:rsidR="00E1305C" w:rsidRPr="00E1305C">
        <w:rPr>
          <w:rFonts w:eastAsia="Times New Roman" w:cs="Arial"/>
          <w:color w:val="000000"/>
          <w:szCs w:val="24"/>
          <w:lang w:eastAsia="es-ES"/>
        </w:rPr>
        <w:t>hemos decidido</w:t>
      </w:r>
      <w:r w:rsidRPr="007C0DFD">
        <w:rPr>
          <w:rFonts w:eastAsia="Times New Roman" w:cs="Arial"/>
          <w:color w:val="000000"/>
          <w:szCs w:val="24"/>
          <w:lang w:eastAsia="es-ES"/>
        </w:rPr>
        <w:t xml:space="preserve"> implementar una función que “colapsa” el </w:t>
      </w:r>
      <w:r w:rsidR="00E1305C" w:rsidRPr="00E1305C">
        <w:rPr>
          <w:rFonts w:eastAsia="Times New Roman" w:cs="Arial"/>
          <w:color w:val="000000"/>
          <w:szCs w:val="24"/>
          <w:lang w:eastAsia="es-ES"/>
        </w:rPr>
        <w:t>á</w:t>
      </w:r>
      <w:r w:rsidRPr="007C0DFD">
        <w:rPr>
          <w:rFonts w:eastAsia="Times New Roman" w:cs="Arial"/>
          <w:color w:val="000000"/>
          <w:szCs w:val="24"/>
          <w:lang w:eastAsia="es-ES"/>
        </w:rPr>
        <w:t>rbol y se deshace de</w:t>
      </w:r>
      <w:r w:rsidR="00E1305C" w:rsidRPr="00E1305C">
        <w:rPr>
          <w:rFonts w:eastAsia="Times New Roman" w:cs="Arial"/>
          <w:color w:val="000000"/>
          <w:szCs w:val="24"/>
          <w:lang w:eastAsia="es-ES"/>
        </w:rPr>
        <w:t xml:space="preserve"> algunos</w:t>
      </w:r>
      <w:r w:rsidRPr="007C0DFD">
        <w:rPr>
          <w:rFonts w:eastAsia="Times New Roman" w:cs="Arial"/>
          <w:color w:val="000000"/>
          <w:szCs w:val="24"/>
          <w:lang w:eastAsia="es-ES"/>
        </w:rPr>
        <w:t xml:space="preserve"> intrones</w:t>
      </w:r>
      <w:r w:rsidR="00E1305C" w:rsidRPr="00E1305C">
        <w:rPr>
          <w:rFonts w:eastAsia="Times New Roman" w:cs="Arial"/>
          <w:color w:val="000000"/>
          <w:szCs w:val="24"/>
          <w:lang w:eastAsia="es-ES"/>
        </w:rPr>
        <w:t>. No reduce su expresión hasta la raíz</w:t>
      </w:r>
      <w:r w:rsidRPr="007C0DFD">
        <w:rPr>
          <w:rFonts w:eastAsia="Times New Roman" w:cs="Arial"/>
          <w:color w:val="000000"/>
          <w:szCs w:val="24"/>
          <w:lang w:eastAsia="es-ES"/>
        </w:rPr>
        <w:t>,</w:t>
      </w:r>
      <w:r w:rsidR="00E1305C" w:rsidRPr="00E1305C">
        <w:rPr>
          <w:rFonts w:eastAsia="Times New Roman" w:cs="Arial"/>
          <w:color w:val="000000"/>
          <w:szCs w:val="24"/>
          <w:lang w:eastAsia="es-ES"/>
        </w:rPr>
        <w:t xml:space="preserve"> ni introduce nuevos terminales (solo actúa si el resultado del subárbol es uno de los iniciales: -2, -1, 0, 1 ,2). </w:t>
      </w:r>
      <w:r w:rsidRPr="007C0DFD">
        <w:rPr>
          <w:rFonts w:eastAsia="Times New Roman" w:cs="Arial"/>
          <w:color w:val="000000"/>
          <w:szCs w:val="24"/>
          <w:lang w:eastAsia="es-ES"/>
        </w:rPr>
        <w:t xml:space="preserve">Esto en sí no es una </w:t>
      </w:r>
      <w:r w:rsidR="00E1305C" w:rsidRPr="00E1305C">
        <w:rPr>
          <w:rFonts w:eastAsia="Times New Roman" w:cs="Arial"/>
          <w:color w:val="000000"/>
          <w:szCs w:val="24"/>
          <w:lang w:eastAsia="es-ES"/>
        </w:rPr>
        <w:t>gran</w:t>
      </w:r>
      <w:r w:rsidRPr="007C0DFD">
        <w:rPr>
          <w:rFonts w:eastAsia="Times New Roman" w:cs="Arial"/>
          <w:color w:val="000000"/>
          <w:szCs w:val="24"/>
          <w:lang w:eastAsia="es-ES"/>
        </w:rPr>
        <w:t xml:space="preserve"> técnica de control del bloating, pues puede seguir produciendo arboles muy grandes si estos no tienen información redundante, por eso creemos que lo mejor es juntarla con alguna otra técnica como la </w:t>
      </w:r>
      <w:r w:rsidR="00E1305C" w:rsidRPr="00E1305C">
        <w:rPr>
          <w:rFonts w:eastAsia="Times New Roman" w:cs="Arial"/>
          <w:color w:val="000000"/>
          <w:szCs w:val="24"/>
          <w:lang w:eastAsia="es-ES"/>
        </w:rPr>
        <w:t>bien fundamentada</w:t>
      </w:r>
      <w:r w:rsidRPr="007C0DFD">
        <w:rPr>
          <w:rFonts w:eastAsia="Times New Roman" w:cs="Arial"/>
          <w:color w:val="000000"/>
          <w:szCs w:val="24"/>
          <w:lang w:eastAsia="es-ES"/>
        </w:rPr>
        <w:t>.</w:t>
      </w:r>
    </w:p>
    <w:p w14:paraId="17893A43" w14:textId="70E63AA8" w:rsidR="00AD347C" w:rsidRDefault="00E1305C" w:rsidP="00E1305C">
      <w:pPr>
        <w:spacing w:before="0" w:line="240" w:lineRule="auto"/>
        <w:rPr>
          <w:rFonts w:eastAsia="Times New Roman" w:cs="Arial"/>
          <w:color w:val="000000"/>
          <w:szCs w:val="24"/>
          <w:lang w:eastAsia="es-ES"/>
        </w:rPr>
      </w:pPr>
      <w:r w:rsidRPr="00E1305C">
        <w:rPr>
          <w:rFonts w:eastAsia="Times New Roman" w:cs="Arial"/>
          <w:color w:val="000000"/>
          <w:szCs w:val="24"/>
          <w:lang w:eastAsia="es-ES"/>
        </w:rPr>
        <w:t>Una</w:t>
      </w:r>
      <w:r w:rsidR="007C0DFD" w:rsidRPr="007C0DFD">
        <w:rPr>
          <w:rFonts w:eastAsia="Times New Roman" w:cs="Arial"/>
          <w:color w:val="000000"/>
          <w:szCs w:val="24"/>
          <w:lang w:eastAsia="es-ES"/>
        </w:rPr>
        <w:t xml:space="preserve"> de las primeras cosas que vimos al probar nuestro algoritmo es la cantidad innecesaria de ruido que aportaban los ceros, pues la </w:t>
      </w:r>
      <w:r w:rsidRPr="00E1305C">
        <w:rPr>
          <w:rFonts w:eastAsia="Times New Roman" w:cs="Arial"/>
          <w:color w:val="000000"/>
          <w:szCs w:val="24"/>
          <w:lang w:eastAsia="es-ES"/>
        </w:rPr>
        <w:t>mayoría</w:t>
      </w:r>
      <w:r w:rsidR="007C0DFD" w:rsidRPr="007C0DFD">
        <w:rPr>
          <w:rFonts w:eastAsia="Times New Roman" w:cs="Arial"/>
          <w:color w:val="000000"/>
          <w:szCs w:val="24"/>
          <w:lang w:eastAsia="es-ES"/>
        </w:rPr>
        <w:t xml:space="preserve"> de veces alargaban el </w:t>
      </w:r>
      <w:r w:rsidRPr="00E1305C">
        <w:rPr>
          <w:rFonts w:eastAsia="Times New Roman" w:cs="Arial"/>
          <w:color w:val="000000"/>
          <w:szCs w:val="24"/>
          <w:lang w:eastAsia="es-ES"/>
        </w:rPr>
        <w:t>árbol</w:t>
      </w:r>
      <w:r w:rsidR="007C0DFD" w:rsidRPr="007C0DFD">
        <w:rPr>
          <w:rFonts w:eastAsia="Times New Roman" w:cs="Arial"/>
          <w:color w:val="000000"/>
          <w:szCs w:val="24"/>
          <w:lang w:eastAsia="es-ES"/>
        </w:rPr>
        <w:t xml:space="preserve"> sin aportar valor </w:t>
      </w:r>
      <w:r w:rsidRPr="00E1305C">
        <w:rPr>
          <w:rFonts w:eastAsia="Times New Roman" w:cs="Arial"/>
          <w:color w:val="000000"/>
          <w:szCs w:val="24"/>
          <w:lang w:eastAsia="es-ES"/>
        </w:rPr>
        <w:t>sintáctico</w:t>
      </w:r>
      <w:r w:rsidR="007C0DFD" w:rsidRPr="007C0DFD">
        <w:rPr>
          <w:rFonts w:eastAsia="Times New Roman" w:cs="Arial"/>
          <w:color w:val="000000"/>
          <w:szCs w:val="24"/>
          <w:lang w:eastAsia="es-ES"/>
        </w:rPr>
        <w:t xml:space="preserve"> a la expresión, por </w:t>
      </w:r>
      <w:r w:rsidRPr="00E1305C">
        <w:rPr>
          <w:rFonts w:eastAsia="Times New Roman" w:cs="Arial"/>
          <w:color w:val="000000"/>
          <w:szCs w:val="24"/>
          <w:lang w:eastAsia="es-ES"/>
        </w:rPr>
        <w:t>ello</w:t>
      </w:r>
      <w:r w:rsidR="007C0DFD" w:rsidRPr="007C0DFD">
        <w:rPr>
          <w:rFonts w:eastAsia="Times New Roman" w:cs="Arial"/>
          <w:color w:val="000000"/>
          <w:szCs w:val="24"/>
          <w:lang w:eastAsia="es-ES"/>
        </w:rPr>
        <w:t xml:space="preserve"> decidimos quitarlo</w:t>
      </w:r>
      <w:r w:rsidRPr="00E1305C">
        <w:rPr>
          <w:rFonts w:eastAsia="Times New Roman" w:cs="Arial"/>
          <w:color w:val="000000"/>
          <w:szCs w:val="24"/>
          <w:lang w:eastAsia="es-ES"/>
        </w:rPr>
        <w:t>s de los valores posibles</w:t>
      </w:r>
      <w:r w:rsidR="002867B3">
        <w:rPr>
          <w:rFonts w:eastAsia="Times New Roman" w:cs="Arial"/>
          <w:color w:val="000000"/>
          <w:szCs w:val="24"/>
          <w:lang w:eastAsia="es-ES"/>
        </w:rPr>
        <w:t xml:space="preserve"> en la inicialización</w:t>
      </w:r>
      <w:r w:rsidR="007C0DFD" w:rsidRPr="007C0DFD">
        <w:rPr>
          <w:rFonts w:eastAsia="Times New Roman" w:cs="Arial"/>
          <w:color w:val="000000"/>
          <w:szCs w:val="24"/>
          <w:lang w:eastAsia="es-ES"/>
        </w:rPr>
        <w:t>.</w:t>
      </w:r>
    </w:p>
    <w:p w14:paraId="580F0461" w14:textId="77777777" w:rsidR="00AD347C" w:rsidRDefault="00AD347C">
      <w:pPr>
        <w:spacing w:before="0"/>
        <w:rPr>
          <w:rFonts w:eastAsia="Times New Roman" w:cs="Arial"/>
          <w:color w:val="000000"/>
          <w:szCs w:val="24"/>
          <w:lang w:eastAsia="es-ES"/>
        </w:rPr>
      </w:pPr>
      <w:r>
        <w:rPr>
          <w:rFonts w:eastAsia="Times New Roman" w:cs="Arial"/>
          <w:color w:val="000000"/>
          <w:szCs w:val="24"/>
          <w:lang w:eastAsia="es-ES"/>
        </w:rPr>
        <w:br w:type="page"/>
      </w:r>
    </w:p>
    <w:p w14:paraId="11F34F57" w14:textId="51F8C5F7" w:rsidR="00456F91" w:rsidRDefault="002C3DF9" w:rsidP="00AD347C">
      <w:pPr>
        <w:spacing w:before="0"/>
        <w:rPr>
          <w:rFonts w:eastAsia="Times New Roman" w:cs="Arial"/>
          <w:color w:val="000000"/>
          <w:kern w:val="36"/>
          <w:sz w:val="40"/>
          <w:szCs w:val="40"/>
          <w:lang w:eastAsia="es-ES"/>
        </w:rPr>
      </w:pPr>
      <w:r>
        <w:rPr>
          <w:rFonts w:eastAsia="Times New Roman" w:cs="Arial"/>
          <w:color w:val="000000"/>
          <w:kern w:val="36"/>
          <w:sz w:val="40"/>
          <w:szCs w:val="40"/>
          <w:lang w:eastAsia="es-ES"/>
        </w:rPr>
        <w:lastRenderedPageBreak/>
        <w:t>Gráficas gramáticas</w:t>
      </w:r>
      <w:r w:rsidR="00456F91">
        <w:rPr>
          <w:rFonts w:eastAsia="Times New Roman" w:cs="Arial"/>
          <w:color w:val="000000"/>
          <w:kern w:val="36"/>
          <w:sz w:val="40"/>
          <w:szCs w:val="40"/>
          <w:lang w:eastAsia="es-ES"/>
        </w:rPr>
        <w:t xml:space="preserve"> evolutiva</w:t>
      </w:r>
      <w:r w:rsidR="00456F91">
        <w:rPr>
          <w:noProof/>
        </w:rPr>
        <w:drawing>
          <wp:inline distT="0" distB="0" distL="0" distR="0" wp14:anchorId="3E95897A" wp14:editId="5A1C3CA3">
            <wp:extent cx="6192520" cy="3478530"/>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92520" cy="3478530"/>
                    </a:xfrm>
                    <a:prstGeom prst="rect">
                      <a:avLst/>
                    </a:prstGeom>
                    <a:noFill/>
                    <a:ln>
                      <a:noFill/>
                    </a:ln>
                  </pic:spPr>
                </pic:pic>
              </a:graphicData>
            </a:graphic>
          </wp:inline>
        </w:drawing>
      </w:r>
    </w:p>
    <w:tbl>
      <w:tblPr>
        <w:tblStyle w:val="Tablanormal4"/>
        <w:tblW w:w="9170" w:type="dxa"/>
        <w:tblLook w:val="04A0" w:firstRow="1" w:lastRow="0" w:firstColumn="1" w:lastColumn="0" w:noHBand="0" w:noVBand="1"/>
      </w:tblPr>
      <w:tblGrid>
        <w:gridCol w:w="2362"/>
        <w:gridCol w:w="6808"/>
      </w:tblGrid>
      <w:tr w:rsidR="002C3DF9" w14:paraId="7A98E46C" w14:textId="77777777" w:rsidTr="006A2D6A">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9170" w:type="dxa"/>
            <w:gridSpan w:val="2"/>
            <w:hideMark/>
          </w:tcPr>
          <w:p w14:paraId="1331DA85" w14:textId="7E888870" w:rsidR="002C3DF9" w:rsidRDefault="002C3DF9" w:rsidP="006A2D6A">
            <w:pPr>
              <w:rPr>
                <w:rFonts w:eastAsia="Times New Roman"/>
                <w:u w:val="single"/>
                <w:lang w:eastAsia="es-ES"/>
              </w:rPr>
            </w:pPr>
            <w:r>
              <w:rPr>
                <w:rFonts w:eastAsia="Times New Roman"/>
                <w:u w:val="single"/>
                <w:lang w:eastAsia="es-ES"/>
              </w:rPr>
              <w:t xml:space="preserve">Parámetros </w:t>
            </w:r>
            <w:r>
              <w:rPr>
                <w:rFonts w:eastAsia="Times New Roman"/>
                <w:u w:val="single"/>
                <w:lang w:eastAsia="es-ES"/>
              </w:rPr>
              <w:t>estáticos</w:t>
            </w:r>
          </w:p>
        </w:tc>
      </w:tr>
      <w:tr w:rsidR="002C3DF9" w14:paraId="111E8395" w14:textId="77777777" w:rsidTr="006A2D6A">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2362" w:type="dxa"/>
            <w:hideMark/>
          </w:tcPr>
          <w:p w14:paraId="568007B5" w14:textId="77777777" w:rsidR="002C3DF9" w:rsidRDefault="002C3DF9" w:rsidP="006A2D6A">
            <w:pPr>
              <w:rPr>
                <w:rFonts w:eastAsia="Times New Roman"/>
                <w:lang w:eastAsia="es-ES"/>
              </w:rPr>
            </w:pPr>
            <w:r>
              <w:rPr>
                <w:rFonts w:eastAsia="Times New Roman"/>
                <w:lang w:eastAsia="es-ES"/>
              </w:rPr>
              <w:t>Generaciones:</w:t>
            </w:r>
          </w:p>
        </w:tc>
        <w:tc>
          <w:tcPr>
            <w:tcW w:w="6808" w:type="dxa"/>
            <w:hideMark/>
          </w:tcPr>
          <w:p w14:paraId="08B489FE" w14:textId="77777777" w:rsidR="002C3DF9" w:rsidRDefault="002C3DF9" w:rsidP="006A2D6A">
            <w:pPr>
              <w:cnfStyle w:val="000000100000" w:firstRow="0" w:lastRow="0" w:firstColumn="0" w:lastColumn="0" w:oddVBand="0" w:evenVBand="0" w:oddHBand="1" w:evenHBand="0" w:firstRowFirstColumn="0" w:firstRowLastColumn="0" w:lastRowFirstColumn="0" w:lastRowLastColumn="0"/>
              <w:rPr>
                <w:rFonts w:eastAsia="Times New Roman"/>
                <w:b/>
                <w:bCs/>
                <w:lang w:eastAsia="es-ES"/>
              </w:rPr>
            </w:pPr>
            <w:r>
              <w:rPr>
                <w:rFonts w:eastAsia="Times New Roman"/>
                <w:lang w:eastAsia="es-ES"/>
              </w:rPr>
              <w:t>250</w:t>
            </w:r>
          </w:p>
        </w:tc>
      </w:tr>
      <w:tr w:rsidR="002C3DF9" w14:paraId="594A495C" w14:textId="77777777" w:rsidTr="006A2D6A">
        <w:trPr>
          <w:trHeight w:val="337"/>
        </w:trPr>
        <w:tc>
          <w:tcPr>
            <w:cnfStyle w:val="001000000000" w:firstRow="0" w:lastRow="0" w:firstColumn="1" w:lastColumn="0" w:oddVBand="0" w:evenVBand="0" w:oddHBand="0" w:evenHBand="0" w:firstRowFirstColumn="0" w:firstRowLastColumn="0" w:lastRowFirstColumn="0" w:lastRowLastColumn="0"/>
            <w:tcW w:w="2362" w:type="dxa"/>
            <w:hideMark/>
          </w:tcPr>
          <w:p w14:paraId="5AAAA858" w14:textId="77777777" w:rsidR="002C3DF9" w:rsidRDefault="002C3DF9" w:rsidP="006A2D6A">
            <w:pPr>
              <w:rPr>
                <w:rFonts w:eastAsia="Times New Roman"/>
                <w:lang w:eastAsia="es-ES"/>
              </w:rPr>
            </w:pPr>
            <w:r>
              <w:rPr>
                <w:rFonts w:eastAsia="Times New Roman"/>
                <w:lang w:eastAsia="es-ES"/>
              </w:rPr>
              <w:t>Individuos:</w:t>
            </w:r>
          </w:p>
        </w:tc>
        <w:tc>
          <w:tcPr>
            <w:tcW w:w="6808" w:type="dxa"/>
            <w:hideMark/>
          </w:tcPr>
          <w:p w14:paraId="6009212B" w14:textId="77777777" w:rsidR="002C3DF9" w:rsidRDefault="002C3DF9" w:rsidP="006A2D6A">
            <w:pPr>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lang w:eastAsia="es-ES"/>
              </w:rPr>
              <w:t>150</w:t>
            </w:r>
          </w:p>
        </w:tc>
      </w:tr>
      <w:tr w:rsidR="002C3DF9" w14:paraId="06129858" w14:textId="77777777" w:rsidTr="006A2D6A">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2362" w:type="dxa"/>
            <w:hideMark/>
          </w:tcPr>
          <w:p w14:paraId="11ED26FE" w14:textId="77777777" w:rsidR="002C3DF9" w:rsidRDefault="002C3DF9" w:rsidP="006A2D6A">
            <w:pPr>
              <w:rPr>
                <w:rFonts w:eastAsia="Times New Roman"/>
                <w:lang w:eastAsia="es-ES"/>
              </w:rPr>
            </w:pPr>
            <w:r>
              <w:rPr>
                <w:rFonts w:eastAsia="Times New Roman"/>
                <w:lang w:eastAsia="es-ES"/>
              </w:rPr>
              <w:t>Cruce</w:t>
            </w:r>
          </w:p>
        </w:tc>
        <w:tc>
          <w:tcPr>
            <w:tcW w:w="6808" w:type="dxa"/>
            <w:hideMark/>
          </w:tcPr>
          <w:p w14:paraId="51FD8636" w14:textId="12E2D181" w:rsidR="002C3DF9" w:rsidRDefault="002C3DF9" w:rsidP="006A2D6A">
            <w:pPr>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lang w:eastAsia="es-ES"/>
              </w:rPr>
              <w:t>Monopunto</w:t>
            </w:r>
            <w:r>
              <w:rPr>
                <w:rFonts w:eastAsia="Times New Roman"/>
                <w:lang w:eastAsia="es-ES"/>
              </w:rPr>
              <w:t xml:space="preserve"> 60%</w:t>
            </w:r>
          </w:p>
        </w:tc>
      </w:tr>
      <w:tr w:rsidR="002C3DF9" w14:paraId="313AFDA0" w14:textId="77777777" w:rsidTr="006A2D6A">
        <w:trPr>
          <w:trHeight w:val="337"/>
        </w:trPr>
        <w:tc>
          <w:tcPr>
            <w:cnfStyle w:val="001000000000" w:firstRow="0" w:lastRow="0" w:firstColumn="1" w:lastColumn="0" w:oddVBand="0" w:evenVBand="0" w:oddHBand="0" w:evenHBand="0" w:firstRowFirstColumn="0" w:firstRowLastColumn="0" w:lastRowFirstColumn="0" w:lastRowLastColumn="0"/>
            <w:tcW w:w="2362" w:type="dxa"/>
            <w:hideMark/>
          </w:tcPr>
          <w:p w14:paraId="126B0977" w14:textId="77777777" w:rsidR="002C3DF9" w:rsidRDefault="002C3DF9" w:rsidP="006A2D6A">
            <w:pPr>
              <w:rPr>
                <w:rFonts w:eastAsia="Times New Roman"/>
                <w:lang w:eastAsia="es-ES"/>
              </w:rPr>
            </w:pPr>
            <w:r>
              <w:rPr>
                <w:rFonts w:eastAsia="Times New Roman"/>
                <w:lang w:eastAsia="es-ES"/>
              </w:rPr>
              <w:t>Mutación:</w:t>
            </w:r>
          </w:p>
        </w:tc>
        <w:tc>
          <w:tcPr>
            <w:tcW w:w="6808" w:type="dxa"/>
            <w:hideMark/>
          </w:tcPr>
          <w:p w14:paraId="2F56D520" w14:textId="7F901E64" w:rsidR="002C3DF9" w:rsidRDefault="002C3DF9" w:rsidP="006A2D6A">
            <w:pPr>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lang w:eastAsia="es-ES"/>
              </w:rPr>
              <w:t>Propia</w:t>
            </w:r>
            <w:r>
              <w:rPr>
                <w:rFonts w:eastAsia="Times New Roman"/>
                <w:lang w:eastAsia="es-ES"/>
              </w:rPr>
              <w:t xml:space="preserve"> (12%)</w:t>
            </w:r>
          </w:p>
        </w:tc>
      </w:tr>
      <w:tr w:rsidR="002C3DF9" w14:paraId="4C495BFF" w14:textId="77777777" w:rsidTr="006A2D6A">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2362" w:type="dxa"/>
            <w:hideMark/>
          </w:tcPr>
          <w:p w14:paraId="3F20A42A" w14:textId="77777777" w:rsidR="002C3DF9" w:rsidRDefault="002C3DF9" w:rsidP="006A2D6A">
            <w:pPr>
              <w:rPr>
                <w:rFonts w:eastAsia="Times New Roman"/>
                <w:lang w:eastAsia="es-ES"/>
              </w:rPr>
            </w:pPr>
            <w:r>
              <w:rPr>
                <w:rFonts w:eastAsia="Times New Roman"/>
                <w:lang w:eastAsia="es-ES"/>
              </w:rPr>
              <w:t>Elitismo:</w:t>
            </w:r>
          </w:p>
        </w:tc>
        <w:tc>
          <w:tcPr>
            <w:tcW w:w="6808" w:type="dxa"/>
            <w:hideMark/>
          </w:tcPr>
          <w:p w14:paraId="6246AC35" w14:textId="77777777" w:rsidR="002C3DF9" w:rsidRDefault="002C3DF9" w:rsidP="006A2D6A">
            <w:pPr>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lang w:eastAsia="es-ES"/>
              </w:rPr>
              <w:t>1%</w:t>
            </w:r>
          </w:p>
        </w:tc>
      </w:tr>
      <w:tr w:rsidR="002C3DF9" w14:paraId="26797274" w14:textId="77777777" w:rsidTr="006A2D6A">
        <w:trPr>
          <w:trHeight w:val="337"/>
        </w:trPr>
        <w:tc>
          <w:tcPr>
            <w:cnfStyle w:val="001000000000" w:firstRow="0" w:lastRow="0" w:firstColumn="1" w:lastColumn="0" w:oddVBand="0" w:evenVBand="0" w:oddHBand="0" w:evenHBand="0" w:firstRowFirstColumn="0" w:firstRowLastColumn="0" w:lastRowFirstColumn="0" w:lastRowLastColumn="0"/>
            <w:tcW w:w="2362" w:type="dxa"/>
          </w:tcPr>
          <w:p w14:paraId="0AB96C56" w14:textId="782EEDFE" w:rsidR="002C3DF9" w:rsidRDefault="002C3DF9" w:rsidP="006A2D6A">
            <w:pPr>
              <w:rPr>
                <w:rFonts w:eastAsia="Times New Roman"/>
                <w:lang w:eastAsia="es-ES"/>
              </w:rPr>
            </w:pPr>
            <w:r>
              <w:rPr>
                <w:rFonts w:eastAsia="Times New Roman"/>
                <w:lang w:eastAsia="es-ES"/>
              </w:rPr>
              <w:t>Selección:</w:t>
            </w:r>
          </w:p>
        </w:tc>
        <w:tc>
          <w:tcPr>
            <w:tcW w:w="6808" w:type="dxa"/>
          </w:tcPr>
          <w:p w14:paraId="067DE2FB" w14:textId="667D1F92" w:rsidR="002C3DF9" w:rsidRDefault="002C3DF9" w:rsidP="006A2D6A">
            <w:pPr>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lang w:eastAsia="es-ES"/>
              </w:rPr>
              <w:t>Truncamiento</w:t>
            </w:r>
          </w:p>
        </w:tc>
      </w:tr>
    </w:tbl>
    <w:p w14:paraId="7B39B985" w14:textId="77777777" w:rsidR="002C3DF9" w:rsidRDefault="002C3DF9" w:rsidP="002C3DF9">
      <w:pPr>
        <w:rPr>
          <w:lang w:eastAsia="es-ES"/>
        </w:rPr>
      </w:pPr>
    </w:p>
    <w:p w14:paraId="486921C8" w14:textId="77777777" w:rsidR="002C3DF9" w:rsidRDefault="002C3DF9">
      <w:pPr>
        <w:spacing w:before="0"/>
        <w:rPr>
          <w:noProof/>
        </w:rPr>
      </w:pPr>
      <w:r>
        <w:rPr>
          <w:lang w:eastAsia="es-ES"/>
        </w:rPr>
        <w:br w:type="page"/>
      </w:r>
    </w:p>
    <w:tbl>
      <w:tblPr>
        <w:tblStyle w:val="Tablanormal4"/>
        <w:tblW w:w="9170" w:type="dxa"/>
        <w:tblLook w:val="04A0" w:firstRow="1" w:lastRow="0" w:firstColumn="1" w:lastColumn="0" w:noHBand="0" w:noVBand="1"/>
      </w:tblPr>
      <w:tblGrid>
        <w:gridCol w:w="3384"/>
        <w:gridCol w:w="6368"/>
      </w:tblGrid>
      <w:tr w:rsidR="002C3DF9" w14:paraId="6C3227C3" w14:textId="77777777" w:rsidTr="006A2D6A">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9170" w:type="dxa"/>
            <w:gridSpan w:val="2"/>
            <w:hideMark/>
          </w:tcPr>
          <w:p w14:paraId="0441D26C" w14:textId="5E4C2748" w:rsidR="002C3DF9" w:rsidRDefault="002C3DF9" w:rsidP="006A2D6A">
            <w:pPr>
              <w:rPr>
                <w:rFonts w:eastAsia="Times New Roman"/>
                <w:u w:val="single"/>
                <w:lang w:eastAsia="es-ES"/>
              </w:rPr>
            </w:pPr>
            <w:r>
              <w:rPr>
                <w:noProof/>
              </w:rPr>
              <w:lastRenderedPageBreak/>
              <w:drawing>
                <wp:anchor distT="0" distB="0" distL="114300" distR="114300" simplePos="0" relativeHeight="251668480" behindDoc="0" locked="0" layoutInCell="1" allowOverlap="1" wp14:anchorId="61EA40E8" wp14:editId="0057ED03">
                  <wp:simplePos x="0" y="0"/>
                  <wp:positionH relativeFrom="column">
                    <wp:posOffset>-69107</wp:posOffset>
                  </wp:positionH>
                  <wp:positionV relativeFrom="paragraph">
                    <wp:posOffset>-288</wp:posOffset>
                  </wp:positionV>
                  <wp:extent cx="6192520" cy="3488055"/>
                  <wp:effectExtent l="0" t="0" r="0" b="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92520" cy="3488055"/>
                          </a:xfrm>
                          <a:prstGeom prst="rect">
                            <a:avLst/>
                          </a:prstGeom>
                          <a:noFill/>
                          <a:ln>
                            <a:noFill/>
                          </a:ln>
                        </pic:spPr>
                      </pic:pic>
                    </a:graphicData>
                  </a:graphic>
                </wp:anchor>
              </w:drawing>
            </w:r>
            <w:r>
              <w:rPr>
                <w:rFonts w:eastAsia="Times New Roman"/>
                <w:u w:val="single"/>
                <w:lang w:eastAsia="es-ES"/>
              </w:rPr>
              <w:t>Parámetros estáticos</w:t>
            </w:r>
          </w:p>
        </w:tc>
      </w:tr>
      <w:tr w:rsidR="002C3DF9" w14:paraId="2E6B9DC6" w14:textId="77777777" w:rsidTr="006A2D6A">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2362" w:type="dxa"/>
            <w:hideMark/>
          </w:tcPr>
          <w:p w14:paraId="5B2C5C53" w14:textId="76C9F46D" w:rsidR="002C3DF9" w:rsidRDefault="002C3DF9" w:rsidP="006A2D6A">
            <w:pPr>
              <w:rPr>
                <w:rFonts w:eastAsia="Times New Roman"/>
                <w:lang w:eastAsia="es-ES"/>
              </w:rPr>
            </w:pPr>
            <w:r>
              <w:rPr>
                <w:rFonts w:eastAsia="Times New Roman"/>
                <w:lang w:eastAsia="es-ES"/>
              </w:rPr>
              <w:t>Generaciones:</w:t>
            </w:r>
          </w:p>
        </w:tc>
        <w:tc>
          <w:tcPr>
            <w:tcW w:w="6808" w:type="dxa"/>
            <w:hideMark/>
          </w:tcPr>
          <w:p w14:paraId="4FDEB8FD" w14:textId="7653FBB3" w:rsidR="002C3DF9" w:rsidRDefault="002C3DF9" w:rsidP="006A2D6A">
            <w:pPr>
              <w:cnfStyle w:val="000000100000" w:firstRow="0" w:lastRow="0" w:firstColumn="0" w:lastColumn="0" w:oddVBand="0" w:evenVBand="0" w:oddHBand="1" w:evenHBand="0" w:firstRowFirstColumn="0" w:firstRowLastColumn="0" w:lastRowFirstColumn="0" w:lastRowLastColumn="0"/>
              <w:rPr>
                <w:rFonts w:eastAsia="Times New Roman"/>
                <w:b/>
                <w:bCs/>
                <w:lang w:eastAsia="es-ES"/>
              </w:rPr>
            </w:pPr>
            <w:r>
              <w:rPr>
                <w:rFonts w:eastAsia="Times New Roman"/>
                <w:lang w:eastAsia="es-ES"/>
              </w:rPr>
              <w:t>1</w:t>
            </w:r>
            <w:r>
              <w:rPr>
                <w:rFonts w:eastAsia="Times New Roman"/>
                <w:lang w:eastAsia="es-ES"/>
              </w:rPr>
              <w:t>50</w:t>
            </w:r>
          </w:p>
        </w:tc>
      </w:tr>
      <w:tr w:rsidR="002C3DF9" w14:paraId="0841BBD4" w14:textId="77777777" w:rsidTr="006A2D6A">
        <w:trPr>
          <w:trHeight w:val="337"/>
        </w:trPr>
        <w:tc>
          <w:tcPr>
            <w:cnfStyle w:val="001000000000" w:firstRow="0" w:lastRow="0" w:firstColumn="1" w:lastColumn="0" w:oddVBand="0" w:evenVBand="0" w:oddHBand="0" w:evenHBand="0" w:firstRowFirstColumn="0" w:firstRowLastColumn="0" w:lastRowFirstColumn="0" w:lastRowLastColumn="0"/>
            <w:tcW w:w="2362" w:type="dxa"/>
            <w:hideMark/>
          </w:tcPr>
          <w:p w14:paraId="719082ED" w14:textId="58F8E872" w:rsidR="002C3DF9" w:rsidRDefault="002C3DF9" w:rsidP="006A2D6A">
            <w:pPr>
              <w:rPr>
                <w:rFonts w:eastAsia="Times New Roman"/>
                <w:lang w:eastAsia="es-ES"/>
              </w:rPr>
            </w:pPr>
            <w:r>
              <w:rPr>
                <w:rFonts w:eastAsia="Times New Roman"/>
                <w:lang w:eastAsia="es-ES"/>
              </w:rPr>
              <w:t>Individuos:</w:t>
            </w:r>
          </w:p>
        </w:tc>
        <w:tc>
          <w:tcPr>
            <w:tcW w:w="6808" w:type="dxa"/>
            <w:hideMark/>
          </w:tcPr>
          <w:p w14:paraId="4FFBC1AC" w14:textId="1347D8DE" w:rsidR="002C3DF9" w:rsidRDefault="002C3DF9" w:rsidP="006A2D6A">
            <w:pPr>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lang w:eastAsia="es-ES"/>
              </w:rPr>
              <w:t>1</w:t>
            </w:r>
            <w:r>
              <w:rPr>
                <w:rFonts w:eastAsia="Times New Roman"/>
                <w:lang w:eastAsia="es-ES"/>
              </w:rPr>
              <w:t>00</w:t>
            </w:r>
          </w:p>
        </w:tc>
      </w:tr>
      <w:tr w:rsidR="002C3DF9" w14:paraId="08D1822B" w14:textId="77777777" w:rsidTr="006A2D6A">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2362" w:type="dxa"/>
            <w:hideMark/>
          </w:tcPr>
          <w:p w14:paraId="5CCF6D69" w14:textId="0E3DDCE9" w:rsidR="002C3DF9" w:rsidRDefault="002C3DF9" w:rsidP="006A2D6A">
            <w:pPr>
              <w:rPr>
                <w:rFonts w:eastAsia="Times New Roman"/>
                <w:lang w:eastAsia="es-ES"/>
              </w:rPr>
            </w:pPr>
            <w:r>
              <w:rPr>
                <w:rFonts w:eastAsia="Times New Roman"/>
                <w:lang w:eastAsia="es-ES"/>
              </w:rPr>
              <w:t>Cruce</w:t>
            </w:r>
          </w:p>
        </w:tc>
        <w:tc>
          <w:tcPr>
            <w:tcW w:w="6808" w:type="dxa"/>
            <w:hideMark/>
          </w:tcPr>
          <w:p w14:paraId="1CA5343B" w14:textId="121FFE5F" w:rsidR="002C3DF9" w:rsidRDefault="002C3DF9" w:rsidP="006A2D6A">
            <w:pPr>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lang w:eastAsia="es-ES"/>
              </w:rPr>
              <w:t>Uniforme</w:t>
            </w:r>
            <w:r>
              <w:rPr>
                <w:rFonts w:eastAsia="Times New Roman"/>
                <w:lang w:eastAsia="es-ES"/>
              </w:rPr>
              <w:t xml:space="preserve"> 60%</w:t>
            </w:r>
          </w:p>
        </w:tc>
      </w:tr>
      <w:tr w:rsidR="002C3DF9" w14:paraId="4691F243" w14:textId="77777777" w:rsidTr="006A2D6A">
        <w:trPr>
          <w:trHeight w:val="337"/>
        </w:trPr>
        <w:tc>
          <w:tcPr>
            <w:cnfStyle w:val="001000000000" w:firstRow="0" w:lastRow="0" w:firstColumn="1" w:lastColumn="0" w:oddVBand="0" w:evenVBand="0" w:oddHBand="0" w:evenHBand="0" w:firstRowFirstColumn="0" w:firstRowLastColumn="0" w:lastRowFirstColumn="0" w:lastRowLastColumn="0"/>
            <w:tcW w:w="2362" w:type="dxa"/>
            <w:hideMark/>
          </w:tcPr>
          <w:p w14:paraId="687B7114" w14:textId="77777777" w:rsidR="002C3DF9" w:rsidRDefault="002C3DF9" w:rsidP="006A2D6A">
            <w:pPr>
              <w:rPr>
                <w:rFonts w:eastAsia="Times New Roman"/>
                <w:lang w:eastAsia="es-ES"/>
              </w:rPr>
            </w:pPr>
            <w:r>
              <w:rPr>
                <w:rFonts w:eastAsia="Times New Roman"/>
                <w:lang w:eastAsia="es-ES"/>
              </w:rPr>
              <w:t>Mutación:</w:t>
            </w:r>
          </w:p>
        </w:tc>
        <w:tc>
          <w:tcPr>
            <w:tcW w:w="6808" w:type="dxa"/>
            <w:hideMark/>
          </w:tcPr>
          <w:p w14:paraId="62ADF4B7" w14:textId="0293685B" w:rsidR="002C3DF9" w:rsidRDefault="002C3DF9" w:rsidP="006A2D6A">
            <w:pPr>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lang w:eastAsia="es-ES"/>
              </w:rPr>
              <w:t>Básica</w:t>
            </w:r>
            <w:r>
              <w:rPr>
                <w:rFonts w:eastAsia="Times New Roman"/>
                <w:lang w:eastAsia="es-ES"/>
              </w:rPr>
              <w:t xml:space="preserve"> (12%)</w:t>
            </w:r>
          </w:p>
        </w:tc>
      </w:tr>
      <w:tr w:rsidR="002C3DF9" w14:paraId="0D4614B3" w14:textId="77777777" w:rsidTr="006A2D6A">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2362" w:type="dxa"/>
            <w:hideMark/>
          </w:tcPr>
          <w:p w14:paraId="6807CFC0" w14:textId="77777777" w:rsidR="002C3DF9" w:rsidRDefault="002C3DF9" w:rsidP="006A2D6A">
            <w:pPr>
              <w:rPr>
                <w:rFonts w:eastAsia="Times New Roman"/>
                <w:lang w:eastAsia="es-ES"/>
              </w:rPr>
            </w:pPr>
            <w:r>
              <w:rPr>
                <w:rFonts w:eastAsia="Times New Roman"/>
                <w:lang w:eastAsia="es-ES"/>
              </w:rPr>
              <w:t>Elitismo:</w:t>
            </w:r>
          </w:p>
        </w:tc>
        <w:tc>
          <w:tcPr>
            <w:tcW w:w="6808" w:type="dxa"/>
            <w:hideMark/>
          </w:tcPr>
          <w:p w14:paraId="0EB9E9AC" w14:textId="2134EB7E" w:rsidR="002C3DF9" w:rsidRDefault="002C3DF9" w:rsidP="006A2D6A">
            <w:pPr>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lang w:eastAsia="es-ES"/>
              </w:rPr>
              <w:t>1%</w:t>
            </w:r>
          </w:p>
        </w:tc>
      </w:tr>
      <w:tr w:rsidR="002C3DF9" w14:paraId="29A71AA1" w14:textId="77777777" w:rsidTr="006A2D6A">
        <w:trPr>
          <w:trHeight w:val="337"/>
        </w:trPr>
        <w:tc>
          <w:tcPr>
            <w:cnfStyle w:val="001000000000" w:firstRow="0" w:lastRow="0" w:firstColumn="1" w:lastColumn="0" w:oddVBand="0" w:evenVBand="0" w:oddHBand="0" w:evenHBand="0" w:firstRowFirstColumn="0" w:firstRowLastColumn="0" w:lastRowFirstColumn="0" w:lastRowLastColumn="0"/>
            <w:tcW w:w="2362" w:type="dxa"/>
          </w:tcPr>
          <w:p w14:paraId="5494C6C1" w14:textId="77777777" w:rsidR="002C3DF9" w:rsidRDefault="002C3DF9" w:rsidP="006A2D6A">
            <w:pPr>
              <w:rPr>
                <w:rFonts w:eastAsia="Times New Roman"/>
                <w:lang w:eastAsia="es-ES"/>
              </w:rPr>
            </w:pPr>
            <w:r>
              <w:rPr>
                <w:rFonts w:eastAsia="Times New Roman"/>
                <w:lang w:eastAsia="es-ES"/>
              </w:rPr>
              <w:t>Selección:</w:t>
            </w:r>
          </w:p>
        </w:tc>
        <w:tc>
          <w:tcPr>
            <w:tcW w:w="6808" w:type="dxa"/>
          </w:tcPr>
          <w:p w14:paraId="6A99CF00" w14:textId="27149944" w:rsidR="002C3DF9" w:rsidRDefault="002C3DF9" w:rsidP="006A2D6A">
            <w:pPr>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lang w:eastAsia="es-ES"/>
              </w:rPr>
              <w:t>Ranking</w:t>
            </w:r>
          </w:p>
        </w:tc>
      </w:tr>
    </w:tbl>
    <w:p w14:paraId="3BB323F1" w14:textId="2266D6D3" w:rsidR="002C3DF9" w:rsidRDefault="002C3DF9">
      <w:pPr>
        <w:spacing w:before="0"/>
        <w:rPr>
          <w:lang w:eastAsia="es-ES"/>
        </w:rPr>
      </w:pPr>
      <w:r>
        <w:rPr>
          <w:lang w:eastAsia="es-ES"/>
        </w:rPr>
        <w:br w:type="page"/>
      </w:r>
    </w:p>
    <w:p w14:paraId="727239AE" w14:textId="2638A773" w:rsidR="00AD347C" w:rsidRPr="00A06670" w:rsidRDefault="00AD347C" w:rsidP="00AD347C">
      <w:pPr>
        <w:spacing w:before="0"/>
        <w:rPr>
          <w:rFonts w:ascii="Times New Roman" w:eastAsia="Times New Roman" w:hAnsi="Times New Roman" w:cs="Times New Roman"/>
          <w:b/>
          <w:bCs/>
          <w:kern w:val="36"/>
          <w:sz w:val="48"/>
          <w:szCs w:val="48"/>
          <w:lang w:eastAsia="es-ES"/>
        </w:rPr>
      </w:pPr>
      <w:r w:rsidRPr="00A06670">
        <w:rPr>
          <w:rFonts w:eastAsia="Times New Roman" w:cs="Arial"/>
          <w:color w:val="000000"/>
          <w:kern w:val="36"/>
          <w:sz w:val="40"/>
          <w:szCs w:val="40"/>
          <w:lang w:eastAsia="es-ES"/>
        </w:rPr>
        <w:lastRenderedPageBreak/>
        <w:t>Detalles de la implementación</w:t>
      </w:r>
      <w:r>
        <w:rPr>
          <w:rFonts w:eastAsia="Times New Roman" w:cs="Arial"/>
          <w:color w:val="000000"/>
          <w:kern w:val="36"/>
          <w:sz w:val="40"/>
          <w:szCs w:val="40"/>
          <w:lang w:eastAsia="es-ES"/>
        </w:rPr>
        <w:t xml:space="preserve"> (</w:t>
      </w:r>
      <w:r>
        <w:rPr>
          <w:rFonts w:eastAsia="Times New Roman" w:cs="Arial"/>
          <w:color w:val="000000"/>
          <w:kern w:val="36"/>
          <w:sz w:val="40"/>
          <w:szCs w:val="40"/>
          <w:lang w:eastAsia="es-ES"/>
        </w:rPr>
        <w:t>Gramáticas evolutivas</w:t>
      </w:r>
      <w:r>
        <w:rPr>
          <w:rFonts w:eastAsia="Times New Roman" w:cs="Arial"/>
          <w:color w:val="000000"/>
          <w:kern w:val="36"/>
          <w:sz w:val="40"/>
          <w:szCs w:val="40"/>
          <w:lang w:eastAsia="es-ES"/>
        </w:rPr>
        <w:t>)</w:t>
      </w:r>
    </w:p>
    <w:p w14:paraId="19C459E9" w14:textId="77777777" w:rsidR="005F530A" w:rsidRPr="005F530A" w:rsidRDefault="00AD347C" w:rsidP="00AD347C">
      <w:pPr>
        <w:spacing w:before="0" w:after="0" w:line="240" w:lineRule="auto"/>
        <w:rPr>
          <w:rFonts w:eastAsia="Times New Roman" w:cs="Arial"/>
          <w:color w:val="000000"/>
          <w:szCs w:val="24"/>
          <w:lang w:eastAsia="es-ES"/>
        </w:rPr>
      </w:pPr>
      <w:r w:rsidRPr="00AD347C">
        <w:rPr>
          <w:rFonts w:eastAsia="Times New Roman" w:cs="Arial"/>
          <w:color w:val="000000"/>
          <w:szCs w:val="24"/>
          <w:lang w:eastAsia="es-ES"/>
        </w:rPr>
        <w:t xml:space="preserve">Sin duda el mayor reto de esta práctica ha sido </w:t>
      </w:r>
      <w:r w:rsidRPr="005F530A">
        <w:rPr>
          <w:rFonts w:eastAsia="Times New Roman" w:cs="Arial"/>
          <w:color w:val="000000"/>
          <w:szCs w:val="24"/>
          <w:lang w:eastAsia="es-ES"/>
        </w:rPr>
        <w:t>afinar con</w:t>
      </w:r>
      <w:r w:rsidRPr="00AD347C">
        <w:rPr>
          <w:rFonts w:eastAsia="Times New Roman" w:cs="Arial"/>
          <w:color w:val="000000"/>
          <w:szCs w:val="24"/>
          <w:lang w:eastAsia="es-ES"/>
        </w:rPr>
        <w:t xml:space="preserve"> </w:t>
      </w:r>
      <w:r w:rsidRPr="005F530A">
        <w:rPr>
          <w:rFonts w:eastAsia="Times New Roman" w:cs="Arial"/>
          <w:color w:val="000000"/>
          <w:szCs w:val="24"/>
          <w:lang w:eastAsia="es-ES"/>
        </w:rPr>
        <w:t>la</w:t>
      </w:r>
      <w:r w:rsidRPr="00AD347C">
        <w:rPr>
          <w:rFonts w:eastAsia="Times New Roman" w:cs="Arial"/>
          <w:color w:val="000000"/>
          <w:szCs w:val="24"/>
          <w:lang w:eastAsia="es-ES"/>
        </w:rPr>
        <w:t xml:space="preserve"> gramática y </w:t>
      </w:r>
      <w:r w:rsidRPr="005F530A">
        <w:rPr>
          <w:rFonts w:eastAsia="Times New Roman" w:cs="Arial"/>
          <w:color w:val="000000"/>
          <w:szCs w:val="24"/>
          <w:lang w:eastAsia="es-ES"/>
        </w:rPr>
        <w:t>con los</w:t>
      </w:r>
      <w:r w:rsidRPr="00AD347C">
        <w:rPr>
          <w:rFonts w:eastAsia="Times New Roman" w:cs="Arial"/>
          <w:color w:val="000000"/>
          <w:szCs w:val="24"/>
          <w:lang w:eastAsia="es-ES"/>
        </w:rPr>
        <w:t xml:space="preserve"> valores de tamaño de cromosoma y wrapping </w:t>
      </w:r>
      <w:r w:rsidRPr="005F530A">
        <w:rPr>
          <w:rFonts w:eastAsia="Times New Roman" w:cs="Arial"/>
          <w:color w:val="000000"/>
          <w:szCs w:val="24"/>
          <w:lang w:eastAsia="es-ES"/>
        </w:rPr>
        <w:t>adecuados</w:t>
      </w:r>
      <w:r w:rsidRPr="00AD347C">
        <w:rPr>
          <w:rFonts w:eastAsia="Times New Roman" w:cs="Arial"/>
          <w:color w:val="000000"/>
          <w:szCs w:val="24"/>
          <w:lang w:eastAsia="es-ES"/>
        </w:rPr>
        <w:t>. Desde el primer momento vimos un gran problema, los bucles</w:t>
      </w:r>
      <w:r w:rsidR="0097664F" w:rsidRPr="005F530A">
        <w:rPr>
          <w:rFonts w:eastAsia="Times New Roman" w:cs="Arial"/>
          <w:color w:val="000000"/>
          <w:szCs w:val="24"/>
          <w:lang w:eastAsia="es-ES"/>
        </w:rPr>
        <w:t>.</w:t>
      </w:r>
      <w:r w:rsidRPr="00AD347C">
        <w:rPr>
          <w:rFonts w:eastAsia="Times New Roman" w:cs="Arial"/>
          <w:color w:val="000000"/>
          <w:szCs w:val="24"/>
          <w:lang w:eastAsia="es-ES"/>
        </w:rPr>
        <w:t xml:space="preserve"> </w:t>
      </w:r>
      <w:r w:rsidR="0097664F" w:rsidRPr="005F530A">
        <w:rPr>
          <w:rFonts w:eastAsia="Times New Roman" w:cs="Arial"/>
          <w:color w:val="000000"/>
          <w:szCs w:val="24"/>
          <w:lang w:eastAsia="es-ES"/>
        </w:rPr>
        <w:t>N</w:t>
      </w:r>
      <w:r w:rsidRPr="00AD347C">
        <w:rPr>
          <w:rFonts w:eastAsia="Times New Roman" w:cs="Arial"/>
          <w:color w:val="000000"/>
          <w:szCs w:val="24"/>
          <w:lang w:eastAsia="es-ES"/>
        </w:rPr>
        <w:t>uestros individuos entraban en bucles infinitos</w:t>
      </w:r>
      <w:r w:rsidR="0097664F" w:rsidRPr="005F530A">
        <w:rPr>
          <w:rFonts w:eastAsia="Times New Roman" w:cs="Arial"/>
          <w:color w:val="000000"/>
          <w:szCs w:val="24"/>
          <w:lang w:eastAsia="es-ES"/>
        </w:rPr>
        <w:t xml:space="preserve"> de mientras desarrollaban las reglas de la gramática muy frecuentemente</w:t>
      </w:r>
      <w:r w:rsidRPr="00AD347C">
        <w:rPr>
          <w:rFonts w:eastAsia="Times New Roman" w:cs="Arial"/>
          <w:color w:val="000000"/>
          <w:szCs w:val="24"/>
          <w:lang w:eastAsia="es-ES"/>
        </w:rPr>
        <w:t xml:space="preserve">. </w:t>
      </w:r>
      <w:r w:rsidR="0097664F" w:rsidRPr="005F530A">
        <w:rPr>
          <w:rFonts w:eastAsia="Times New Roman" w:cs="Arial"/>
          <w:color w:val="000000"/>
          <w:szCs w:val="24"/>
          <w:lang w:eastAsia="es-ES"/>
        </w:rPr>
        <w:t>También n</w:t>
      </w:r>
      <w:r w:rsidRPr="00AD347C">
        <w:rPr>
          <w:rFonts w:eastAsia="Times New Roman" w:cs="Arial"/>
          <w:color w:val="000000"/>
          <w:szCs w:val="24"/>
          <w:lang w:eastAsia="es-ES"/>
        </w:rPr>
        <w:t xml:space="preserve">os dimos cuenta que si </w:t>
      </w:r>
      <w:r w:rsidR="0097664F" w:rsidRPr="005F530A">
        <w:rPr>
          <w:rFonts w:eastAsia="Times New Roman" w:cs="Arial"/>
          <w:color w:val="000000"/>
          <w:szCs w:val="24"/>
          <w:lang w:eastAsia="es-ES"/>
        </w:rPr>
        <w:t>usábamos</w:t>
      </w:r>
      <w:r w:rsidRPr="00AD347C">
        <w:rPr>
          <w:rFonts w:eastAsia="Times New Roman" w:cs="Arial"/>
          <w:color w:val="000000"/>
          <w:szCs w:val="24"/>
          <w:lang w:eastAsia="es-ES"/>
        </w:rPr>
        <w:t xml:space="preserve"> un tamaño de cromosoma impar se decrecía el </w:t>
      </w:r>
      <w:r w:rsidR="0097664F" w:rsidRPr="005F530A">
        <w:rPr>
          <w:rFonts w:eastAsia="Times New Roman" w:cs="Arial"/>
          <w:color w:val="000000"/>
          <w:szCs w:val="24"/>
          <w:lang w:eastAsia="es-ES"/>
        </w:rPr>
        <w:t>número</w:t>
      </w:r>
      <w:r w:rsidRPr="00AD347C">
        <w:rPr>
          <w:rFonts w:eastAsia="Times New Roman" w:cs="Arial"/>
          <w:color w:val="000000"/>
          <w:szCs w:val="24"/>
          <w:lang w:eastAsia="es-ES"/>
        </w:rPr>
        <w:t xml:space="preserve"> de bucles, aunque muy a nuestro pesar</w:t>
      </w:r>
      <w:r w:rsidR="0097664F" w:rsidRPr="005F530A">
        <w:rPr>
          <w:rFonts w:eastAsia="Times New Roman" w:cs="Arial"/>
          <w:color w:val="000000"/>
          <w:szCs w:val="24"/>
          <w:lang w:eastAsia="es-ES"/>
        </w:rPr>
        <w:t>, seguían produciéndose desarrollos repetitivos dentro de cada subexpresión</w:t>
      </w:r>
      <w:r w:rsidRPr="00AD347C">
        <w:rPr>
          <w:rFonts w:eastAsia="Times New Roman" w:cs="Arial"/>
          <w:color w:val="000000"/>
          <w:szCs w:val="24"/>
          <w:lang w:eastAsia="es-ES"/>
        </w:rPr>
        <w:t>.</w:t>
      </w:r>
    </w:p>
    <w:p w14:paraId="02B35D3C" w14:textId="67CE52DC" w:rsidR="00AD347C" w:rsidRPr="00AD347C" w:rsidRDefault="00AD347C" w:rsidP="00AD347C">
      <w:pPr>
        <w:spacing w:before="0" w:after="0" w:line="240" w:lineRule="auto"/>
        <w:rPr>
          <w:rFonts w:ascii="Times New Roman" w:eastAsia="Times New Roman" w:hAnsi="Times New Roman" w:cs="Times New Roman"/>
          <w:szCs w:val="24"/>
          <w:lang w:eastAsia="es-ES"/>
        </w:rPr>
      </w:pPr>
      <w:r w:rsidRPr="00AD347C">
        <w:rPr>
          <w:rFonts w:eastAsia="Times New Roman" w:cs="Arial"/>
          <w:color w:val="000000"/>
          <w:szCs w:val="24"/>
          <w:lang w:eastAsia="es-ES"/>
        </w:rPr>
        <w:t>Hemos probado a poner m</w:t>
      </w:r>
      <w:r w:rsidR="005F530A" w:rsidRPr="005F530A">
        <w:rPr>
          <w:rFonts w:eastAsia="Times New Roman" w:cs="Arial"/>
          <w:color w:val="000000"/>
          <w:szCs w:val="24"/>
          <w:lang w:eastAsia="es-ES"/>
        </w:rPr>
        <w:t>á</w:t>
      </w:r>
      <w:r w:rsidRPr="00AD347C">
        <w:rPr>
          <w:rFonts w:eastAsia="Times New Roman" w:cs="Arial"/>
          <w:color w:val="000000"/>
          <w:szCs w:val="24"/>
          <w:lang w:eastAsia="es-ES"/>
        </w:rPr>
        <w:t>s reglas, menos, introducir signos para modificar las expresiones y las variables, y al final hemos sido incapa</w:t>
      </w:r>
      <w:r w:rsidR="005F530A">
        <w:rPr>
          <w:rFonts w:eastAsia="Times New Roman" w:cs="Arial"/>
          <w:color w:val="000000"/>
          <w:szCs w:val="24"/>
          <w:lang w:eastAsia="es-ES"/>
        </w:rPr>
        <w:t>ces</w:t>
      </w:r>
      <w:r w:rsidRPr="00AD347C">
        <w:rPr>
          <w:rFonts w:eastAsia="Times New Roman" w:cs="Arial"/>
          <w:color w:val="000000"/>
          <w:szCs w:val="24"/>
          <w:lang w:eastAsia="es-ES"/>
        </w:rPr>
        <w:t xml:space="preserve"> de dar con una gramática que no genere ningún bucle. Para castigar los “Individuos” erróneos, le ponemos un fitness muy alto y confiamos </w:t>
      </w:r>
      <w:r w:rsidR="005F530A">
        <w:rPr>
          <w:rFonts w:eastAsia="Times New Roman" w:cs="Arial"/>
          <w:color w:val="000000"/>
          <w:szCs w:val="24"/>
          <w:lang w:eastAsia="es-ES"/>
        </w:rPr>
        <w:t>en el trabajo de la selección</w:t>
      </w:r>
      <w:r w:rsidRPr="00AD347C">
        <w:rPr>
          <w:rFonts w:eastAsia="Times New Roman" w:cs="Arial"/>
          <w:color w:val="000000"/>
          <w:szCs w:val="24"/>
          <w:lang w:eastAsia="es-ES"/>
        </w:rPr>
        <w:t>.</w:t>
      </w:r>
    </w:p>
    <w:p w14:paraId="360C703C" w14:textId="2BA8FAD8" w:rsidR="00AD347C" w:rsidRPr="00AD347C" w:rsidRDefault="00AD347C" w:rsidP="00AD347C">
      <w:pPr>
        <w:spacing w:before="0" w:after="0" w:line="240" w:lineRule="auto"/>
        <w:rPr>
          <w:rFonts w:ascii="Times New Roman" w:eastAsia="Times New Roman" w:hAnsi="Times New Roman" w:cs="Times New Roman"/>
          <w:szCs w:val="24"/>
          <w:lang w:eastAsia="es-ES"/>
        </w:rPr>
      </w:pPr>
    </w:p>
    <w:p w14:paraId="163A7270" w14:textId="0CABF3AF" w:rsidR="00AD347C" w:rsidRPr="00AD347C" w:rsidRDefault="005F530A" w:rsidP="00AD347C">
      <w:pPr>
        <w:spacing w:before="0" w:after="0" w:line="240" w:lineRule="auto"/>
        <w:rPr>
          <w:rFonts w:ascii="Times New Roman" w:eastAsia="Times New Roman" w:hAnsi="Times New Roman" w:cs="Times New Roman"/>
          <w:szCs w:val="24"/>
          <w:lang w:eastAsia="es-ES"/>
        </w:rPr>
      </w:pPr>
      <w:r w:rsidRPr="005F530A">
        <w:rPr>
          <w:rFonts w:cs="Arial"/>
          <w:noProof/>
          <w:szCs w:val="24"/>
        </w:rPr>
        <mc:AlternateContent>
          <mc:Choice Requires="wps">
            <w:drawing>
              <wp:anchor distT="45720" distB="45720" distL="114300" distR="114300" simplePos="0" relativeHeight="251667456" behindDoc="0" locked="0" layoutInCell="1" allowOverlap="1" wp14:anchorId="44A1E041" wp14:editId="017CF4EB">
                <wp:simplePos x="0" y="0"/>
                <wp:positionH relativeFrom="margin">
                  <wp:align>left</wp:align>
                </wp:positionH>
                <wp:positionV relativeFrom="paragraph">
                  <wp:posOffset>248285</wp:posOffset>
                </wp:positionV>
                <wp:extent cx="3242945" cy="1404620"/>
                <wp:effectExtent l="0" t="0" r="0" b="4445"/>
                <wp:wrapTopAndBottom/>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2945" cy="1404620"/>
                        </a:xfrm>
                        <a:prstGeom prst="rect">
                          <a:avLst/>
                        </a:prstGeom>
                        <a:solidFill>
                          <a:srgbClr val="FFFFFF"/>
                        </a:solidFill>
                        <a:ln w="9525">
                          <a:noFill/>
                          <a:miter lim="800000"/>
                          <a:headEnd/>
                          <a:tailEnd/>
                        </a:ln>
                      </wps:spPr>
                      <wps:txbx>
                        <w:txbxContent>
                          <w:p w14:paraId="48CA3448" w14:textId="4CEAC349" w:rsidR="00AD347C" w:rsidRPr="005F530A" w:rsidRDefault="00AD347C" w:rsidP="005F530A">
                            <w:pPr>
                              <w:spacing w:before="0" w:after="0"/>
                              <w:rPr>
                                <w:rFonts w:cs="Arial"/>
                                <w:sz w:val="22"/>
                                <w:szCs w:val="20"/>
                                <w:lang w:val="en-US"/>
                              </w:rPr>
                            </w:pPr>
                            <w:r w:rsidRPr="005F530A">
                              <w:rPr>
                                <w:rFonts w:cs="Arial"/>
                                <w:sz w:val="22"/>
                                <w:szCs w:val="20"/>
                                <w:lang w:val="en-US"/>
                              </w:rPr>
                              <w:t>I</w:t>
                            </w:r>
                            <w:r w:rsidRPr="005F530A">
                              <w:rPr>
                                <w:rFonts w:cs="Arial"/>
                                <w:sz w:val="22"/>
                                <w:szCs w:val="20"/>
                                <w:lang w:val="en-US"/>
                              </w:rPr>
                              <w:t xml:space="preserve"> → </w:t>
                            </w:r>
                            <w:r w:rsidRPr="005F530A">
                              <w:rPr>
                                <w:rFonts w:cs="Arial"/>
                                <w:sz w:val="22"/>
                                <w:szCs w:val="20"/>
                                <w:lang w:val="en-US"/>
                              </w:rPr>
                              <w:t>Exp</w:t>
                            </w:r>
                          </w:p>
                          <w:p w14:paraId="1044830E" w14:textId="3FD0625D" w:rsidR="00AD347C" w:rsidRPr="005F530A" w:rsidRDefault="00AD347C" w:rsidP="00AD347C">
                            <w:pPr>
                              <w:spacing w:after="0"/>
                              <w:rPr>
                                <w:rFonts w:cs="Arial"/>
                                <w:sz w:val="22"/>
                                <w:szCs w:val="20"/>
                                <w:lang w:val="en-GB"/>
                              </w:rPr>
                            </w:pPr>
                            <w:r w:rsidRPr="005F530A">
                              <w:rPr>
                                <w:rFonts w:cs="Arial"/>
                                <w:sz w:val="22"/>
                                <w:szCs w:val="20"/>
                                <w:lang w:val="en-GB"/>
                              </w:rPr>
                              <w:t>Exp</w:t>
                            </w:r>
                            <w:r w:rsidRPr="005F530A">
                              <w:rPr>
                                <w:rFonts w:cs="Arial"/>
                                <w:sz w:val="22"/>
                                <w:szCs w:val="20"/>
                                <w:lang w:val="en-GB"/>
                              </w:rPr>
                              <w:t xml:space="preserve"> → </w:t>
                            </w:r>
                            <w:r w:rsidRPr="005F530A">
                              <w:rPr>
                                <w:rFonts w:cs="Arial"/>
                                <w:sz w:val="22"/>
                                <w:szCs w:val="20"/>
                                <w:lang w:val="en-GB"/>
                              </w:rPr>
                              <w:t>Exp Op Exp</w:t>
                            </w:r>
                            <w:r w:rsidRPr="005F530A">
                              <w:rPr>
                                <w:rFonts w:cs="Arial"/>
                                <w:sz w:val="22"/>
                                <w:szCs w:val="20"/>
                                <w:lang w:val="en-GB"/>
                              </w:rPr>
                              <w:t xml:space="preserve"> |</w:t>
                            </w:r>
                            <w:r w:rsidRPr="005F530A">
                              <w:rPr>
                                <w:rFonts w:cs="Arial"/>
                                <w:sz w:val="22"/>
                                <w:szCs w:val="20"/>
                                <w:lang w:val="en-GB"/>
                              </w:rPr>
                              <w:t xml:space="preserve"> Var</w:t>
                            </w:r>
                            <w:r w:rsidRPr="005F530A">
                              <w:rPr>
                                <w:rFonts w:cs="Arial"/>
                                <w:sz w:val="22"/>
                                <w:szCs w:val="20"/>
                                <w:lang w:val="en-GB"/>
                              </w:rPr>
                              <w:t xml:space="preserve"> | </w:t>
                            </w:r>
                            <w:r w:rsidRPr="005F530A">
                              <w:rPr>
                                <w:rFonts w:cs="Arial"/>
                                <w:sz w:val="22"/>
                                <w:szCs w:val="20"/>
                                <w:lang w:val="en-GB"/>
                              </w:rPr>
                              <w:t>Sign Exp</w:t>
                            </w:r>
                          </w:p>
                          <w:p w14:paraId="2F645BD8" w14:textId="12663950" w:rsidR="00AD347C" w:rsidRPr="005F530A" w:rsidRDefault="00AD347C" w:rsidP="00AD347C">
                            <w:pPr>
                              <w:spacing w:after="0"/>
                              <w:rPr>
                                <w:rFonts w:cs="Arial"/>
                                <w:sz w:val="22"/>
                                <w:szCs w:val="20"/>
                                <w:lang w:val="en-US"/>
                              </w:rPr>
                            </w:pPr>
                            <w:r w:rsidRPr="005F530A">
                              <w:rPr>
                                <w:rFonts w:cs="Arial"/>
                                <w:sz w:val="22"/>
                                <w:szCs w:val="20"/>
                                <w:lang w:val="en-US"/>
                              </w:rPr>
                              <w:t>Op</w:t>
                            </w:r>
                            <w:r w:rsidRPr="005F530A">
                              <w:rPr>
                                <w:rFonts w:cs="Arial"/>
                                <w:sz w:val="22"/>
                                <w:szCs w:val="20"/>
                                <w:lang w:val="en-US"/>
                              </w:rPr>
                              <w:t xml:space="preserve"> → </w:t>
                            </w:r>
                            <w:r w:rsidRPr="005F530A">
                              <w:rPr>
                                <w:rFonts w:cs="Arial"/>
                                <w:sz w:val="22"/>
                                <w:szCs w:val="20"/>
                                <w:lang w:val="en-US"/>
                              </w:rPr>
                              <w:t>+</w:t>
                            </w:r>
                            <w:r w:rsidRPr="005F530A">
                              <w:rPr>
                                <w:rFonts w:cs="Arial"/>
                                <w:sz w:val="22"/>
                                <w:szCs w:val="20"/>
                                <w:lang w:val="en-US"/>
                              </w:rPr>
                              <w:t xml:space="preserve"> | </w:t>
                            </w:r>
                            <w:r w:rsidRPr="005F530A">
                              <w:rPr>
                                <w:rFonts w:cs="Arial"/>
                                <w:sz w:val="22"/>
                                <w:szCs w:val="20"/>
                                <w:lang w:val="en-US"/>
                              </w:rPr>
                              <w:t>- | *</w:t>
                            </w:r>
                          </w:p>
                          <w:p w14:paraId="38244A4E" w14:textId="17327066" w:rsidR="00AD347C" w:rsidRPr="005F530A" w:rsidRDefault="00AD347C" w:rsidP="00AD347C">
                            <w:pPr>
                              <w:spacing w:after="0"/>
                              <w:rPr>
                                <w:rFonts w:cs="Arial"/>
                                <w:sz w:val="22"/>
                                <w:szCs w:val="20"/>
                                <w:lang w:val="en-US"/>
                              </w:rPr>
                            </w:pPr>
                            <w:r w:rsidRPr="005F530A">
                              <w:rPr>
                                <w:rFonts w:cs="Arial"/>
                                <w:sz w:val="22"/>
                                <w:szCs w:val="20"/>
                                <w:lang w:val="en-US"/>
                              </w:rPr>
                              <w:t>Sign</w:t>
                            </w:r>
                            <w:r w:rsidRPr="005F530A">
                              <w:rPr>
                                <w:rFonts w:cs="Arial"/>
                                <w:sz w:val="22"/>
                                <w:szCs w:val="20"/>
                                <w:lang w:val="en-US"/>
                              </w:rPr>
                              <w:t xml:space="preserve"> → </w:t>
                            </w:r>
                            <w:r w:rsidRPr="005F530A">
                              <w:rPr>
                                <w:rFonts w:cs="Arial"/>
                                <w:sz w:val="22"/>
                                <w:szCs w:val="20"/>
                                <w:lang w:val="en-US"/>
                              </w:rPr>
                              <w:t>+ | -</w:t>
                            </w:r>
                          </w:p>
                          <w:p w14:paraId="050EBAFF" w14:textId="0A8AC2C6" w:rsidR="00AD347C" w:rsidRPr="005F530A" w:rsidRDefault="00AD347C" w:rsidP="00AD347C">
                            <w:pPr>
                              <w:spacing w:after="0"/>
                              <w:rPr>
                                <w:rFonts w:cs="Arial"/>
                                <w:sz w:val="22"/>
                                <w:szCs w:val="20"/>
                                <w:lang w:val="en-US"/>
                              </w:rPr>
                            </w:pPr>
                            <w:r w:rsidRPr="005F530A">
                              <w:rPr>
                                <w:rFonts w:cs="Arial"/>
                                <w:sz w:val="22"/>
                                <w:szCs w:val="20"/>
                                <w:lang w:val="en-US"/>
                              </w:rPr>
                              <w:t xml:space="preserve">Var </w:t>
                            </w:r>
                            <w:r w:rsidRPr="005F530A">
                              <w:rPr>
                                <w:rFonts w:cs="Arial"/>
                                <w:sz w:val="22"/>
                                <w:szCs w:val="20"/>
                                <w:lang w:val="en-US"/>
                              </w:rPr>
                              <w:t>→</w:t>
                            </w:r>
                            <w:r w:rsidRPr="005F530A">
                              <w:rPr>
                                <w:rFonts w:cs="Arial"/>
                                <w:sz w:val="22"/>
                                <w:szCs w:val="20"/>
                                <w:lang w:val="en-US"/>
                              </w:rPr>
                              <w:t xml:space="preserve"> x | 1 | 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4A1E041" id="_x0000_t202" coordsize="21600,21600" o:spt="202" path="m,l,21600r21600,l21600,xe">
                <v:stroke joinstyle="miter"/>
                <v:path gradientshapeok="t" o:connecttype="rect"/>
              </v:shapetype>
              <v:shape id="Cuadro de texto 2" o:spid="_x0000_s1026" type="#_x0000_t202" style="position:absolute;margin-left:0;margin-top:19.55pt;width:255.35pt;height:110.6pt;z-index:25166745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aJQIAACQEAAAOAAAAZHJzL2Uyb0RvYy54bWysU9uO2yAQfa/Uf0C8N3ZcZ7ux4qy22aaq&#10;tL1I234AARyjAkOBxN5+fQeczUbbt6p+QOCZOZw5c1jdjEaTo/RBgW3pfFZSIi0Hoey+pT++b99c&#10;UxIis4JpsLKljzLQm/XrV6vBNbKCHrSQniCIDc3gWtrH6JqiCLyXhoUZOGkx2IE3LOLR7wvh2YDo&#10;RhdVWV4VA3jhPHAZAv69m4J0nfG7TvL4teuCjES3FLnFvPq87tJarFes2XvmesVPNNg/sDBMWbz0&#10;DHXHIiMHr/6CMop7CNDFGQdTQNcpLnMP2M28fNHNQ8+czL2gOMGdZQr/D5Z/OX7zRAmcXUWJZQZn&#10;tDkw4YEISaIcI5AqqTS40GDyg8P0OL6HEStyx8HdA/8ZiIVNz+xe3noPQy+ZQJbzVFlclE44IYHs&#10;hs8g8DZ2iJCBxs6bJCGKQhAdp/V4nhDyIBx/vq3qalkvKOEYm9dlfVXlGRaseSp3PsSPEgxJm5Z6&#10;tECGZ8f7EBMd1jylpNsCaCW2Sut88PvdRntyZGiXbf5yBy/StCVDS5eLapGRLaT67CSjItpZK9PS&#10;6zJ9k8GSHB+syCmRKT3tkYm2J32SJJM4cdyNmJhE24F4RKU8TLbFZ4abHvxvSga0bEvDrwPzkhL9&#10;yaLay3ldJ4/nQ714h9IQfxnZXUaY5QjV0kjJtN3E/C6yDu4Wp7JVWa9nJieuaMUs4+nZJK9fnnPW&#10;8+Ne/wEAAP//AwBQSwMEFAAGAAgAAAAhAEuUgr3cAAAABwEAAA8AAABkcnMvZG93bnJldi54bWxM&#10;jzFPwzAUhHck/oP1kNionVYtEPJSVVQsDEgUJBjd2Ikj7GfLdtPw7zETjKc73X3XbGdn2aRjGj0h&#10;VAsBTFPn1UgDwvvb080dsJQlKWk9aYRvnWDbXl40slb+TK96OuSBlRJKtUQwOYea89QZ7WRa+KCp&#10;eL2PTuYi48BVlOdS7ixfCrHhTo5UFowM+tHo7utwcggfzoxqH18+e2Wn/XO/W4c5BsTrq3n3ACzr&#10;Of+F4Re/oENbmI7+RCoxi1COZITVfQWsuOtK3AI7Iiw3YgW8bfh//vYHAAD//wMAUEsBAi0AFAAG&#10;AAgAAAAhALaDOJL+AAAA4QEAABMAAAAAAAAAAAAAAAAAAAAAAFtDb250ZW50X1R5cGVzXS54bWxQ&#10;SwECLQAUAAYACAAAACEAOP0h/9YAAACUAQAACwAAAAAAAAAAAAAAAAAvAQAAX3JlbHMvLnJlbHNQ&#10;SwECLQAUAAYACAAAACEAv/n92iUCAAAkBAAADgAAAAAAAAAAAAAAAAAuAgAAZHJzL2Uyb0RvYy54&#10;bWxQSwECLQAUAAYACAAAACEAS5SCvdwAAAAHAQAADwAAAAAAAAAAAAAAAAB/BAAAZHJzL2Rvd25y&#10;ZXYueG1sUEsFBgAAAAAEAAQA8wAAAIgFAAAAAA==&#10;" stroked="f">
                <v:textbox style="mso-fit-shape-to-text:t">
                  <w:txbxContent>
                    <w:p w14:paraId="48CA3448" w14:textId="4CEAC349" w:rsidR="00AD347C" w:rsidRPr="005F530A" w:rsidRDefault="00AD347C" w:rsidP="005F530A">
                      <w:pPr>
                        <w:spacing w:before="0" w:after="0"/>
                        <w:rPr>
                          <w:rFonts w:cs="Arial"/>
                          <w:sz w:val="22"/>
                          <w:szCs w:val="20"/>
                          <w:lang w:val="en-US"/>
                        </w:rPr>
                      </w:pPr>
                      <w:r w:rsidRPr="005F530A">
                        <w:rPr>
                          <w:rFonts w:cs="Arial"/>
                          <w:sz w:val="22"/>
                          <w:szCs w:val="20"/>
                          <w:lang w:val="en-US"/>
                        </w:rPr>
                        <w:t>I</w:t>
                      </w:r>
                      <w:r w:rsidRPr="005F530A">
                        <w:rPr>
                          <w:rFonts w:cs="Arial"/>
                          <w:sz w:val="22"/>
                          <w:szCs w:val="20"/>
                          <w:lang w:val="en-US"/>
                        </w:rPr>
                        <w:t xml:space="preserve"> → </w:t>
                      </w:r>
                      <w:r w:rsidRPr="005F530A">
                        <w:rPr>
                          <w:rFonts w:cs="Arial"/>
                          <w:sz w:val="22"/>
                          <w:szCs w:val="20"/>
                          <w:lang w:val="en-US"/>
                        </w:rPr>
                        <w:t>Exp</w:t>
                      </w:r>
                    </w:p>
                    <w:p w14:paraId="1044830E" w14:textId="3FD0625D" w:rsidR="00AD347C" w:rsidRPr="005F530A" w:rsidRDefault="00AD347C" w:rsidP="00AD347C">
                      <w:pPr>
                        <w:spacing w:after="0"/>
                        <w:rPr>
                          <w:rFonts w:cs="Arial"/>
                          <w:sz w:val="22"/>
                          <w:szCs w:val="20"/>
                          <w:lang w:val="en-GB"/>
                        </w:rPr>
                      </w:pPr>
                      <w:r w:rsidRPr="005F530A">
                        <w:rPr>
                          <w:rFonts w:cs="Arial"/>
                          <w:sz w:val="22"/>
                          <w:szCs w:val="20"/>
                          <w:lang w:val="en-GB"/>
                        </w:rPr>
                        <w:t>Exp</w:t>
                      </w:r>
                      <w:r w:rsidRPr="005F530A">
                        <w:rPr>
                          <w:rFonts w:cs="Arial"/>
                          <w:sz w:val="22"/>
                          <w:szCs w:val="20"/>
                          <w:lang w:val="en-GB"/>
                        </w:rPr>
                        <w:t xml:space="preserve"> → </w:t>
                      </w:r>
                      <w:r w:rsidRPr="005F530A">
                        <w:rPr>
                          <w:rFonts w:cs="Arial"/>
                          <w:sz w:val="22"/>
                          <w:szCs w:val="20"/>
                          <w:lang w:val="en-GB"/>
                        </w:rPr>
                        <w:t>Exp Op Exp</w:t>
                      </w:r>
                      <w:r w:rsidRPr="005F530A">
                        <w:rPr>
                          <w:rFonts w:cs="Arial"/>
                          <w:sz w:val="22"/>
                          <w:szCs w:val="20"/>
                          <w:lang w:val="en-GB"/>
                        </w:rPr>
                        <w:t xml:space="preserve"> |</w:t>
                      </w:r>
                      <w:r w:rsidRPr="005F530A">
                        <w:rPr>
                          <w:rFonts w:cs="Arial"/>
                          <w:sz w:val="22"/>
                          <w:szCs w:val="20"/>
                          <w:lang w:val="en-GB"/>
                        </w:rPr>
                        <w:t xml:space="preserve"> Var</w:t>
                      </w:r>
                      <w:r w:rsidRPr="005F530A">
                        <w:rPr>
                          <w:rFonts w:cs="Arial"/>
                          <w:sz w:val="22"/>
                          <w:szCs w:val="20"/>
                          <w:lang w:val="en-GB"/>
                        </w:rPr>
                        <w:t xml:space="preserve"> | </w:t>
                      </w:r>
                      <w:r w:rsidRPr="005F530A">
                        <w:rPr>
                          <w:rFonts w:cs="Arial"/>
                          <w:sz w:val="22"/>
                          <w:szCs w:val="20"/>
                          <w:lang w:val="en-GB"/>
                        </w:rPr>
                        <w:t>Sign Exp</w:t>
                      </w:r>
                    </w:p>
                    <w:p w14:paraId="2F645BD8" w14:textId="12663950" w:rsidR="00AD347C" w:rsidRPr="005F530A" w:rsidRDefault="00AD347C" w:rsidP="00AD347C">
                      <w:pPr>
                        <w:spacing w:after="0"/>
                        <w:rPr>
                          <w:rFonts w:cs="Arial"/>
                          <w:sz w:val="22"/>
                          <w:szCs w:val="20"/>
                          <w:lang w:val="en-US"/>
                        </w:rPr>
                      </w:pPr>
                      <w:r w:rsidRPr="005F530A">
                        <w:rPr>
                          <w:rFonts w:cs="Arial"/>
                          <w:sz w:val="22"/>
                          <w:szCs w:val="20"/>
                          <w:lang w:val="en-US"/>
                        </w:rPr>
                        <w:t>Op</w:t>
                      </w:r>
                      <w:r w:rsidRPr="005F530A">
                        <w:rPr>
                          <w:rFonts w:cs="Arial"/>
                          <w:sz w:val="22"/>
                          <w:szCs w:val="20"/>
                          <w:lang w:val="en-US"/>
                        </w:rPr>
                        <w:t xml:space="preserve"> → </w:t>
                      </w:r>
                      <w:r w:rsidRPr="005F530A">
                        <w:rPr>
                          <w:rFonts w:cs="Arial"/>
                          <w:sz w:val="22"/>
                          <w:szCs w:val="20"/>
                          <w:lang w:val="en-US"/>
                        </w:rPr>
                        <w:t>+</w:t>
                      </w:r>
                      <w:r w:rsidRPr="005F530A">
                        <w:rPr>
                          <w:rFonts w:cs="Arial"/>
                          <w:sz w:val="22"/>
                          <w:szCs w:val="20"/>
                          <w:lang w:val="en-US"/>
                        </w:rPr>
                        <w:t xml:space="preserve"> | </w:t>
                      </w:r>
                      <w:r w:rsidRPr="005F530A">
                        <w:rPr>
                          <w:rFonts w:cs="Arial"/>
                          <w:sz w:val="22"/>
                          <w:szCs w:val="20"/>
                          <w:lang w:val="en-US"/>
                        </w:rPr>
                        <w:t>- | *</w:t>
                      </w:r>
                    </w:p>
                    <w:p w14:paraId="38244A4E" w14:textId="17327066" w:rsidR="00AD347C" w:rsidRPr="005F530A" w:rsidRDefault="00AD347C" w:rsidP="00AD347C">
                      <w:pPr>
                        <w:spacing w:after="0"/>
                        <w:rPr>
                          <w:rFonts w:cs="Arial"/>
                          <w:sz w:val="22"/>
                          <w:szCs w:val="20"/>
                          <w:lang w:val="en-US"/>
                        </w:rPr>
                      </w:pPr>
                      <w:r w:rsidRPr="005F530A">
                        <w:rPr>
                          <w:rFonts w:cs="Arial"/>
                          <w:sz w:val="22"/>
                          <w:szCs w:val="20"/>
                          <w:lang w:val="en-US"/>
                        </w:rPr>
                        <w:t>Sign</w:t>
                      </w:r>
                      <w:r w:rsidRPr="005F530A">
                        <w:rPr>
                          <w:rFonts w:cs="Arial"/>
                          <w:sz w:val="22"/>
                          <w:szCs w:val="20"/>
                          <w:lang w:val="en-US"/>
                        </w:rPr>
                        <w:t xml:space="preserve"> → </w:t>
                      </w:r>
                      <w:r w:rsidRPr="005F530A">
                        <w:rPr>
                          <w:rFonts w:cs="Arial"/>
                          <w:sz w:val="22"/>
                          <w:szCs w:val="20"/>
                          <w:lang w:val="en-US"/>
                        </w:rPr>
                        <w:t>+ | -</w:t>
                      </w:r>
                    </w:p>
                    <w:p w14:paraId="050EBAFF" w14:textId="0A8AC2C6" w:rsidR="00AD347C" w:rsidRPr="005F530A" w:rsidRDefault="00AD347C" w:rsidP="00AD347C">
                      <w:pPr>
                        <w:spacing w:after="0"/>
                        <w:rPr>
                          <w:rFonts w:cs="Arial"/>
                          <w:sz w:val="22"/>
                          <w:szCs w:val="20"/>
                          <w:lang w:val="en-US"/>
                        </w:rPr>
                      </w:pPr>
                      <w:r w:rsidRPr="005F530A">
                        <w:rPr>
                          <w:rFonts w:cs="Arial"/>
                          <w:sz w:val="22"/>
                          <w:szCs w:val="20"/>
                          <w:lang w:val="en-US"/>
                        </w:rPr>
                        <w:t xml:space="preserve">Var </w:t>
                      </w:r>
                      <w:r w:rsidRPr="005F530A">
                        <w:rPr>
                          <w:rFonts w:cs="Arial"/>
                          <w:sz w:val="22"/>
                          <w:szCs w:val="20"/>
                          <w:lang w:val="en-US"/>
                        </w:rPr>
                        <w:t>→</w:t>
                      </w:r>
                      <w:r w:rsidRPr="005F530A">
                        <w:rPr>
                          <w:rFonts w:cs="Arial"/>
                          <w:sz w:val="22"/>
                          <w:szCs w:val="20"/>
                          <w:lang w:val="en-US"/>
                        </w:rPr>
                        <w:t xml:space="preserve"> x | 1 | 2</w:t>
                      </w:r>
                    </w:p>
                  </w:txbxContent>
                </v:textbox>
                <w10:wrap type="topAndBottom" anchorx="margin"/>
              </v:shape>
            </w:pict>
          </mc:Fallback>
        </mc:AlternateContent>
      </w:r>
      <w:r w:rsidR="00AD347C" w:rsidRPr="00AD347C">
        <w:rPr>
          <w:rFonts w:eastAsia="Times New Roman" w:cs="Arial"/>
          <w:color w:val="000000"/>
          <w:szCs w:val="24"/>
          <w:lang w:eastAsia="es-ES"/>
        </w:rPr>
        <w:t>La gramática final es:</w:t>
      </w:r>
    </w:p>
    <w:p w14:paraId="22656378" w14:textId="2334306B" w:rsidR="00AD347C" w:rsidRPr="005F530A" w:rsidRDefault="00AD347C" w:rsidP="00AD347C">
      <w:pPr>
        <w:pStyle w:val="NormalWeb"/>
        <w:spacing w:before="0" w:beforeAutospacing="0" w:after="0" w:afterAutospacing="0"/>
      </w:pPr>
      <w:r w:rsidRPr="005F530A">
        <w:rPr>
          <w:rFonts w:ascii="Arial" w:hAnsi="Arial" w:cs="Arial"/>
          <w:color w:val="000000"/>
        </w:rPr>
        <w:t>Cabe destacar la regla &lt;I&gt; que hemos introducido para que nuestra expresión nunca sea un literal y siempre contenga al menos una operación. </w:t>
      </w:r>
    </w:p>
    <w:p w14:paraId="26A5C1CB" w14:textId="77777777" w:rsidR="00AD347C" w:rsidRPr="00AD347C" w:rsidRDefault="00AD347C" w:rsidP="00AD347C">
      <w:pPr>
        <w:spacing w:before="0" w:after="0" w:line="240" w:lineRule="auto"/>
        <w:rPr>
          <w:rFonts w:ascii="Times New Roman" w:eastAsia="Times New Roman" w:hAnsi="Times New Roman" w:cs="Times New Roman"/>
          <w:szCs w:val="24"/>
          <w:lang w:eastAsia="es-ES"/>
        </w:rPr>
      </w:pPr>
    </w:p>
    <w:p w14:paraId="4008625C" w14:textId="28352192" w:rsidR="00AD347C" w:rsidRPr="00AD347C" w:rsidRDefault="00AD347C" w:rsidP="00AD347C">
      <w:pPr>
        <w:spacing w:before="0" w:after="0" w:line="240" w:lineRule="auto"/>
        <w:rPr>
          <w:rFonts w:ascii="Times New Roman" w:eastAsia="Times New Roman" w:hAnsi="Times New Roman" w:cs="Times New Roman"/>
          <w:szCs w:val="24"/>
          <w:lang w:eastAsia="es-ES"/>
        </w:rPr>
      </w:pPr>
      <w:r w:rsidRPr="00AD347C">
        <w:rPr>
          <w:rFonts w:eastAsia="Times New Roman" w:cs="Arial"/>
          <w:color w:val="000000"/>
          <w:szCs w:val="24"/>
          <w:lang w:eastAsia="es-ES"/>
        </w:rPr>
        <w:t>Ya que la decodificación del individuo al final depend</w:t>
      </w:r>
      <w:r w:rsidR="002867B3">
        <w:rPr>
          <w:rFonts w:eastAsia="Times New Roman" w:cs="Arial"/>
          <w:color w:val="000000"/>
          <w:szCs w:val="24"/>
          <w:lang w:eastAsia="es-ES"/>
        </w:rPr>
        <w:t>í</w:t>
      </w:r>
      <w:r w:rsidRPr="00AD347C">
        <w:rPr>
          <w:rFonts w:eastAsia="Times New Roman" w:cs="Arial"/>
          <w:color w:val="000000"/>
          <w:szCs w:val="24"/>
          <w:lang w:eastAsia="es-ES"/>
        </w:rPr>
        <w:t xml:space="preserve">a del </w:t>
      </w:r>
      <w:r w:rsidR="002867B3" w:rsidRPr="00AD347C">
        <w:rPr>
          <w:rFonts w:eastAsia="Times New Roman" w:cs="Arial"/>
          <w:color w:val="000000"/>
          <w:szCs w:val="24"/>
          <w:lang w:eastAsia="es-ES"/>
        </w:rPr>
        <w:t>módulo</w:t>
      </w:r>
      <w:r w:rsidRPr="00AD347C">
        <w:rPr>
          <w:rFonts w:eastAsia="Times New Roman" w:cs="Arial"/>
          <w:color w:val="000000"/>
          <w:szCs w:val="24"/>
          <w:lang w:eastAsia="es-ES"/>
        </w:rPr>
        <w:t xml:space="preserve"> del codón, </w:t>
      </w:r>
      <w:r w:rsidR="002867B3">
        <w:rPr>
          <w:rFonts w:eastAsia="Times New Roman" w:cs="Arial"/>
          <w:color w:val="000000"/>
          <w:szCs w:val="24"/>
          <w:lang w:eastAsia="es-ES"/>
        </w:rPr>
        <w:t>pensamos</w:t>
      </w:r>
      <w:r w:rsidRPr="00AD347C">
        <w:rPr>
          <w:rFonts w:eastAsia="Times New Roman" w:cs="Arial"/>
          <w:color w:val="000000"/>
          <w:szCs w:val="24"/>
          <w:lang w:eastAsia="es-ES"/>
        </w:rPr>
        <w:t xml:space="preserve"> que la mutación básica no era muy </w:t>
      </w:r>
      <w:r w:rsidR="002867B3">
        <w:rPr>
          <w:rFonts w:eastAsia="Times New Roman" w:cs="Arial"/>
          <w:color w:val="000000"/>
          <w:szCs w:val="24"/>
          <w:lang w:eastAsia="es-ES"/>
        </w:rPr>
        <w:t>adecuada</w:t>
      </w:r>
      <w:r w:rsidRPr="00AD347C">
        <w:rPr>
          <w:rFonts w:eastAsia="Times New Roman" w:cs="Arial"/>
          <w:color w:val="000000"/>
          <w:szCs w:val="24"/>
          <w:lang w:eastAsia="es-ES"/>
        </w:rPr>
        <w:t xml:space="preserve">, puesto </w:t>
      </w:r>
      <w:r w:rsidR="002867B3" w:rsidRPr="00AD347C">
        <w:rPr>
          <w:rFonts w:eastAsia="Times New Roman" w:cs="Arial"/>
          <w:color w:val="000000"/>
          <w:szCs w:val="24"/>
          <w:lang w:eastAsia="es-ES"/>
        </w:rPr>
        <w:t>que,</w:t>
      </w:r>
      <w:r w:rsidRPr="00AD347C">
        <w:rPr>
          <w:rFonts w:eastAsia="Times New Roman" w:cs="Arial"/>
          <w:color w:val="000000"/>
          <w:szCs w:val="24"/>
          <w:lang w:eastAsia="es-ES"/>
        </w:rPr>
        <w:t xml:space="preserve"> aunque escoja un numero aleatorio entre todos los posibles, si este n</w:t>
      </w:r>
      <w:r w:rsidR="002867B3">
        <w:rPr>
          <w:rFonts w:eastAsia="Times New Roman" w:cs="Arial"/>
          <w:color w:val="000000"/>
          <w:szCs w:val="24"/>
          <w:lang w:eastAsia="es-ES"/>
        </w:rPr>
        <w:t>ú</w:t>
      </w:r>
      <w:r w:rsidRPr="00AD347C">
        <w:rPr>
          <w:rFonts w:eastAsia="Times New Roman" w:cs="Arial"/>
          <w:color w:val="000000"/>
          <w:szCs w:val="24"/>
          <w:lang w:eastAsia="es-ES"/>
        </w:rPr>
        <w:t xml:space="preserve">mero tiene el mismo módulo, a efectos prácticos es como si no hubiese mutado, por </w:t>
      </w:r>
      <w:r w:rsidR="002867B3" w:rsidRPr="00AD347C">
        <w:rPr>
          <w:rFonts w:eastAsia="Times New Roman" w:cs="Arial"/>
          <w:color w:val="000000"/>
          <w:szCs w:val="24"/>
          <w:lang w:eastAsia="es-ES"/>
        </w:rPr>
        <w:t>tanto,</w:t>
      </w:r>
      <w:r w:rsidRPr="00AD347C">
        <w:rPr>
          <w:rFonts w:eastAsia="Times New Roman" w:cs="Arial"/>
          <w:color w:val="000000"/>
          <w:szCs w:val="24"/>
          <w:lang w:eastAsia="es-ES"/>
        </w:rPr>
        <w:t xml:space="preserve"> hicimos nuestra propia mutación que suma o resta 1 al codón para asegurarnos de que se modifica su modulo.</w:t>
      </w:r>
    </w:p>
    <w:p w14:paraId="3A0E5077" w14:textId="1CB2468E" w:rsidR="00AD347C" w:rsidRPr="005F530A" w:rsidRDefault="00AD347C">
      <w:pPr>
        <w:spacing w:before="0"/>
        <w:rPr>
          <w:rFonts w:eastAsia="Times New Roman"/>
          <w:szCs w:val="24"/>
          <w:lang w:eastAsia="es-ES"/>
        </w:rPr>
      </w:pPr>
    </w:p>
    <w:p w14:paraId="7F883B82" w14:textId="5327D474" w:rsidR="00A06670" w:rsidRPr="002867B3" w:rsidRDefault="00A06670" w:rsidP="002867B3">
      <w:pPr>
        <w:pStyle w:val="Subttulo"/>
      </w:pPr>
      <w:r w:rsidRPr="002867B3">
        <w:t>Reparto de Tareas</w:t>
      </w:r>
    </w:p>
    <w:p w14:paraId="360275FF" w14:textId="7AE2C987" w:rsidR="00B9224A" w:rsidRDefault="00EC4B05" w:rsidP="00EC4B05">
      <w:pPr>
        <w:spacing w:before="0" w:after="0"/>
        <w:rPr>
          <w:lang w:eastAsia="es-ES"/>
        </w:rPr>
      </w:pPr>
      <w:r w:rsidRPr="00EC4B05">
        <w:rPr>
          <w:lang w:eastAsia="es-ES"/>
        </w:rPr>
        <w:t>Al igual que en las entregas anteriores hemos trabajado codo con codo como buenos camaradas. Como ya hicimos los cambios a la GUI en la entrega anterior para esta solo teníamos que centrarnos en el problema en sí y sus funcionalidades correspondientes. David hizo la vista del árbol (que</w:t>
      </w:r>
      <w:r>
        <w:rPr>
          <w:lang w:eastAsia="es-ES"/>
        </w:rPr>
        <w:t>,</w:t>
      </w:r>
      <w:r w:rsidRPr="00EC4B05">
        <w:rPr>
          <w:lang w:eastAsia="es-ES"/>
        </w:rPr>
        <w:t xml:space="preserve"> aunque no funciona del todo bien, sigue aportando algo) </w:t>
      </w:r>
      <w:r>
        <w:rPr>
          <w:lang w:eastAsia="es-ES"/>
        </w:rPr>
        <w:t>y</w:t>
      </w:r>
      <w:r w:rsidRPr="00EC4B05">
        <w:rPr>
          <w:lang w:eastAsia="es-ES"/>
        </w:rPr>
        <w:t xml:space="preserve"> </w:t>
      </w:r>
      <w:r>
        <w:rPr>
          <w:lang w:eastAsia="es-ES"/>
        </w:rPr>
        <w:t>Nacho</w:t>
      </w:r>
      <w:r w:rsidRPr="00EC4B05">
        <w:rPr>
          <w:lang w:eastAsia="es-ES"/>
        </w:rPr>
        <w:t xml:space="preserve"> se encargó de hacer las modificaciones necesarias a la vista para incluir los nuevos selectores (problema y bloating) y pequeños detalles. En general todo este viaje vivido durante la asignatura ha unido a nuestros personajes a nivel emocional e incluso físico, evolucionando no solo el algoritmo sino la relación</w:t>
      </w:r>
      <w:r>
        <w:rPr>
          <w:lang w:eastAsia="es-ES"/>
        </w:rPr>
        <w:t xml:space="preserve"> personal que los unía.</w:t>
      </w:r>
    </w:p>
    <w:sectPr w:rsidR="00B9224A" w:rsidSect="00446B2F">
      <w:type w:val="continuous"/>
      <w:pgSz w:w="11906" w:h="16838"/>
      <w:pgMar w:top="1191" w:right="1077" w:bottom="1191" w:left="107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FD478A"/>
    <w:multiLevelType w:val="multilevel"/>
    <w:tmpl w:val="85D25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6670"/>
    <w:rsid w:val="000E7600"/>
    <w:rsid w:val="000F602A"/>
    <w:rsid w:val="00161D99"/>
    <w:rsid w:val="00176BEC"/>
    <w:rsid w:val="00181FD3"/>
    <w:rsid w:val="001844B1"/>
    <w:rsid w:val="00210F04"/>
    <w:rsid w:val="002867B3"/>
    <w:rsid w:val="002C3DF9"/>
    <w:rsid w:val="00357221"/>
    <w:rsid w:val="003D6247"/>
    <w:rsid w:val="00410ABD"/>
    <w:rsid w:val="00446B2F"/>
    <w:rsid w:val="00456F91"/>
    <w:rsid w:val="00472DD5"/>
    <w:rsid w:val="005630DE"/>
    <w:rsid w:val="005669C8"/>
    <w:rsid w:val="005F530A"/>
    <w:rsid w:val="006B59AD"/>
    <w:rsid w:val="0073766B"/>
    <w:rsid w:val="0075416A"/>
    <w:rsid w:val="007C0DFD"/>
    <w:rsid w:val="007E3D08"/>
    <w:rsid w:val="0097664F"/>
    <w:rsid w:val="009823B5"/>
    <w:rsid w:val="0099133E"/>
    <w:rsid w:val="009B34C7"/>
    <w:rsid w:val="00A06670"/>
    <w:rsid w:val="00AD347C"/>
    <w:rsid w:val="00B9224A"/>
    <w:rsid w:val="00BD625A"/>
    <w:rsid w:val="00C66326"/>
    <w:rsid w:val="00C8718E"/>
    <w:rsid w:val="00D66579"/>
    <w:rsid w:val="00E1305C"/>
    <w:rsid w:val="00E77132"/>
    <w:rsid w:val="00EC4B05"/>
    <w:rsid w:val="00FC566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40EA4E"/>
  <w15:chartTrackingRefBased/>
  <w15:docId w15:val="{207AE594-749D-4578-9230-DB8A8D78FB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3DF9"/>
    <w:pPr>
      <w:spacing w:before="120"/>
    </w:pPr>
    <w:rPr>
      <w:rFonts w:ascii="Arial" w:hAnsi="Arial"/>
      <w:sz w:val="24"/>
    </w:rPr>
  </w:style>
  <w:style w:type="paragraph" w:styleId="Ttulo1">
    <w:name w:val="heading 1"/>
    <w:basedOn w:val="Normal"/>
    <w:link w:val="Ttulo1Car"/>
    <w:uiPriority w:val="9"/>
    <w:qFormat/>
    <w:rsid w:val="00A0667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06670"/>
    <w:rPr>
      <w:rFonts w:ascii="Times New Roman" w:eastAsia="Times New Roman" w:hAnsi="Times New Roman" w:cs="Times New Roman"/>
      <w:b/>
      <w:bCs/>
      <w:kern w:val="36"/>
      <w:sz w:val="48"/>
      <w:szCs w:val="48"/>
      <w:lang w:eastAsia="es-ES"/>
    </w:rPr>
  </w:style>
  <w:style w:type="paragraph" w:styleId="NormalWeb">
    <w:name w:val="Normal (Web)"/>
    <w:basedOn w:val="Normal"/>
    <w:uiPriority w:val="99"/>
    <w:semiHidden/>
    <w:unhideWhenUsed/>
    <w:rsid w:val="00A06670"/>
    <w:pPr>
      <w:spacing w:before="100" w:beforeAutospacing="1" w:after="100" w:afterAutospacing="1" w:line="240" w:lineRule="auto"/>
    </w:pPr>
    <w:rPr>
      <w:rFonts w:ascii="Times New Roman" w:eastAsia="Times New Roman" w:hAnsi="Times New Roman" w:cs="Times New Roman"/>
      <w:szCs w:val="24"/>
      <w:lang w:eastAsia="es-ES"/>
    </w:rPr>
  </w:style>
  <w:style w:type="character" w:customStyle="1" w:styleId="apple-tab-span">
    <w:name w:val="apple-tab-span"/>
    <w:basedOn w:val="Fuentedeprrafopredeter"/>
    <w:rsid w:val="00A06670"/>
  </w:style>
  <w:style w:type="paragraph" w:styleId="Subttulo">
    <w:name w:val="Subtitle"/>
    <w:basedOn w:val="Normal"/>
    <w:next w:val="Normal"/>
    <w:link w:val="SubttuloCar"/>
    <w:uiPriority w:val="11"/>
    <w:qFormat/>
    <w:rsid w:val="00A06670"/>
    <w:pPr>
      <w:numPr>
        <w:ilvl w:val="1"/>
      </w:numPr>
    </w:pPr>
    <w:rPr>
      <w:rFonts w:eastAsiaTheme="minorEastAsia"/>
      <w:spacing w:val="15"/>
      <w:sz w:val="40"/>
    </w:rPr>
  </w:style>
  <w:style w:type="character" w:customStyle="1" w:styleId="SubttuloCar">
    <w:name w:val="Subtítulo Car"/>
    <w:basedOn w:val="Fuentedeprrafopredeter"/>
    <w:link w:val="Subttulo"/>
    <w:uiPriority w:val="11"/>
    <w:rsid w:val="00A06670"/>
    <w:rPr>
      <w:rFonts w:ascii="Arial" w:eastAsiaTheme="minorEastAsia" w:hAnsi="Arial"/>
      <w:spacing w:val="15"/>
      <w:sz w:val="40"/>
    </w:rPr>
  </w:style>
  <w:style w:type="table" w:styleId="Tablaconcuadrcula">
    <w:name w:val="Table Grid"/>
    <w:basedOn w:val="Tablanormal"/>
    <w:uiPriority w:val="39"/>
    <w:rsid w:val="00472D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2-nfasis5">
    <w:name w:val="Grid Table 2 Accent 5"/>
    <w:basedOn w:val="Tablanormal"/>
    <w:uiPriority w:val="47"/>
    <w:rsid w:val="00472DD5"/>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normal4">
    <w:name w:val="Plain Table 4"/>
    <w:basedOn w:val="Tablanormal"/>
    <w:uiPriority w:val="44"/>
    <w:rsid w:val="00472DD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Descripcin">
    <w:name w:val="caption"/>
    <w:basedOn w:val="Normal"/>
    <w:next w:val="Normal"/>
    <w:uiPriority w:val="35"/>
    <w:unhideWhenUsed/>
    <w:qFormat/>
    <w:rsid w:val="0075416A"/>
    <w:pPr>
      <w:spacing w:before="0"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406919">
      <w:bodyDiv w:val="1"/>
      <w:marLeft w:val="0"/>
      <w:marRight w:val="0"/>
      <w:marTop w:val="0"/>
      <w:marBottom w:val="0"/>
      <w:divBdr>
        <w:top w:val="none" w:sz="0" w:space="0" w:color="auto"/>
        <w:left w:val="none" w:sz="0" w:space="0" w:color="auto"/>
        <w:bottom w:val="none" w:sz="0" w:space="0" w:color="auto"/>
        <w:right w:val="none" w:sz="0" w:space="0" w:color="auto"/>
      </w:divBdr>
    </w:div>
    <w:div w:id="155457834">
      <w:bodyDiv w:val="1"/>
      <w:marLeft w:val="0"/>
      <w:marRight w:val="0"/>
      <w:marTop w:val="0"/>
      <w:marBottom w:val="0"/>
      <w:divBdr>
        <w:top w:val="none" w:sz="0" w:space="0" w:color="auto"/>
        <w:left w:val="none" w:sz="0" w:space="0" w:color="auto"/>
        <w:bottom w:val="none" w:sz="0" w:space="0" w:color="auto"/>
        <w:right w:val="none" w:sz="0" w:space="0" w:color="auto"/>
      </w:divBdr>
    </w:div>
    <w:div w:id="191958713">
      <w:bodyDiv w:val="1"/>
      <w:marLeft w:val="0"/>
      <w:marRight w:val="0"/>
      <w:marTop w:val="0"/>
      <w:marBottom w:val="0"/>
      <w:divBdr>
        <w:top w:val="none" w:sz="0" w:space="0" w:color="auto"/>
        <w:left w:val="none" w:sz="0" w:space="0" w:color="auto"/>
        <w:bottom w:val="none" w:sz="0" w:space="0" w:color="auto"/>
        <w:right w:val="none" w:sz="0" w:space="0" w:color="auto"/>
      </w:divBdr>
    </w:div>
    <w:div w:id="251207309">
      <w:bodyDiv w:val="1"/>
      <w:marLeft w:val="0"/>
      <w:marRight w:val="0"/>
      <w:marTop w:val="0"/>
      <w:marBottom w:val="0"/>
      <w:divBdr>
        <w:top w:val="none" w:sz="0" w:space="0" w:color="auto"/>
        <w:left w:val="none" w:sz="0" w:space="0" w:color="auto"/>
        <w:bottom w:val="none" w:sz="0" w:space="0" w:color="auto"/>
        <w:right w:val="none" w:sz="0" w:space="0" w:color="auto"/>
      </w:divBdr>
    </w:div>
    <w:div w:id="265500105">
      <w:bodyDiv w:val="1"/>
      <w:marLeft w:val="0"/>
      <w:marRight w:val="0"/>
      <w:marTop w:val="0"/>
      <w:marBottom w:val="0"/>
      <w:divBdr>
        <w:top w:val="none" w:sz="0" w:space="0" w:color="auto"/>
        <w:left w:val="none" w:sz="0" w:space="0" w:color="auto"/>
        <w:bottom w:val="none" w:sz="0" w:space="0" w:color="auto"/>
        <w:right w:val="none" w:sz="0" w:space="0" w:color="auto"/>
      </w:divBdr>
    </w:div>
    <w:div w:id="593826798">
      <w:bodyDiv w:val="1"/>
      <w:marLeft w:val="0"/>
      <w:marRight w:val="0"/>
      <w:marTop w:val="0"/>
      <w:marBottom w:val="0"/>
      <w:divBdr>
        <w:top w:val="none" w:sz="0" w:space="0" w:color="auto"/>
        <w:left w:val="none" w:sz="0" w:space="0" w:color="auto"/>
        <w:bottom w:val="none" w:sz="0" w:space="0" w:color="auto"/>
        <w:right w:val="none" w:sz="0" w:space="0" w:color="auto"/>
      </w:divBdr>
    </w:div>
    <w:div w:id="795097341">
      <w:bodyDiv w:val="1"/>
      <w:marLeft w:val="0"/>
      <w:marRight w:val="0"/>
      <w:marTop w:val="0"/>
      <w:marBottom w:val="0"/>
      <w:divBdr>
        <w:top w:val="none" w:sz="0" w:space="0" w:color="auto"/>
        <w:left w:val="none" w:sz="0" w:space="0" w:color="auto"/>
        <w:bottom w:val="none" w:sz="0" w:space="0" w:color="auto"/>
        <w:right w:val="none" w:sz="0" w:space="0" w:color="auto"/>
      </w:divBdr>
    </w:div>
    <w:div w:id="1857695573">
      <w:bodyDiv w:val="1"/>
      <w:marLeft w:val="0"/>
      <w:marRight w:val="0"/>
      <w:marTop w:val="0"/>
      <w:marBottom w:val="0"/>
      <w:divBdr>
        <w:top w:val="none" w:sz="0" w:space="0" w:color="auto"/>
        <w:left w:val="none" w:sz="0" w:space="0" w:color="auto"/>
        <w:bottom w:val="none" w:sz="0" w:space="0" w:color="auto"/>
        <w:right w:val="none" w:sz="0" w:space="0" w:color="auto"/>
      </w:divBdr>
    </w:div>
    <w:div w:id="2020084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D0EA7A-79F2-44C3-90EA-BA0638A79C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14</Pages>
  <Words>1401</Words>
  <Characters>7707</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NACHOSKI 08</dc:creator>
  <cp:keywords/>
  <dc:description/>
  <cp:lastModifiedBy>NACHOSKI 08</cp:lastModifiedBy>
  <cp:revision>2</cp:revision>
  <dcterms:created xsi:type="dcterms:W3CDTF">2023-05-03T00:01:00Z</dcterms:created>
  <dcterms:modified xsi:type="dcterms:W3CDTF">2023-05-03T00:01:00Z</dcterms:modified>
</cp:coreProperties>
</file>