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t>{%r if ln.is_prezzo_revisionato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ln.is_sconto_esplicito %}SCONTO RISERVATO € {{ ln.sconto_eur|format_currency }}{% else %}PREZZO RISERVATO € {{ ln.prezzo_riservato|format_currency }}{% endif %}</w:t>
            </w:r>
            <w:r>
              <w:t>{%r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{{ organizer_name or "VALET Società Responsabilità Limitata" }}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noProof/>
          <w:sz w:val="20"/>
          <w:szCs w:val="20"/>
        </w:rPr>
        <w:t>{{ contract.payment_clause_text }}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20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