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2E0E2"/>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690" w:before="150" w:line="325.71428571428567" w:lineRule="auto"/>
        <w:ind w:left="150" w:right="15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left="150" w:right="150" w:firstLine="0"/>
        <w:rPr>
          <w:rFonts w:ascii="Arial" w:cs="Arial" w:eastAsia="Arial" w:hAnsi="Arial"/>
          <w:b w:val="0"/>
          <w:i w:val="0"/>
          <w:color w:val="60b6ff"/>
          <w:sz w:val="60"/>
          <w:szCs w:val="60"/>
        </w:rPr>
      </w:pPr>
      <w:hyperlink r:id="rId6">
        <w:r w:rsidDel="00000000" w:rsidR="00000000" w:rsidRPr="00000000">
          <w:rPr>
            <w:rFonts w:ascii="Arial" w:cs="Arial" w:eastAsia="Arial" w:hAnsi="Arial"/>
            <w:b w:val="0"/>
            <w:i w:val="0"/>
            <w:color w:val="60b6ff"/>
            <w:sz w:val="60"/>
            <w:szCs w:val="60"/>
            <w:rtl w:val="0"/>
          </w:rPr>
          <w:t xml:space="preserve">Commercial</w:t>
        </w:r>
      </w:hyperlink>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300" w:before="150" w:line="325.71428571428567" w:lineRule="auto"/>
        <w:ind w:left="300" w:right="300" w:firstLine="0"/>
        <w:rPr>
          <w:rFonts w:ascii="Arial" w:cs="Arial" w:eastAsia="Arial" w:hAnsi="Arial"/>
          <w:b w:val="0"/>
          <w:i w:val="0"/>
          <w:color w:val="60b6ff"/>
          <w:sz w:val="60"/>
          <w:szCs w:val="6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257.14285714285717" w:lineRule="auto"/>
        <w:ind w:left="300" w:right="300" w:firstLine="0"/>
        <w:rPr>
          <w:highlight w:val="white"/>
        </w:rPr>
      </w:pPr>
      <w:r w:rsidDel="00000000" w:rsidR="00000000" w:rsidRPr="00000000">
        <w:rPr>
          <w:highlight w:val="white"/>
          <w:rtl w:val="0"/>
        </w:rPr>
        <w:t xml:space="preserve">A Quick Guide to Installing and Using Web Fonts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ind w:left="300" w:right="300" w:firstLine="0"/>
        <w:rPr>
          <w:i w:val="0"/>
          <w:color w:val="60b6ff"/>
          <w:highlight w:val="white"/>
        </w:rPr>
      </w:pPr>
      <w:hyperlink w:anchor="gjdgxs">
        <w:r w:rsidDel="00000000" w:rsidR="00000000" w:rsidRPr="00000000">
          <w:rPr>
            <w:i w:val="0"/>
            <w:color w:val="60b6ff"/>
            <w:highlight w:val="white"/>
            <w:rtl w:val="0"/>
          </w:rPr>
          <w:t xml:space="preserve">Installing the fonts</w:t>
        </w:r>
      </w:hyperlink>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ind w:left="300" w:right="300" w:firstLine="0"/>
        <w:rPr>
          <w:i w:val="0"/>
          <w:color w:val="60b6ff"/>
          <w:highlight w:val="white"/>
        </w:rPr>
      </w:pPr>
      <w:hyperlink w:anchor="30j0zll">
        <w:r w:rsidDel="00000000" w:rsidR="00000000" w:rsidRPr="00000000">
          <w:rPr>
            <w:i w:val="0"/>
            <w:color w:val="60b6ff"/>
            <w:highlight w:val="white"/>
            <w:rtl w:val="0"/>
          </w:rPr>
          <w:t xml:space="preserve">Tips &amp; Tricks</w:t>
        </w:r>
      </w:hyperlink>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ind w:left="300" w:right="300" w:firstLine="0"/>
        <w:rPr>
          <w:i w:val="0"/>
          <w:color w:val="60b6ff"/>
          <w:highlight w:val="white"/>
        </w:rPr>
      </w:pPr>
      <w:hyperlink w:anchor="1fob9te">
        <w:r w:rsidDel="00000000" w:rsidR="00000000" w:rsidRPr="00000000">
          <w:rPr>
            <w:i w:val="0"/>
            <w:color w:val="60b6ff"/>
            <w:highlight w:val="white"/>
            <w:rtl w:val="0"/>
          </w:rPr>
          <w:t xml:space="preserve">Troubleshooting</w:t>
        </w:r>
      </w:hyperlink>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ind w:left="300" w:right="300" w:firstLine="0"/>
        <w:rPr>
          <w:i w:val="0"/>
          <w:color w:val="60b6ff"/>
          <w:highlight w:val="white"/>
        </w:rPr>
      </w:pPr>
      <w:hyperlink w:anchor="3znysh7">
        <w:r w:rsidDel="00000000" w:rsidR="00000000" w:rsidRPr="00000000">
          <w:rPr>
            <w:i w:val="0"/>
            <w:color w:val="60b6ff"/>
            <w:highlight w:val="white"/>
            <w:rtl w:val="0"/>
          </w:rPr>
          <w:t xml:space="preserve">Contact</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Installing the Fonts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ind w:left="300" w:right="300" w:firstLine="0"/>
        <w:rPr>
          <w:highlight w:val="white"/>
        </w:rPr>
      </w:pPr>
      <w:r w:rsidDel="00000000" w:rsidR="00000000" w:rsidRPr="00000000">
        <w:rPr>
          <w:highlight w:val="white"/>
          <w:rtl w:val="0"/>
        </w:rPr>
        <w:t xml:space="preserve">The zip file that you received contains all the files necessary for self-hosting web fonts. It also includes a html file showing the fonts in use, and a css file with the @font-face code.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1: Upload the fonts to your website.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ind w:left="300" w:right="300" w:firstLine="0"/>
        <w:rPr>
          <w:highlight w:val="white"/>
        </w:rPr>
      </w:pPr>
      <w:r w:rsidDel="00000000" w:rsidR="00000000" w:rsidRPr="00000000">
        <w:rPr>
          <w:highlight w:val="white"/>
          <w:rtl w:val="0"/>
        </w:rPr>
        <w:t xml:space="preserve">We recommend keeping all the fonts and css file together in a folder.</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2: Add a link to the css file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The @font-face declaration is what browsers use to implement the fonts. The declaration specifies the font name and lists several links to different font files which allows browsers to choose the format they need.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@font-face</w:t>
      </w:r>
      <w:r w:rsidDel="00000000" w:rsidR="00000000" w:rsidRPr="00000000">
        <w:rPr>
          <w:highlight w:val="white"/>
          <w:rtl w:val="0"/>
        </w:rPr>
        <w:t xml:space="preserve"> code for the fonts you ordered is included on this page, in the column on the right. It's also bundled with the fonts in a file named 2206-FSNIBT.css.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To access the fonts, simply include a link to the css file in the head of your html document.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The link looks like this: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00" w:right="300" w:firstLine="0"/>
        <w:rPr>
          <w:b w:val="1"/>
          <w:highlight w:val="white"/>
        </w:rPr>
      </w:pPr>
      <w:r w:rsidDel="00000000" w:rsidR="00000000" w:rsidRPr="00000000">
        <w:rPr>
          <w:b w:val="1"/>
          <w:highlight w:val="white"/>
          <w:rtl w:val="0"/>
        </w:rPr>
        <w:t xml:space="preserve">&lt;link rel="stylesheet" type="text/css" href="2206-FSNIBT.css"&gt;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ind w:left="300" w:right="300" w:firstLine="0"/>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href</w:t>
      </w:r>
      <w:r w:rsidDel="00000000" w:rsidR="00000000" w:rsidRPr="00000000">
        <w:rPr>
          <w:highlight w:val="white"/>
          <w:rtl w:val="0"/>
        </w:rPr>
        <w:t xml:space="preserve"> is the path from the html file to the css file. You may need to fix the path depending on your file structure.</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3: Style the text in your document.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Now that the html pages have access to the fonts, you can use the fonts to style your 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In your style sheets, apply the attributes: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highlight w:val="white"/>
          <w:rtl w:val="0"/>
        </w:rPr>
        <w:t xml:space="preserve">font-family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highlight w:val="white"/>
          <w:rtl w:val="0"/>
        </w:rPr>
        <w:t xml:space="preserve">font-weight</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highlight w:val="white"/>
          <w:rtl w:val="0"/>
        </w:rPr>
        <w:t xml:space="preserve">font-style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You can find the values for these in the </w:t>
      </w:r>
      <w:r w:rsidDel="00000000" w:rsidR="00000000" w:rsidRPr="00000000">
        <w:rPr>
          <w:b w:val="1"/>
          <w:highlight w:val="white"/>
          <w:rtl w:val="0"/>
        </w:rPr>
        <w:t xml:space="preserve">@font-face</w:t>
      </w:r>
      <w:r w:rsidDel="00000000" w:rsidR="00000000" w:rsidRPr="00000000">
        <w:rPr>
          <w:highlight w:val="white"/>
          <w:rtl w:val="0"/>
        </w:rPr>
        <w:t xml:space="preserve"> code in the css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ind w:left="300" w:right="300" w:firstLine="0"/>
        <w:rPr>
          <w:highlight w:val="white"/>
        </w:rPr>
      </w:pPr>
      <w:r w:rsidDel="00000000" w:rsidR="00000000" w:rsidRPr="00000000">
        <w:rPr>
          <w:highlight w:val="white"/>
          <w:rtl w:val="0"/>
        </w:rPr>
        <w:t xml:space="preserve">All three are necessary to get the font working in all browsers.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390" w:before="0" w:lineRule="auto"/>
        <w:ind w:left="300" w:right="300" w:firstLine="0"/>
        <w:rPr>
          <w:highlight w:val="white"/>
        </w:rPr>
      </w:pPr>
      <w:r w:rsidDel="00000000" w:rsidR="00000000" w:rsidRPr="00000000">
        <w:rPr>
          <w:highlight w:val="white"/>
          <w:rtl w:val="0"/>
        </w:rPr>
        <w:t xml:space="preserve">Tips &amp; Tricks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Turn on kerning: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All Commercial fonts contain kerning, but it needs to be turned on in the CSS for it to work.</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To turn on kerning, include the following attributes in your css.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body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font-feature-settings: "liga", "kern";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ind w:left="300" w:right="300" w:firstLine="0"/>
        <w:rPr>
          <w:highlight w:val="white"/>
        </w:rPr>
      </w:pPr>
      <w:r w:rsidDel="00000000" w:rsidR="00000000" w:rsidRPr="00000000">
        <w:rPr>
          <w:highlight w:val="white"/>
          <w:rtl w:val="0"/>
        </w:rPr>
        <w:t xml:space="preserve">We suggest including them in the </w:t>
      </w:r>
      <w:r w:rsidDel="00000000" w:rsidR="00000000" w:rsidRPr="00000000">
        <w:rPr>
          <w:b w:val="1"/>
          <w:highlight w:val="white"/>
          <w:rtl w:val="0"/>
        </w:rPr>
        <w:t xml:space="preserve">body</w:t>
      </w:r>
      <w:r w:rsidDel="00000000" w:rsidR="00000000" w:rsidRPr="00000000">
        <w:rPr>
          <w:highlight w:val="white"/>
          <w:rtl w:val="0"/>
        </w:rPr>
        <w:t xml:space="preserve"> element so they apply to all text on the page</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Changing Font Weights and Italics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The css supplied for each font uses the same </w:t>
      </w:r>
      <w:r w:rsidDel="00000000" w:rsidR="00000000" w:rsidRPr="00000000">
        <w:rPr>
          <w:b w:val="1"/>
          <w:highlight w:val="white"/>
          <w:rtl w:val="0"/>
        </w:rPr>
        <w:t xml:space="preserve">font-family</w:t>
      </w:r>
      <w:r w:rsidDel="00000000" w:rsidR="00000000" w:rsidRPr="00000000">
        <w:rPr>
          <w:highlight w:val="white"/>
          <w:rtl w:val="0"/>
        </w:rPr>
        <w:t xml:space="preserve"> for all styles of the family. This simplifies the process of changing the font weight or italicizing 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To change from one font weight to another, keep the </w:t>
      </w:r>
      <w:r w:rsidDel="00000000" w:rsidR="00000000" w:rsidRPr="00000000">
        <w:rPr>
          <w:b w:val="1"/>
          <w:highlight w:val="white"/>
          <w:rtl w:val="0"/>
        </w:rPr>
        <w:t xml:space="preserve">font-family</w:t>
      </w:r>
      <w:r w:rsidDel="00000000" w:rsidR="00000000" w:rsidRPr="00000000">
        <w:rPr>
          <w:highlight w:val="white"/>
          <w:rtl w:val="0"/>
        </w:rPr>
        <w:t xml:space="preserve"> the same and change the </w:t>
      </w:r>
      <w:r w:rsidDel="00000000" w:rsidR="00000000" w:rsidRPr="00000000">
        <w:rPr>
          <w:b w:val="1"/>
          <w:highlight w:val="white"/>
          <w:rtl w:val="0"/>
        </w:rPr>
        <w:t xml:space="preserve">font-weight</w:t>
      </w:r>
      <w:r w:rsidDel="00000000" w:rsidR="00000000" w:rsidRPr="00000000">
        <w:rPr>
          <w:highlight w:val="white"/>
          <w:rtl w:val="0"/>
        </w:rPr>
        <w:t xml:space="preserve"> 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We suggest using the numerical </w:t>
      </w:r>
      <w:r w:rsidDel="00000000" w:rsidR="00000000" w:rsidRPr="00000000">
        <w:rPr>
          <w:b w:val="1"/>
          <w:highlight w:val="white"/>
          <w:rtl w:val="0"/>
        </w:rPr>
        <w:t xml:space="preserve">font-weight</w:t>
      </w:r>
      <w:r w:rsidDel="00000000" w:rsidR="00000000" w:rsidRPr="00000000">
        <w:rPr>
          <w:highlight w:val="white"/>
          <w:rtl w:val="0"/>
        </w:rPr>
        <w:t xml:space="preserve"> value (</w:t>
      </w:r>
      <w:r w:rsidDel="00000000" w:rsidR="00000000" w:rsidRPr="00000000">
        <w:rPr>
          <w:b w:val="1"/>
          <w:highlight w:val="white"/>
          <w:rtl w:val="0"/>
        </w:rPr>
        <w:t xml:space="preserve">100-900</w:t>
      </w:r>
      <w:r w:rsidDel="00000000" w:rsidR="00000000" w:rsidRPr="00000000">
        <w:rPr>
          <w:highlight w:val="white"/>
          <w:rtl w:val="0"/>
        </w:rPr>
        <w:t xml:space="preserve">), but you can also use </w:t>
      </w:r>
      <w:r w:rsidDel="00000000" w:rsidR="00000000" w:rsidRPr="00000000">
        <w:rPr>
          <w:b w:val="1"/>
          <w:highlight w:val="white"/>
          <w:rtl w:val="0"/>
        </w:rPr>
        <w:t xml:space="preserve">font-weight:normal;</w:t>
      </w:r>
      <w:r w:rsidDel="00000000" w:rsidR="00000000" w:rsidRPr="00000000">
        <w:rPr>
          <w:highlight w:val="white"/>
          <w:rtl w:val="0"/>
        </w:rPr>
        <w:t xml:space="preserve"> to get the </w:t>
      </w:r>
      <w:r w:rsidDel="00000000" w:rsidR="00000000" w:rsidRPr="00000000">
        <w:rPr>
          <w:b w:val="1"/>
          <w:highlight w:val="white"/>
          <w:rtl w:val="0"/>
        </w:rPr>
        <w:t xml:space="preserve">400</w:t>
      </w:r>
      <w:r w:rsidDel="00000000" w:rsidR="00000000" w:rsidRPr="00000000">
        <w:rPr>
          <w:highlight w:val="white"/>
          <w:rtl w:val="0"/>
        </w:rPr>
        <w:t xml:space="preserve"> weight and </w:t>
      </w:r>
      <w:r w:rsidDel="00000000" w:rsidR="00000000" w:rsidRPr="00000000">
        <w:rPr>
          <w:b w:val="1"/>
          <w:highlight w:val="white"/>
          <w:rtl w:val="0"/>
        </w:rPr>
        <w:t xml:space="preserve">font-weight:bold;</w:t>
      </w:r>
      <w:r w:rsidDel="00000000" w:rsidR="00000000" w:rsidRPr="00000000">
        <w:rPr>
          <w:highlight w:val="white"/>
          <w:rtl w:val="0"/>
        </w:rPr>
        <w:t xml:space="preserve"> to get the </w:t>
      </w:r>
      <w:r w:rsidDel="00000000" w:rsidR="00000000" w:rsidRPr="00000000">
        <w:rPr>
          <w:b w:val="1"/>
          <w:highlight w:val="white"/>
          <w:rtl w:val="0"/>
        </w:rPr>
        <w:t xml:space="preserve">700</w:t>
      </w:r>
      <w:r w:rsidDel="00000000" w:rsidR="00000000" w:rsidRPr="00000000">
        <w:rPr>
          <w:highlight w:val="white"/>
          <w:rtl w:val="0"/>
        </w:rPr>
        <w:t xml:space="preserve"> weight.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00" w:right="300" w:firstLine="0"/>
        <w:rPr>
          <w:b w:val="1"/>
          <w:highlight w:val="white"/>
        </w:rPr>
      </w:pPr>
      <w:r w:rsidDel="00000000" w:rsidR="00000000" w:rsidRPr="00000000">
        <w:rPr>
          <w:highlight w:val="white"/>
          <w:rtl w:val="0"/>
        </w:rPr>
        <w:t xml:space="preserve">If you are using both a roman and an italic in your text, you can easily switch back and forth between roman and italics by changing the </w:t>
      </w:r>
      <w:r w:rsidDel="00000000" w:rsidR="00000000" w:rsidRPr="00000000">
        <w:rPr>
          <w:b w:val="1"/>
          <w:highlight w:val="white"/>
          <w:rtl w:val="0"/>
        </w:rPr>
        <w:t xml:space="preserve">font-style</w:t>
      </w:r>
      <w:r w:rsidDel="00000000" w:rsidR="00000000" w:rsidRPr="00000000">
        <w:rPr>
          <w:highlight w:val="white"/>
          <w:rtl w:val="0"/>
        </w:rPr>
        <w:t xml:space="preserve"> attribute from </w:t>
      </w:r>
      <w:r w:rsidDel="00000000" w:rsidR="00000000" w:rsidRPr="00000000">
        <w:rPr>
          <w:b w:val="1"/>
          <w:highlight w:val="white"/>
          <w:rtl w:val="0"/>
        </w:rPr>
        <w:t xml:space="preserve">font-style:roman;</w:t>
      </w:r>
      <w:r w:rsidDel="00000000" w:rsidR="00000000" w:rsidRPr="00000000">
        <w:rPr>
          <w:highlight w:val="white"/>
          <w:rtl w:val="0"/>
        </w:rPr>
        <w:t xml:space="preserve"> to </w:t>
      </w:r>
      <w:r w:rsidDel="00000000" w:rsidR="00000000" w:rsidRPr="00000000">
        <w:rPr>
          <w:b w:val="1"/>
          <w:highlight w:val="white"/>
          <w:rtl w:val="0"/>
        </w:rPr>
        <w:t xml:space="preserve">font-style:italic;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ind w:left="300" w:right="300" w:firstLine="0"/>
        <w:rPr>
          <w:highlight w:val="white"/>
        </w:rPr>
      </w:pPr>
      <w:r w:rsidDel="00000000" w:rsidR="00000000" w:rsidRPr="00000000">
        <w:rPr>
          <w:highlight w:val="white"/>
          <w:rtl w:val="0"/>
        </w:rPr>
        <w:t xml:space="preserve">Or you can use the emphasis </w:t>
      </w:r>
      <w:r w:rsidDel="00000000" w:rsidR="00000000" w:rsidRPr="00000000">
        <w:rPr>
          <w:b w:val="1"/>
          <w:highlight w:val="white"/>
          <w:rtl w:val="0"/>
        </w:rPr>
        <w:t xml:space="preserve">&lt;em&gt;</w:t>
      </w:r>
      <w:r w:rsidDel="00000000" w:rsidR="00000000" w:rsidRPr="00000000">
        <w:rPr>
          <w:highlight w:val="white"/>
          <w:rtl w:val="0"/>
        </w:rPr>
        <w:t xml:space="preserve"> tag in the html to apply the italic.</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390" w:before="0" w:lineRule="auto"/>
        <w:ind w:left="300" w:right="300" w:firstLine="0"/>
        <w:rPr>
          <w:highlight w:val="white"/>
        </w:rPr>
      </w:pPr>
      <w:r w:rsidDel="00000000" w:rsidR="00000000" w:rsidRPr="00000000">
        <w:rPr>
          <w:highlight w:val="white"/>
          <w:rtl w:val="0"/>
        </w:rPr>
        <w:t xml:space="preserve">Oh no! Something went wrong.</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Fonts aren't appearing on the site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Check on the urls to make sure they're pointing at the right place.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There are two places to look:</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highlight w:val="white"/>
          <w:rtl w:val="0"/>
        </w:rPr>
        <w:t xml:space="preserve">The </w:t>
      </w:r>
      <w:r w:rsidDel="00000000" w:rsidR="00000000" w:rsidRPr="00000000">
        <w:rPr>
          <w:b w:val="1"/>
          <w:highlight w:val="white"/>
          <w:rtl w:val="0"/>
        </w:rPr>
        <w:t xml:space="preserve">link</w:t>
      </w:r>
      <w:r w:rsidDel="00000000" w:rsidR="00000000" w:rsidRPr="00000000">
        <w:rPr>
          <w:highlight w:val="white"/>
          <w:rtl w:val="0"/>
        </w:rPr>
        <w:t xml:space="preserve"> in the head of your html document that contains a href to the css file.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highlight w:val="white"/>
          <w:rtl w:val="0"/>
        </w:rPr>
        <w:t xml:space="preserve">The @font-face css code has several </w:t>
      </w:r>
      <w:r w:rsidDel="00000000" w:rsidR="00000000" w:rsidRPr="00000000">
        <w:rPr>
          <w:b w:val="1"/>
          <w:highlight w:val="white"/>
          <w:rtl w:val="0"/>
        </w:rPr>
        <w:t xml:space="preserve">src:url</w:t>
      </w:r>
      <w:r w:rsidDel="00000000" w:rsidR="00000000" w:rsidRPr="00000000">
        <w:rPr>
          <w:highlight w:val="white"/>
          <w:rtl w:val="0"/>
        </w:rPr>
        <w:t xml:space="preserve"> links to the fonts.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ind w:left="300" w:right="300" w:firstLine="0"/>
        <w:rPr>
          <w:highlight w:val="white"/>
        </w:rPr>
      </w:pPr>
      <w:r w:rsidDel="00000000" w:rsidR="00000000" w:rsidRPr="00000000">
        <w:rPr>
          <w:highlight w:val="white"/>
          <w:rtl w:val="0"/>
        </w:rPr>
        <w:t xml:space="preserve">See that these links specify to the correct location of the files. If you've moved files around they may need to be changed.</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The fonts work in some browsers, but not other browsers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Make sure you've specified the </w:t>
      </w:r>
      <w:r w:rsidDel="00000000" w:rsidR="00000000" w:rsidRPr="00000000">
        <w:rPr>
          <w:b w:val="1"/>
          <w:highlight w:val="white"/>
          <w:rtl w:val="0"/>
        </w:rPr>
        <w:t xml:space="preserve">font-family</w:t>
      </w:r>
      <w:r w:rsidDel="00000000" w:rsidR="00000000" w:rsidRPr="00000000">
        <w:rPr>
          <w:highlight w:val="white"/>
          <w:rtl w:val="0"/>
        </w:rPr>
        <w:t xml:space="preserve">, </w:t>
      </w:r>
      <w:r w:rsidDel="00000000" w:rsidR="00000000" w:rsidRPr="00000000">
        <w:rPr>
          <w:b w:val="1"/>
          <w:highlight w:val="white"/>
          <w:rtl w:val="0"/>
        </w:rPr>
        <w:t xml:space="preserve">font-weight</w:t>
      </w:r>
      <w:r w:rsidDel="00000000" w:rsidR="00000000" w:rsidRPr="00000000">
        <w:rPr>
          <w:highlight w:val="white"/>
          <w:rtl w:val="0"/>
        </w:rPr>
        <w:t xml:space="preserve"> and </w:t>
      </w:r>
      <w:r w:rsidDel="00000000" w:rsidR="00000000" w:rsidRPr="00000000">
        <w:rPr>
          <w:b w:val="1"/>
          <w:highlight w:val="white"/>
          <w:rtl w:val="0"/>
        </w:rPr>
        <w:t xml:space="preserve">font-style</w:t>
      </w:r>
      <w:r w:rsidDel="00000000" w:rsidR="00000000" w:rsidRPr="00000000">
        <w:rPr>
          <w:highlight w:val="white"/>
          <w:rtl w:val="0"/>
        </w:rPr>
        <w:t xml:space="preserve"> and that they match the values in the @font-face code.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ind w:left="300" w:right="300" w:firstLine="0"/>
        <w:rPr>
          <w:highlight w:val="white"/>
        </w:rPr>
      </w:pPr>
      <w:r w:rsidDel="00000000" w:rsidR="00000000" w:rsidRPr="00000000">
        <w:rPr>
          <w:highlight w:val="white"/>
          <w:rtl w:val="0"/>
        </w:rPr>
        <w:t xml:space="preserve">Some browsers look for the </w:t>
      </w:r>
      <w:r w:rsidDel="00000000" w:rsidR="00000000" w:rsidRPr="00000000">
        <w:rPr>
          <w:b w:val="1"/>
          <w:highlight w:val="white"/>
          <w:rtl w:val="0"/>
        </w:rPr>
        <w:t xml:space="preserve">font-family</w:t>
      </w:r>
      <w:r w:rsidDel="00000000" w:rsidR="00000000" w:rsidRPr="00000000">
        <w:rPr>
          <w:highlight w:val="white"/>
          <w:rtl w:val="0"/>
        </w:rPr>
        <w:t xml:space="preserve">, and then try to match the closest </w:t>
      </w:r>
      <w:r w:rsidDel="00000000" w:rsidR="00000000" w:rsidRPr="00000000">
        <w:rPr>
          <w:b w:val="1"/>
          <w:highlight w:val="white"/>
          <w:rtl w:val="0"/>
        </w:rPr>
        <w:t xml:space="preserve">font-weight</w:t>
      </w:r>
      <w:r w:rsidDel="00000000" w:rsidR="00000000" w:rsidRPr="00000000">
        <w:rPr>
          <w:highlight w:val="white"/>
          <w:rtl w:val="0"/>
        </w:rPr>
        <w:t xml:space="preserve"> (if it can't find </w:t>
      </w:r>
      <w:r w:rsidDel="00000000" w:rsidR="00000000" w:rsidRPr="00000000">
        <w:rPr>
          <w:b w:val="1"/>
          <w:highlight w:val="white"/>
          <w:rtl w:val="0"/>
        </w:rPr>
        <w:t xml:space="preserve">900</w:t>
      </w:r>
      <w:r w:rsidDel="00000000" w:rsidR="00000000" w:rsidRPr="00000000">
        <w:rPr>
          <w:highlight w:val="white"/>
          <w:rtl w:val="0"/>
        </w:rPr>
        <w:t xml:space="preserve">, it will use </w:t>
      </w:r>
      <w:r w:rsidDel="00000000" w:rsidR="00000000" w:rsidRPr="00000000">
        <w:rPr>
          <w:b w:val="1"/>
          <w:highlight w:val="white"/>
          <w:rtl w:val="0"/>
        </w:rPr>
        <w:t xml:space="preserve">700</w:t>
      </w:r>
      <w:r w:rsidDel="00000000" w:rsidR="00000000" w:rsidRPr="00000000">
        <w:rPr>
          <w:highlight w:val="white"/>
          <w:rtl w:val="0"/>
        </w:rPr>
        <w:t xml:space="preserve"> instead), but other browsers look for a perfect match of </w:t>
      </w:r>
      <w:r w:rsidDel="00000000" w:rsidR="00000000" w:rsidRPr="00000000">
        <w:rPr>
          <w:b w:val="1"/>
          <w:highlight w:val="white"/>
          <w:rtl w:val="0"/>
        </w:rPr>
        <w:t xml:space="preserve">font-weight</w:t>
      </w:r>
      <w:r w:rsidDel="00000000" w:rsidR="00000000" w:rsidRPr="00000000">
        <w:rPr>
          <w:highlight w:val="white"/>
          <w:rtl w:val="0"/>
        </w:rPr>
        <w:t xml:space="preserve"> and </w:t>
      </w:r>
      <w:r w:rsidDel="00000000" w:rsidR="00000000" w:rsidRPr="00000000">
        <w:rPr>
          <w:b w:val="1"/>
          <w:highlight w:val="white"/>
          <w:rtl w:val="0"/>
        </w:rPr>
        <w:t xml:space="preserve">font-family</w:t>
      </w:r>
      <w:r w:rsidDel="00000000" w:rsidR="00000000" w:rsidRPr="00000000">
        <w:rPr>
          <w:highlight w:val="white"/>
          <w:rtl w:val="0"/>
        </w:rPr>
        <w:t xml:space="preserve"> and fall back to another </w:t>
      </w:r>
      <w:r w:rsidDel="00000000" w:rsidR="00000000" w:rsidRPr="00000000">
        <w:rPr>
          <w:b w:val="1"/>
          <w:highlight w:val="white"/>
          <w:rtl w:val="0"/>
        </w:rPr>
        <w:t xml:space="preserve">font-family</w:t>
      </w:r>
      <w:r w:rsidDel="00000000" w:rsidR="00000000" w:rsidRPr="00000000">
        <w:rPr>
          <w:highlight w:val="white"/>
          <w:rtl w:val="0"/>
        </w:rPr>
        <w:t xml:space="preserve"> when it can't find the </w:t>
      </w:r>
      <w:r w:rsidDel="00000000" w:rsidR="00000000" w:rsidRPr="00000000">
        <w:rPr>
          <w:b w:val="1"/>
          <w:highlight w:val="white"/>
          <w:rtl w:val="0"/>
        </w:rPr>
        <w:t xml:space="preserve">font-weight</w:t>
      </w:r>
      <w:r w:rsidDel="00000000" w:rsidR="00000000" w:rsidRPr="00000000">
        <w:rPr>
          <w:highlight w:val="white"/>
          <w:rtl w:val="0"/>
        </w:rPr>
        <w:t xml:space="preserve"> it's looking for.</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390" w:before="0" w:lineRule="auto"/>
        <w:ind w:left="300" w:right="300" w:firstLine="0"/>
        <w:rPr>
          <w:highlight w:val="white"/>
        </w:rPr>
      </w:pPr>
      <w:r w:rsidDel="00000000" w:rsidR="00000000" w:rsidRPr="00000000">
        <w:rPr>
          <w:highlight w:val="white"/>
          <w:rtl w:val="0"/>
        </w:rPr>
        <w:t xml:space="preserve">Contact Us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Still having trouble?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ind w:left="300" w:right="300" w:firstLine="0"/>
        <w:rPr>
          <w:color w:val="60b6ff"/>
          <w:highlight w:val="white"/>
        </w:rPr>
      </w:pPr>
      <w:r w:rsidDel="00000000" w:rsidR="00000000" w:rsidRPr="00000000">
        <w:rPr>
          <w:highlight w:val="white"/>
          <w:rtl w:val="0"/>
        </w:rPr>
        <w:t xml:space="preserve">Email us at </w:t>
      </w:r>
      <w:hyperlink r:id="rId7">
        <w:r w:rsidDel="00000000" w:rsidR="00000000" w:rsidRPr="00000000">
          <w:rPr>
            <w:color w:val="60b6ff"/>
            <w:highlight w:val="white"/>
            <w:rtl w:val="0"/>
          </w:rPr>
          <w:t xml:space="preserve">support@commercialtype.com</w:t>
        </w:r>
      </w:hyperlink>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ind w:left="300" w:right="300" w:firstLine="0"/>
        <w:rPr>
          <w:highlight w:val="white"/>
        </w:rPr>
      </w:pPr>
      <w:r w:rsidDel="00000000" w:rsidR="00000000" w:rsidRPr="00000000">
        <w:rPr>
          <w:highlight w:val="white"/>
          <w:rtl w:val="0"/>
        </w:rPr>
        <w:t xml:space="preserve">For Licensing Information, Questions, or Anything Else: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00" w:right="300" w:firstLine="0"/>
        <w:rPr>
          <w:color w:val="60b6ff"/>
          <w:highlight w:val="white"/>
        </w:rPr>
      </w:pPr>
      <w:hyperlink r:id="rId8">
        <w:r w:rsidDel="00000000" w:rsidR="00000000" w:rsidRPr="00000000">
          <w:rPr>
            <w:color w:val="60b6ff"/>
            <w:highlight w:val="white"/>
            <w:rtl w:val="0"/>
          </w:rPr>
          <w:t xml:space="preserve">info@commercialtype.com</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00" w:right="300" w:firstLine="0"/>
        <w:rPr>
          <w:color w:val="60b6ff"/>
          <w:highlight w:val="white"/>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300" w:before="300" w:line="325.71428571428567" w:lineRule="auto"/>
        <w:ind w:left="300" w:right="300" w:firstLine="0"/>
        <w:rPr>
          <w:color w:val="60b6ff"/>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375" w:before="225" w:line="253.33333333333337" w:lineRule="auto"/>
        <w:ind w:left="300" w:right="300" w:firstLine="0"/>
        <w:rPr>
          <w:i w:val="0"/>
          <w:color w:val="60b6ff"/>
          <w:sz w:val="26"/>
          <w:szCs w:val="26"/>
          <w:highlight w:val="white"/>
        </w:rPr>
      </w:pPr>
      <w:r w:rsidDel="00000000" w:rsidR="00000000" w:rsidRPr="00000000">
        <w:rPr>
          <w:highlight w:val="white"/>
          <w:rtl w:val="0"/>
        </w:rPr>
        <w:t xml:space="preserve">What's Inside Order: </w:t>
      </w:r>
      <w:r w:rsidDel="00000000" w:rsidR="00000000" w:rsidRPr="00000000">
        <w:rPr>
          <w:i w:val="0"/>
          <w:color w:val="60b6ff"/>
          <w:sz w:val="26"/>
          <w:szCs w:val="26"/>
          <w:highlight w:val="white"/>
          <w:rtl w:val="0"/>
        </w:rPr>
        <w:t xml:space="preserve">2206-FSNIBT</w:t>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Marr Sans Condensed Semibold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@font-face</w:t>
      </w:r>
      <w:r w:rsidDel="00000000" w:rsidR="00000000" w:rsidRPr="00000000">
        <w:rPr>
          <w:highlight w:val="white"/>
          <w:rtl w:val="0"/>
        </w:rPr>
        <w:t xml:space="preserve"> code: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@font-face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font-family: 'Marr Sans Cond Web';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src: url('MarrSansCondensed-Semibold-Web.woff2') format('woff2'),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url('MarrSansCondensed-Semibold-Web.woff') format('woff');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font-weight: 600;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font-style: normal;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font-stretch: normal;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A CSS class using the font: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.MarrSansCondensed-Semibold-Web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font-family: 'Marr Sans Cond Web';</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font-weight: 600;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font-style: normal;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font-stretch: normal;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1"/>
          <w:sz w:val="18"/>
          <w:szCs w:val="18"/>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1"/>
          <w:sz w:val="18"/>
          <w:szCs w:val="18"/>
          <w:highlight w:val="white"/>
        </w:rPr>
      </w:pP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Marr Sans Condensed Medium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@font-face</w:t>
      </w:r>
      <w:r w:rsidDel="00000000" w:rsidR="00000000" w:rsidRPr="00000000">
        <w:rPr>
          <w:highlight w:val="white"/>
          <w:rtl w:val="0"/>
        </w:rPr>
        <w:t xml:space="preserve"> code: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@font-face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font-family: 'Marr Sans Cond Web';</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src: url('MarrSansCondensed-Medium-Web.woff2') format('woff2'),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url('MarrSansCondensed-Medium-Web.woff') format('woff');</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font-weight: 500;</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font-style: normal;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font-stretch: normal;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00" w:right="300" w:firstLine="0"/>
        <w:rPr>
          <w:highlight w:val="white"/>
        </w:rPr>
      </w:pPr>
      <w:r w:rsidDel="00000000" w:rsidR="00000000" w:rsidRPr="00000000">
        <w:rPr>
          <w:highlight w:val="white"/>
          <w:rtl w:val="0"/>
        </w:rPr>
        <w:t xml:space="preserve">A CSS class using the font: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.MarrSansCondensed-Medium-Web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font-family: 'Marr Sans Cond Web';</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font-weight: 500;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font-style: normal;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font-stretch: normal;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50.7692307692307" w:lineRule="auto"/>
        <w:ind w:left="600" w:right="300" w:firstLine="0"/>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1"/>
          <w:sz w:val="18"/>
          <w:szCs w:val="18"/>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rPr>
    </w:rPrDefault>
    <w:pPrDefault>
      <w:pPr>
        <w:widowControl w:val="0"/>
        <w:spacing w:line="325.7142857142856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line="257.14285714285717" w:lineRule="auto"/>
    </w:pPr>
    <w:rPr>
      <w:i w:val="0"/>
      <w:sz w:val="42"/>
      <w:szCs w:val="4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75" w:before="225" w:line="253.33333333333337" w:lineRule="auto"/>
    </w:pPr>
    <w:rPr>
      <w:i w:val="0"/>
      <w:sz w:val="26"/>
      <w:szCs w:val="2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i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28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350.7692307692307"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414.5454545454545"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mmercialtype.com" TargetMode="External"/><Relationship Id="rId7" Type="http://schemas.openxmlformats.org/officeDocument/2006/relationships/hyperlink" Target="mailto:support@commercialtype.com" TargetMode="External"/><Relationship Id="rId8" Type="http://schemas.openxmlformats.org/officeDocument/2006/relationships/hyperlink" Target="mailto:info@commercialty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