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vertAlign w:val="baseline"/>
        </w:rPr>
      </w:pPr>
      <w:r w:rsidDel="00000000" w:rsidR="00000000" w:rsidRPr="00000000">
        <w:rPr>
          <w:rFonts w:ascii="Calibri" w:cs="Calibri" w:eastAsia="Calibri" w:hAnsi="Calibri"/>
          <w:b w:val="1"/>
          <w:sz w:val="28"/>
          <w:szCs w:val="28"/>
          <w:rtl w:val="0"/>
        </w:rPr>
        <w:t xml:space="preserve">Test Plan for Web Disclosure (WD)</w:t>
      </w:r>
      <w:r w:rsidDel="00000000" w:rsidR="00000000" w:rsidRPr="00000000">
        <w:rPr>
          <w:rtl w:val="0"/>
        </w:rPr>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rPr>
          <w:rFonts w:ascii="Calibri" w:cs="Calibri" w:eastAsia="Calibri" w:hAnsi="Calibri"/>
          <w:i w:val="0"/>
          <w:sz w:val="28"/>
          <w:szCs w:val="28"/>
          <w:vertAlign w:val="baseline"/>
        </w:rPr>
      </w:pPr>
      <w:r w:rsidDel="00000000" w:rsidR="00000000" w:rsidRPr="00000000">
        <w:rPr>
          <w:rFonts w:ascii="Calibri" w:cs="Calibri" w:eastAsia="Calibri" w:hAnsi="Calibri"/>
          <w:i w:val="1"/>
          <w:sz w:val="28"/>
          <w:szCs w:val="28"/>
          <w:vertAlign w:val="baseline"/>
          <w:rtl w:val="0"/>
        </w:rPr>
        <w:t xml:space="preserve">ChangeLog</w:t>
      </w:r>
      <w:r w:rsidDel="00000000" w:rsidR="00000000" w:rsidRPr="00000000">
        <w:rPr>
          <w:rtl w:val="0"/>
        </w:rPr>
      </w:r>
    </w:p>
    <w:p w:rsidR="00000000" w:rsidDel="00000000" w:rsidP="00000000" w:rsidRDefault="00000000" w:rsidRPr="00000000" w14:paraId="00000005">
      <w:pPr>
        <w:rPr>
          <w:rFonts w:ascii="Calibri" w:cs="Calibri" w:eastAsia="Calibri" w:hAnsi="Calibri"/>
          <w:i w:val="0"/>
          <w:sz w:val="28"/>
          <w:szCs w:val="28"/>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rPr>
          <w:cantSplit w:val="0"/>
          <w:tblHeader w:val="0"/>
        </w:trPr>
        <w:tc>
          <w:tcPr>
            <w:shd w:fill="e0e0e0" w:val="clear"/>
            <w:vAlign w:val="top"/>
          </w:tcPr>
          <w:p w:rsidR="00000000" w:rsidDel="00000000" w:rsidP="00000000" w:rsidRDefault="00000000" w:rsidRPr="00000000" w14:paraId="00000006">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Version </w:t>
            </w:r>
            <w:r w:rsidDel="00000000" w:rsidR="00000000" w:rsidRPr="00000000">
              <w:rPr>
                <w:rtl w:val="0"/>
              </w:rPr>
            </w:r>
          </w:p>
        </w:tc>
        <w:tc>
          <w:tcPr>
            <w:shd w:fill="e0e0e0" w:val="clear"/>
            <w:vAlign w:val="top"/>
          </w:tcPr>
          <w:p w:rsidR="00000000" w:rsidDel="00000000" w:rsidP="00000000" w:rsidRDefault="00000000" w:rsidRPr="00000000" w14:paraId="00000007">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Change Date</w:t>
            </w:r>
            <w:r w:rsidDel="00000000" w:rsidR="00000000" w:rsidRPr="00000000">
              <w:rPr>
                <w:rtl w:val="0"/>
              </w:rPr>
            </w:r>
          </w:p>
        </w:tc>
        <w:tc>
          <w:tcPr>
            <w:shd w:fill="e0e0e0" w:val="clear"/>
            <w:vAlign w:val="top"/>
          </w:tcPr>
          <w:p w:rsidR="00000000" w:rsidDel="00000000" w:rsidP="00000000" w:rsidRDefault="00000000" w:rsidRPr="00000000" w14:paraId="00000008">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By</w:t>
            </w:r>
            <w:r w:rsidDel="00000000" w:rsidR="00000000" w:rsidRPr="00000000">
              <w:rPr>
                <w:rtl w:val="0"/>
              </w:rPr>
            </w:r>
          </w:p>
        </w:tc>
        <w:tc>
          <w:tcPr>
            <w:shd w:fill="e0e0e0" w:val="clear"/>
            <w:vAlign w:val="top"/>
          </w:tcPr>
          <w:p w:rsidR="00000000" w:rsidDel="00000000" w:rsidP="00000000" w:rsidRDefault="00000000" w:rsidRPr="00000000" w14:paraId="00000009">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Description</w:t>
            </w: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vertAlign w:val="baseline"/>
                <w:rtl w:val="0"/>
              </w:rPr>
              <w:t xml:space="preserve"> </w:t>
            </w:r>
            <w:r w:rsidDel="00000000" w:rsidR="00000000" w:rsidRPr="00000000">
              <w:rPr>
                <w:rFonts w:ascii="Calibri" w:cs="Calibri" w:eastAsia="Calibri" w:hAnsi="Calibri"/>
                <w:color w:val="5b9bd5"/>
                <w:rtl w:val="0"/>
              </w:rPr>
              <w:t xml:space="preserve">1.0</w:t>
            </w:r>
            <w:r w:rsidDel="00000000" w:rsidR="00000000" w:rsidRPr="00000000">
              <w:rPr>
                <w:rtl w:val="0"/>
              </w:rPr>
            </w:r>
          </w:p>
        </w:tc>
        <w:tc>
          <w:tcPr>
            <w:vAlign w:val="top"/>
          </w:tcPr>
          <w:p w:rsidR="00000000" w:rsidDel="00000000" w:rsidP="00000000" w:rsidRDefault="00000000" w:rsidRPr="00000000" w14:paraId="0000000C">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rtl w:val="0"/>
              </w:rPr>
              <w:t xml:space="preserve">16/11/2021</w:t>
            </w:r>
            <w:r w:rsidDel="00000000" w:rsidR="00000000" w:rsidRPr="00000000">
              <w:rPr>
                <w:rtl w:val="0"/>
              </w:rPr>
            </w:r>
          </w:p>
        </w:tc>
        <w:tc>
          <w:tcPr>
            <w:vAlign w:val="top"/>
          </w:tcPr>
          <w:p w:rsidR="00000000" w:rsidDel="00000000" w:rsidP="00000000" w:rsidRDefault="00000000" w:rsidRPr="00000000" w14:paraId="0000000D">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rtl w:val="0"/>
              </w:rPr>
              <w:t xml:space="preserve">Damien O’Sullivan</w:t>
            </w:r>
            <w:r w:rsidDel="00000000" w:rsidR="00000000" w:rsidRPr="00000000">
              <w:rPr>
                <w:rtl w:val="0"/>
              </w:rPr>
            </w:r>
          </w:p>
        </w:tc>
        <w:tc>
          <w:tcPr>
            <w:vAlign w:val="top"/>
          </w:tcPr>
          <w:p w:rsidR="00000000" w:rsidDel="00000000" w:rsidP="00000000" w:rsidRDefault="00000000" w:rsidRPr="00000000" w14:paraId="0000000E">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rtl w:val="0"/>
              </w:rPr>
              <w:t xml:space="preserve">Writing initial test plan for Web Disclosure site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0">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1">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2">
            <w:pPr>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4">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5">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6">
            <w:pPr>
              <w:jc w:val="center"/>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1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C">
      <w:pPr>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1F">
      <w:pPr>
        <w:rPr>
          <w:rFonts w:ascii="Calibri" w:cs="Calibri" w:eastAsia="Calibri" w:hAnsi="Calibri"/>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 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120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Out of Scope</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Quality Objective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Roles and Responsibilities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TEST METHODOLOGY</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Levels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Completeness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TEST DELIVERABLES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RESOURCE &amp; ENVIRONMENT NEEDS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Testing Tools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Environment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Calibri" w:cs="Calibri" w:eastAsia="Calibri" w:hAnsi="Calibri"/>
          <w:sz w:val="24"/>
          <w:szCs w:val="24"/>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F">
      <w:pPr>
        <w:pStyle w:val="Heading1"/>
        <w:numPr>
          <w:ilvl w:val="0"/>
          <w:numId w:val="2"/>
        </w:numPr>
        <w:ind w:left="432" w:hanging="432"/>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Introduction</w:t>
        <w:tab/>
      </w: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 of this test plan, we are going to create a set of integration test cases that will be executed using the Cypress Framework. Also, we will use Cucumber &amp; the Gherkin syntax to outline our Acceptance Criteria &amp; feature files.</w:t>
      </w:r>
    </w:p>
    <w:p w:rsidR="00000000" w:rsidDel="00000000" w:rsidP="00000000" w:rsidRDefault="00000000" w:rsidRPr="00000000" w14:paraId="00000031">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3">
      <w:pPr>
        <w:pStyle w:val="Heading2"/>
        <w:numPr>
          <w:ilvl w:val="1"/>
          <w:numId w:val="2"/>
        </w:numPr>
        <w:ind w:left="576" w:hanging="576"/>
        <w:rPr>
          <w:rFonts w:ascii="Calibri" w:cs="Calibri" w:eastAsia="Calibri" w:hAnsi="Calibri"/>
          <w:vertAlign w:val="baseline"/>
        </w:rPr>
      </w:pPr>
      <w:bookmarkStart w:colFirst="0" w:colLast="0" w:name="_heading=h.1fob9te" w:id="2"/>
      <w:bookmarkEnd w:id="2"/>
      <w:r w:rsidDel="00000000" w:rsidR="00000000" w:rsidRPr="00000000">
        <w:rPr>
          <w:rFonts w:ascii="Calibri" w:cs="Calibri" w:eastAsia="Calibri" w:hAnsi="Calibri"/>
          <w:b w:val="1"/>
          <w:vertAlign w:val="baseline"/>
          <w:rtl w:val="0"/>
        </w:rPr>
        <w:t xml:space="preserve"> Scope</w:t>
      </w:r>
      <w:r w:rsidDel="00000000" w:rsidR="00000000" w:rsidRPr="00000000">
        <w:rPr>
          <w:rtl w:val="0"/>
        </w:rPr>
      </w:r>
    </w:p>
    <w:p w:rsidR="00000000" w:rsidDel="00000000" w:rsidP="00000000" w:rsidRDefault="00000000" w:rsidRPr="00000000" w14:paraId="00000034">
      <w:pPr>
        <w:pStyle w:val="Heading3"/>
        <w:numPr>
          <w:ilvl w:val="2"/>
          <w:numId w:val="2"/>
        </w:numPr>
        <w:ind w:left="2700" w:hanging="720"/>
        <w:rPr>
          <w:vertAlign w:val="baseline"/>
        </w:rPr>
      </w:pPr>
      <w:bookmarkStart w:colFirst="0" w:colLast="0" w:name="_heading=h.3znysh7" w:id="3"/>
      <w:bookmarkEnd w:id="3"/>
      <w:r w:rsidDel="00000000" w:rsidR="00000000" w:rsidRPr="00000000">
        <w:rPr>
          <w:vertAlign w:val="baseline"/>
          <w:rtl w:val="0"/>
        </w:rPr>
        <w:t xml:space="preserve">In Scope</w:t>
      </w:r>
    </w:p>
    <w:p w:rsidR="00000000" w:rsidDel="00000000" w:rsidP="00000000" w:rsidRDefault="00000000" w:rsidRPr="00000000" w14:paraId="00000035">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Scope defines the features, functional or non-functional requirements of the software that </w:t>
      </w:r>
      <w:r w:rsidDel="00000000" w:rsidR="00000000" w:rsidRPr="00000000">
        <w:rPr>
          <w:rFonts w:ascii="Calibri" w:cs="Calibri" w:eastAsia="Calibri" w:hAnsi="Calibri"/>
          <w:b w:val="1"/>
          <w:vertAlign w:val="baseline"/>
          <w:rtl w:val="0"/>
        </w:rPr>
        <w:t xml:space="preserve">will be</w:t>
      </w:r>
      <w:r w:rsidDel="00000000" w:rsidR="00000000" w:rsidRPr="00000000">
        <w:rPr>
          <w:rFonts w:ascii="Calibri" w:cs="Calibri" w:eastAsia="Calibri" w:hAnsi="Calibri"/>
          <w:vertAlign w:val="baseline"/>
          <w:rtl w:val="0"/>
        </w:rPr>
        <w:t xml:space="preserve"> tested </w:t>
      </w:r>
    </w:p>
    <w:p w:rsidR="00000000" w:rsidDel="00000000" w:rsidP="00000000" w:rsidRDefault="00000000" w:rsidRPr="00000000" w14:paraId="00000037">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The feature in scope for this test plan is F12345 - Web Disclosure Dashboard, which focuses on our Web Disclosure site. This is our public-facing website which our clients use to make their votes public. The feature will cover our clients ability to filter company meetings based on specified countries, as well as allowing them to navigate to a specific company’s vote card page.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10"/>
        </w:tabs>
        <w:spacing w:after="12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39">
      <w:pPr>
        <w:pStyle w:val="Heading3"/>
        <w:numPr>
          <w:ilvl w:val="2"/>
          <w:numId w:val="2"/>
        </w:numPr>
        <w:ind w:left="2700" w:hanging="720"/>
        <w:rPr>
          <w:vertAlign w:val="baseline"/>
        </w:rPr>
      </w:pPr>
      <w:r w:rsidDel="00000000" w:rsidR="00000000" w:rsidRPr="00000000">
        <w:rPr>
          <w:vertAlign w:val="baseline"/>
          <w:rtl w:val="0"/>
        </w:rPr>
        <w:t xml:space="preserve">Out of Scope</w:t>
      </w:r>
    </w:p>
    <w:p w:rsidR="00000000" w:rsidDel="00000000" w:rsidP="00000000" w:rsidRDefault="00000000" w:rsidRPr="00000000" w14:paraId="0000003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B">
      <w:pPr>
        <w:rPr>
          <w:rFonts w:ascii="Calibri" w:cs="Calibri" w:eastAsia="Calibri" w:hAnsi="Calibri"/>
          <w:vertAlign w:val="baseline"/>
        </w:rPr>
      </w:pPr>
      <w:bookmarkStart w:colFirst="0" w:colLast="0" w:name="_heading=h.tyjcwt" w:id="5"/>
      <w:bookmarkEnd w:id="5"/>
      <w:r w:rsidDel="00000000" w:rsidR="00000000" w:rsidRPr="00000000">
        <w:rPr>
          <w:rFonts w:ascii="Calibri" w:cs="Calibri" w:eastAsia="Calibri" w:hAnsi="Calibri"/>
          <w:rtl w:val="0"/>
        </w:rPr>
        <w:t xml:space="preserve">This feature will not cover any other functionality that is available on our Web Disclosure site. This functionality will be covered in a separate feature.</w:t>
      </w:r>
      <w:r w:rsidDel="00000000" w:rsidR="00000000" w:rsidRPr="00000000">
        <w:rPr>
          <w:rtl w:val="0"/>
        </w:rPr>
      </w:r>
    </w:p>
    <w:p w:rsidR="00000000" w:rsidDel="00000000" w:rsidP="00000000" w:rsidRDefault="00000000" w:rsidRPr="00000000" w14:paraId="0000003C">
      <w:pPr>
        <w:pStyle w:val="Heading2"/>
        <w:numPr>
          <w:ilvl w:val="1"/>
          <w:numId w:val="2"/>
        </w:numPr>
        <w:ind w:left="576" w:hanging="576"/>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Quality Objective</w:t>
      </w:r>
      <w:r w:rsidDel="00000000" w:rsidR="00000000" w:rsidRPr="00000000">
        <w:rPr>
          <w:rtl w:val="0"/>
        </w:rPr>
      </w:r>
    </w:p>
    <w:p w:rsidR="00000000" w:rsidDel="00000000" w:rsidP="00000000" w:rsidRDefault="00000000" w:rsidRPr="00000000" w14:paraId="0000003D">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Ensure our Web Disclosure website </w:t>
      </w:r>
      <w:r w:rsidDel="00000000" w:rsidR="00000000" w:rsidRPr="00000000">
        <w:rPr>
          <w:rFonts w:ascii="Calibri" w:cs="Calibri" w:eastAsia="Calibri" w:hAnsi="Calibri"/>
          <w:i w:val="1"/>
          <w:sz w:val="22"/>
          <w:szCs w:val="22"/>
          <w:rtl w:val="0"/>
        </w:rPr>
        <w:t xml:space="preserve">(the Application Under Test)</w:t>
      </w:r>
      <w:r w:rsidDel="00000000" w:rsidR="00000000" w:rsidRPr="00000000">
        <w:rPr>
          <w:rFonts w:ascii="Calibri" w:cs="Calibri" w:eastAsia="Calibri" w:hAnsi="Calibri"/>
          <w:sz w:val="22"/>
          <w:szCs w:val="22"/>
          <w:rtl w:val="0"/>
        </w:rPr>
        <w:t xml:space="preserve"> conforms to the requirements as specified in the acceptance criteria, as a result of our extensive testing.</w:t>
      </w:r>
    </w:p>
    <w:p w:rsidR="00000000" w:rsidDel="00000000" w:rsidP="00000000" w:rsidRDefault="00000000" w:rsidRPr="00000000" w14:paraId="0000003E">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Ensure our Web Disclosure website meets the quality specifications defined by our clients &amp; product owners.</w:t>
      </w:r>
    </w:p>
    <w:p w:rsidR="00000000" w:rsidDel="00000000" w:rsidP="00000000" w:rsidRDefault="00000000" w:rsidRPr="00000000" w14:paraId="0000003F">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Be able to confidently ship this product into production for our clients to use.</w:t>
      </w:r>
    </w:p>
    <w:p w:rsidR="00000000" w:rsidDel="00000000" w:rsidP="00000000" w:rsidRDefault="00000000" w:rsidRPr="00000000" w14:paraId="00000040">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Bugs/Issues are identified &amp; addressed before go-live.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0"/>
          <w:tab w:val="left" w:pos="3240"/>
        </w:tabs>
        <w:spacing w:after="120" w:before="0" w:line="240" w:lineRule="auto"/>
        <w:ind w:left="2520" w:right="0" w:hanging="108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42">
      <w:pPr>
        <w:pStyle w:val="Heading2"/>
        <w:numPr>
          <w:ilvl w:val="1"/>
          <w:numId w:val="2"/>
        </w:numPr>
        <w:ind w:left="576" w:hanging="576"/>
        <w:rPr>
          <w:rFonts w:ascii="Calibri" w:cs="Calibri" w:eastAsia="Calibri" w:hAnsi="Calibri"/>
          <w:vertAlign w:val="baseline"/>
        </w:rPr>
      </w:pPr>
      <w:bookmarkStart w:colFirst="0" w:colLast="0" w:name="_heading=h.1t3h5sf" w:id="7"/>
      <w:bookmarkEnd w:id="7"/>
      <w:r w:rsidDel="00000000" w:rsidR="00000000" w:rsidRPr="00000000">
        <w:rPr>
          <w:rFonts w:ascii="Calibri" w:cs="Calibri" w:eastAsia="Calibri" w:hAnsi="Calibri"/>
          <w:b w:val="1"/>
          <w:vertAlign w:val="baseline"/>
          <w:rtl w:val="0"/>
        </w:rPr>
        <w:t xml:space="preserve">Roles and Responsibilities </w:t>
      </w:r>
      <w:r w:rsidDel="00000000" w:rsidR="00000000" w:rsidRPr="00000000">
        <w:rPr>
          <w:rtl w:val="0"/>
        </w:rPr>
      </w:r>
    </w:p>
    <w:p w:rsidR="00000000" w:rsidDel="00000000" w:rsidP="00000000" w:rsidRDefault="00000000" w:rsidRPr="00000000" w14:paraId="0000004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Detail description of the Roles and responsibilities of different team members like</w:t>
      </w:r>
    </w:p>
    <w:p w:rsidR="00000000" w:rsidDel="00000000" w:rsidP="00000000" w:rsidRDefault="00000000" w:rsidRPr="00000000" w14:paraId="00000044">
      <w:pPr>
        <w:numPr>
          <w:ilvl w:val="0"/>
          <w:numId w:val="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QA </w:t>
      </w:r>
      <w:r w:rsidDel="00000000" w:rsidR="00000000" w:rsidRPr="00000000">
        <w:rPr>
          <w:rFonts w:ascii="Calibri" w:cs="Calibri" w:eastAsia="Calibri" w:hAnsi="Calibri"/>
          <w:rtl w:val="0"/>
        </w:rPr>
        <w:t xml:space="preserve">Engineers - will be responsible for developing the test code (feature files, step definitions, etc.) that ensure the website works as per the acceptance criteria. They will also triage any bugs found with the Dev team.</w:t>
      </w:r>
      <w:r w:rsidDel="00000000" w:rsidR="00000000" w:rsidRPr="00000000">
        <w:rPr>
          <w:rtl w:val="0"/>
        </w:rPr>
      </w:r>
    </w:p>
    <w:p w:rsidR="00000000" w:rsidDel="00000000" w:rsidP="00000000" w:rsidRDefault="00000000" w:rsidRPr="00000000" w14:paraId="00000045">
      <w:pPr>
        <w:numPr>
          <w:ilvl w:val="0"/>
          <w:numId w:val="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Test Manager - will </w:t>
      </w:r>
      <w:r w:rsidDel="00000000" w:rsidR="00000000" w:rsidRPr="00000000">
        <w:rPr>
          <w:rFonts w:ascii="Calibri" w:cs="Calibri" w:eastAsia="Calibri" w:hAnsi="Calibri"/>
          <w:rtl w:val="0"/>
        </w:rPr>
        <w:t xml:space="preserve">oversee the overall QA process &amp; provide QA sign-off before go-live</w:t>
      </w:r>
      <w:r w:rsidDel="00000000" w:rsidR="00000000" w:rsidRPr="00000000">
        <w:rPr>
          <w:rtl w:val="0"/>
        </w:rPr>
      </w:r>
    </w:p>
    <w:p w:rsidR="00000000" w:rsidDel="00000000" w:rsidP="00000000" w:rsidRDefault="00000000" w:rsidRPr="00000000" w14:paraId="00000046">
      <w:pPr>
        <w:numPr>
          <w:ilvl w:val="0"/>
          <w:numId w:val="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Developers - w</w:t>
      </w:r>
      <w:r w:rsidDel="00000000" w:rsidR="00000000" w:rsidRPr="00000000">
        <w:rPr>
          <w:rFonts w:ascii="Calibri" w:cs="Calibri" w:eastAsia="Calibri" w:hAnsi="Calibri"/>
          <w:rtl w:val="0"/>
        </w:rPr>
        <w:t xml:space="preserve">ill be responsible for developing the functional code to meet the acceptance criteria.</w:t>
      </w:r>
      <w:r w:rsidDel="00000000" w:rsidR="00000000" w:rsidRPr="00000000">
        <w:rPr>
          <w:rtl w:val="0"/>
        </w:rPr>
      </w:r>
    </w:p>
    <w:p w:rsidR="00000000" w:rsidDel="00000000" w:rsidP="00000000" w:rsidRDefault="00000000" w:rsidRPr="00000000" w14:paraId="00000047">
      <w:pPr>
        <w:pStyle w:val="Heading3"/>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4A">
      <w:pPr>
        <w:pStyle w:val="Heading1"/>
        <w:numPr>
          <w:ilvl w:val="0"/>
          <w:numId w:val="2"/>
        </w:numPr>
        <w:ind w:left="432" w:hanging="432"/>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Test Methodology</w:t>
      </w:r>
      <w:r w:rsidDel="00000000" w:rsidR="00000000" w:rsidRPr="00000000">
        <w:rPr>
          <w:rtl w:val="0"/>
        </w:rPr>
      </w:r>
    </w:p>
    <w:p w:rsidR="00000000" w:rsidDel="00000000" w:rsidP="00000000" w:rsidRDefault="00000000" w:rsidRPr="00000000" w14:paraId="0000004B">
      <w:pPr>
        <w:pStyle w:val="Heading2"/>
        <w:numPr>
          <w:ilvl w:val="1"/>
          <w:numId w:val="2"/>
        </w:numPr>
        <w:ind w:left="576" w:hanging="576"/>
        <w:rPr>
          <w:rFonts w:ascii="Calibri" w:cs="Calibri" w:eastAsia="Calibri" w:hAnsi="Calibri"/>
          <w:vertAlign w:val="baseline"/>
        </w:rPr>
      </w:pPr>
      <w:bookmarkStart w:colFirst="0" w:colLast="0" w:name="_heading=h.2s8eyo1" w:id="9"/>
      <w:bookmarkEnd w:id="9"/>
      <w:r w:rsidDel="00000000" w:rsidR="00000000" w:rsidRPr="00000000">
        <w:rPr>
          <w:rFonts w:ascii="Calibri" w:cs="Calibri" w:eastAsia="Calibri" w:hAnsi="Calibri"/>
          <w:b w:val="1"/>
          <w:vertAlign w:val="baseline"/>
          <w:rtl w:val="0"/>
        </w:rPr>
        <w:t xml:space="preserve">Overview</w:t>
      </w:r>
      <w:r w:rsidDel="00000000" w:rsidR="00000000" w:rsidRPr="00000000">
        <w:rPr>
          <w:rtl w:val="0"/>
        </w:rPr>
      </w:r>
    </w:p>
    <w:p w:rsidR="00000000" w:rsidDel="00000000" w:rsidP="00000000" w:rsidRDefault="00000000" w:rsidRPr="00000000" w14:paraId="0000004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elected to go with the Agile methodology.</w:t>
      </w:r>
    </w:p>
    <w:p w:rsidR="00000000" w:rsidDel="00000000" w:rsidP="00000000" w:rsidRDefault="00000000" w:rsidRPr="00000000" w14:paraId="0000004E">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our clients were eager to get a solution into production, we thought the Agile approach would be best for the following reasons:</w:t>
      </w:r>
    </w:p>
    <w:p w:rsidR="00000000" w:rsidDel="00000000" w:rsidP="00000000" w:rsidRDefault="00000000" w:rsidRPr="00000000" w14:paraId="0000004F">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We are able to develop &amp; test in incremental, rapid cycles.</w:t>
      </w:r>
    </w:p>
    <w:p w:rsidR="00000000" w:rsidDel="00000000" w:rsidP="00000000" w:rsidRDefault="00000000" w:rsidRPr="00000000" w14:paraId="00000050">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If there are any changes to the requirements, we will be able to update our code at any time.</w:t>
      </w:r>
    </w:p>
    <w:p w:rsidR="00000000" w:rsidDel="00000000" w:rsidP="00000000" w:rsidRDefault="00000000" w:rsidRPr="00000000" w14:paraId="00000051">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 case of these changing requirements, we want to be able to quickly adapt to change rather than initially plan extensively.</w:t>
      </w:r>
    </w:p>
    <w:p w:rsidR="00000000" w:rsidDel="00000000" w:rsidP="00000000" w:rsidRDefault="00000000" w:rsidRPr="00000000" w14:paraId="00000052">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Adopting this approach, ensure any bugs are fixed before the release</w:t>
      </w:r>
    </w:p>
    <w:p w:rsidR="00000000" w:rsidDel="00000000" w:rsidP="00000000" w:rsidRDefault="00000000" w:rsidRPr="00000000" w14:paraId="00000053">
      <w:pPr>
        <w:pStyle w:val="Heading2"/>
        <w:numPr>
          <w:ilvl w:val="1"/>
          <w:numId w:val="2"/>
        </w:numPr>
        <w:ind w:left="576" w:hanging="576"/>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Test Levels</w:t>
      </w:r>
      <w:r w:rsidDel="00000000" w:rsidR="00000000" w:rsidRPr="00000000">
        <w:rPr>
          <w:rtl w:val="0"/>
        </w:rPr>
      </w:r>
    </w:p>
    <w:p w:rsidR="00000000" w:rsidDel="00000000" w:rsidP="00000000" w:rsidRDefault="00000000" w:rsidRPr="00000000" w14:paraId="00000054">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55">
      <w:pPr>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Test Levels define the Types of Testing to be executed on the Application Under Test (AUT</w:t>
      </w:r>
      <w:r w:rsidDel="00000000" w:rsidR="00000000" w:rsidRPr="00000000">
        <w:rPr>
          <w:rFonts w:ascii="Calibri" w:cs="Calibri" w:eastAsia="Calibri" w:hAnsi="Calibri"/>
          <w:color w:val="000000"/>
          <w:sz w:val="22"/>
          <w:szCs w:val="22"/>
          <w:vertAlign w:val="baseline"/>
          <w:rtl w:val="0"/>
        </w:rPr>
        <w:t xml:space="preserve">). The Testing Levels primarily depends on the scope of the project, time and budget constraints. </w:t>
      </w:r>
    </w:p>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have decided to go with the following Test Levels:</w:t>
      </w:r>
    </w:p>
    <w:p w:rsidR="00000000" w:rsidDel="00000000" w:rsidP="00000000" w:rsidRDefault="00000000" w:rsidRPr="00000000" w14:paraId="00000057">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Unit Testing - to verify the various individual software components/services are fulfilling functionalities.</w:t>
      </w:r>
    </w:p>
    <w:p w:rsidR="00000000" w:rsidDel="00000000" w:rsidP="00000000" w:rsidRDefault="00000000" w:rsidRPr="00000000" w14:paraId="00000058">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Integration Testing - to verify the data is flowing as expected between the components.</w:t>
      </w:r>
    </w:p>
    <w:p w:rsidR="00000000" w:rsidDel="00000000" w:rsidP="00000000" w:rsidRDefault="00000000" w:rsidRPr="00000000" w14:paraId="00000059">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System Testing - to verify the functional &amp; non-functional requirements.</w:t>
      </w:r>
    </w:p>
    <w:p w:rsidR="00000000" w:rsidDel="00000000" w:rsidP="00000000" w:rsidRDefault="00000000" w:rsidRPr="00000000" w14:paraId="0000005A">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Acceptance Testing - to verify the requirements of the specification are met as per the delivery.</w:t>
      </w:r>
    </w:p>
    <w:p w:rsidR="00000000" w:rsidDel="00000000" w:rsidP="00000000" w:rsidRDefault="00000000" w:rsidRPr="00000000" w14:paraId="0000005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Both the </w:t>
      </w:r>
      <w:r w:rsidDel="00000000" w:rsidR="00000000" w:rsidRPr="00000000">
        <w:rPr>
          <w:rFonts w:ascii="Calibri" w:cs="Calibri" w:eastAsia="Calibri" w:hAnsi="Calibri"/>
          <w:b w:val="1"/>
          <w:sz w:val="22"/>
          <w:szCs w:val="22"/>
          <w:rtl w:val="0"/>
        </w:rPr>
        <w:t xml:space="preserve">Unit </w:t>
      </w:r>
      <w:r w:rsidDel="00000000" w:rsidR="00000000" w:rsidRPr="00000000">
        <w:rPr>
          <w:rFonts w:ascii="Calibri" w:cs="Calibri" w:eastAsia="Calibri" w:hAnsi="Calibri"/>
          <w:sz w:val="22"/>
          <w:szCs w:val="22"/>
          <w:rtl w:val="0"/>
        </w:rPr>
        <w:t xml:space="preserve">&amp; </w:t>
      </w:r>
      <w:r w:rsidDel="00000000" w:rsidR="00000000" w:rsidRPr="00000000">
        <w:rPr>
          <w:rFonts w:ascii="Calibri" w:cs="Calibri" w:eastAsia="Calibri" w:hAnsi="Calibri"/>
          <w:b w:val="1"/>
          <w:sz w:val="22"/>
          <w:szCs w:val="22"/>
          <w:rtl w:val="0"/>
        </w:rPr>
        <w:t xml:space="preserve">Integration </w:t>
      </w:r>
      <w:r w:rsidDel="00000000" w:rsidR="00000000" w:rsidRPr="00000000">
        <w:rPr>
          <w:rFonts w:ascii="Calibri" w:cs="Calibri" w:eastAsia="Calibri" w:hAnsi="Calibri"/>
          <w:sz w:val="22"/>
          <w:szCs w:val="22"/>
          <w:rtl w:val="0"/>
        </w:rPr>
        <w:t xml:space="preserve">testing will be carried out by the developers as they develop the solution.</w:t>
      </w:r>
      <w:r w:rsidDel="00000000" w:rsidR="00000000" w:rsidRPr="00000000">
        <w:rPr>
          <w:rtl w:val="0"/>
        </w:rPr>
      </w:r>
    </w:p>
    <w:p w:rsidR="00000000" w:rsidDel="00000000" w:rsidP="00000000" w:rsidRDefault="00000000" w:rsidRPr="00000000" w14:paraId="0000005D">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System testing will be performed by the QA engineers.</w:t>
      </w:r>
    </w:p>
    <w:p w:rsidR="00000000" w:rsidDel="00000000" w:rsidP="00000000" w:rsidRDefault="00000000" w:rsidRPr="00000000" w14:paraId="0000005E">
      <w:pPr>
        <w:numPr>
          <w:ilvl w:val="0"/>
          <w:numId w:val="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Acceptance testing will be delivered in the form of automated Cypress test scripts which have been derived from the provided user story acceptance criteria.</w:t>
      </w:r>
      <w:r w:rsidDel="00000000" w:rsidR="00000000" w:rsidRPr="00000000">
        <w:rPr>
          <w:rtl w:val="0"/>
        </w:rPr>
      </w:r>
    </w:p>
    <w:p w:rsidR="00000000" w:rsidDel="00000000" w:rsidP="00000000" w:rsidRDefault="00000000" w:rsidRPr="00000000" w14:paraId="0000005F">
      <w:pPr>
        <w:pStyle w:val="Heading2"/>
        <w:numPr>
          <w:ilvl w:val="1"/>
          <w:numId w:val="2"/>
        </w:numPr>
        <w:ind w:left="576" w:hanging="576"/>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Test Completeness</w:t>
      </w:r>
      <w:r w:rsidDel="00000000" w:rsidR="00000000" w:rsidRPr="00000000">
        <w:rPr>
          <w:rtl w:val="0"/>
        </w:rPr>
      </w:r>
    </w:p>
    <w:p w:rsidR="00000000" w:rsidDel="00000000" w:rsidP="00000000" w:rsidRDefault="00000000" w:rsidRPr="00000000" w14:paraId="00000060">
      <w:pPr>
        <w:numPr>
          <w:ilvl w:val="0"/>
          <w:numId w:val="6"/>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100% test coverage</w:t>
      </w:r>
    </w:p>
    <w:p w:rsidR="00000000" w:rsidDel="00000000" w:rsidP="00000000" w:rsidRDefault="00000000" w:rsidRPr="00000000" w14:paraId="00000061">
      <w:pPr>
        <w:numPr>
          <w:ilvl w:val="0"/>
          <w:numId w:val="6"/>
        </w:numPr>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All Manual &amp; Automated Test cases executed</w:t>
      </w:r>
    </w:p>
    <w:p w:rsidR="00000000" w:rsidDel="00000000" w:rsidP="00000000" w:rsidRDefault="00000000" w:rsidRPr="00000000" w14:paraId="00000062">
      <w:pPr>
        <w:numPr>
          <w:ilvl w:val="0"/>
          <w:numId w:val="6"/>
        </w:numPr>
        <w:ind w:left="720" w:hanging="360"/>
        <w:rPr>
          <w:rFonts w:ascii="Calibri" w:cs="Calibri" w:eastAsia="Calibri" w:hAnsi="Calibri"/>
          <w:sz w:val="22"/>
          <w:szCs w:val="22"/>
          <w:vertAlign w:val="baseline"/>
        </w:rPr>
      </w:pPr>
      <w:bookmarkStart w:colFirst="0" w:colLast="0" w:name="_heading=h.35nkun2" w:id="10"/>
      <w:bookmarkEnd w:id="10"/>
      <w:r w:rsidDel="00000000" w:rsidR="00000000" w:rsidRPr="00000000">
        <w:rPr>
          <w:rFonts w:ascii="Calibri" w:cs="Calibri" w:eastAsia="Calibri" w:hAnsi="Calibri"/>
          <w:sz w:val="22"/>
          <w:szCs w:val="22"/>
          <w:vertAlign w:val="baseline"/>
          <w:rtl w:val="0"/>
        </w:rPr>
        <w:t xml:space="preserve">All open bugs are fixed or will be fixed in next release</w:t>
      </w:r>
    </w:p>
    <w:p w:rsidR="00000000" w:rsidDel="00000000" w:rsidP="00000000" w:rsidRDefault="00000000" w:rsidRPr="00000000" w14:paraId="00000063">
      <w:pPr>
        <w:pStyle w:val="Heading1"/>
        <w:numPr>
          <w:ilvl w:val="0"/>
          <w:numId w:val="2"/>
        </w:numPr>
        <w:ind w:left="432" w:hanging="432"/>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Test Deliverables</w:t>
      </w:r>
      <w:r w:rsidDel="00000000" w:rsidR="00000000" w:rsidRPr="00000000">
        <w:rPr>
          <w:rtl w:val="0"/>
        </w:rPr>
      </w:r>
    </w:p>
    <w:p w:rsidR="00000000" w:rsidDel="00000000" w:rsidP="00000000" w:rsidRDefault="00000000" w:rsidRPr="00000000" w14:paraId="00000064">
      <w:pPr>
        <w:numPr>
          <w:ilvl w:val="0"/>
          <w:numId w:val="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Test Plan</w:t>
      </w:r>
    </w:p>
    <w:p w:rsidR="00000000" w:rsidDel="00000000" w:rsidP="00000000" w:rsidRDefault="00000000" w:rsidRPr="00000000" w14:paraId="00000065">
      <w:pPr>
        <w:numPr>
          <w:ilvl w:val="0"/>
          <w:numId w:val="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Test Cases</w:t>
      </w:r>
    </w:p>
    <w:p w:rsidR="00000000" w:rsidDel="00000000" w:rsidP="00000000" w:rsidRDefault="00000000" w:rsidRPr="00000000" w14:paraId="00000066">
      <w:pPr>
        <w:numPr>
          <w:ilvl w:val="0"/>
          <w:numId w:val="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Bug Reports</w:t>
      </w:r>
    </w:p>
    <w:p w:rsidR="00000000" w:rsidDel="00000000" w:rsidP="00000000" w:rsidRDefault="00000000" w:rsidRPr="00000000" w14:paraId="00000067">
      <w:pPr>
        <w:numPr>
          <w:ilvl w:val="0"/>
          <w:numId w:val="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Test Strategy</w:t>
      </w:r>
    </w:p>
    <w:p w:rsidR="00000000" w:rsidDel="00000000" w:rsidP="00000000" w:rsidRDefault="00000000" w:rsidRPr="00000000" w14:paraId="00000068">
      <w:pPr>
        <w:numPr>
          <w:ilvl w:val="0"/>
          <w:numId w:val="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Test Metrics</w:t>
      </w:r>
    </w:p>
    <w:p w:rsidR="00000000" w:rsidDel="00000000" w:rsidP="00000000" w:rsidRDefault="00000000" w:rsidRPr="00000000" w14:paraId="00000069">
      <w:pPr>
        <w:numPr>
          <w:ilvl w:val="0"/>
          <w:numId w:val="9"/>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Customer / PO Sign Off</w:t>
      </w:r>
      <w:r w:rsidDel="00000000" w:rsidR="00000000" w:rsidRPr="00000000">
        <w:rPr>
          <w:rtl w:val="0"/>
        </w:rPr>
      </w:r>
    </w:p>
    <w:p w:rsidR="00000000" w:rsidDel="00000000" w:rsidP="00000000" w:rsidRDefault="00000000" w:rsidRPr="00000000" w14:paraId="0000006A">
      <w:pPr>
        <w:pStyle w:val="Heading1"/>
        <w:numPr>
          <w:ilvl w:val="0"/>
          <w:numId w:val="2"/>
        </w:numPr>
      </w:pPr>
      <w:bookmarkStart w:colFirst="0" w:colLast="0" w:name="_heading=h.3fcfkb9s14fb" w:id="11"/>
      <w:bookmarkEnd w:id="11"/>
      <w:r w:rsidDel="00000000" w:rsidR="00000000" w:rsidRPr="00000000">
        <w:rPr>
          <w:rFonts w:ascii="Calibri" w:cs="Calibri" w:eastAsia="Calibri" w:hAnsi="Calibri"/>
          <w:rtl w:val="0"/>
        </w:rPr>
        <w:t xml:space="preserve">Resource &amp; Environment Needs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4sinio" w:id="12"/>
      <w:bookmarkEnd w:id="12"/>
      <w:r w:rsidDel="00000000" w:rsidR="00000000" w:rsidRPr="00000000">
        <w:rPr>
          <w:rtl w:val="0"/>
        </w:rPr>
      </w:r>
    </w:p>
    <w:p w:rsidR="00000000" w:rsidDel="00000000" w:rsidP="00000000" w:rsidRDefault="00000000" w:rsidRPr="00000000" w14:paraId="0000006C">
      <w:pPr>
        <w:pStyle w:val="Heading2"/>
        <w:numPr>
          <w:ilvl w:val="1"/>
          <w:numId w:val="2"/>
        </w:numPr>
        <w:ind w:left="576" w:hanging="576"/>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Testing Tools</w:t>
      </w:r>
      <w:r w:rsidDel="00000000" w:rsidR="00000000" w:rsidRPr="00000000">
        <w:rPr>
          <w:rtl w:val="0"/>
        </w:rPr>
      </w:r>
    </w:p>
    <w:p w:rsidR="00000000" w:rsidDel="00000000" w:rsidP="00000000" w:rsidRDefault="00000000" w:rsidRPr="00000000" w14:paraId="0000006D">
      <w:pPr>
        <w:numPr>
          <w:ilvl w:val="0"/>
          <w:numId w:val="10"/>
        </w:numPr>
        <w:ind w:left="720" w:hanging="360"/>
        <w:rPr>
          <w:rFonts w:ascii="Calibri" w:cs="Calibri" w:eastAsia="Calibri" w:hAnsi="Calibri"/>
          <w:sz w:val="22"/>
          <w:szCs w:val="22"/>
          <w:u w:val="none"/>
          <w:vertAlign w:val="baseline"/>
        </w:rPr>
      </w:pPr>
      <w:r w:rsidDel="00000000" w:rsidR="00000000" w:rsidRPr="00000000">
        <w:rPr>
          <w:rFonts w:ascii="Calibri" w:cs="Calibri" w:eastAsia="Calibri" w:hAnsi="Calibri"/>
          <w:sz w:val="22"/>
          <w:szCs w:val="22"/>
          <w:rtl w:val="0"/>
        </w:rPr>
        <w:t xml:space="preserve">Rally will be used to document Features, User Stories, Defects, etc.</w:t>
      </w:r>
    </w:p>
    <w:p w:rsidR="00000000" w:rsidDel="00000000" w:rsidP="00000000" w:rsidRDefault="00000000" w:rsidRPr="00000000" w14:paraId="0000006E">
      <w:pPr>
        <w:numPr>
          <w:ilvl w:val="0"/>
          <w:numId w:val="10"/>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We will use C# for our unit &amp; integration tests.</w:t>
      </w:r>
    </w:p>
    <w:p w:rsidR="00000000" w:rsidDel="00000000" w:rsidP="00000000" w:rsidRDefault="00000000" w:rsidRPr="00000000" w14:paraId="0000006F">
      <w:pPr>
        <w:numPr>
          <w:ilvl w:val="0"/>
          <w:numId w:val="10"/>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Our regression suite will be based on Python &amp; Pytest.</w:t>
      </w:r>
    </w:p>
    <w:p w:rsidR="00000000" w:rsidDel="00000000" w:rsidP="00000000" w:rsidRDefault="00000000" w:rsidRPr="00000000" w14:paraId="00000070">
      <w:pPr>
        <w:numPr>
          <w:ilvl w:val="0"/>
          <w:numId w:val="10"/>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Our acceptance tests will be based on the Cypress framework &amp; feature files.</w:t>
      </w:r>
      <w:r w:rsidDel="00000000" w:rsidR="00000000" w:rsidRPr="00000000">
        <w:rPr>
          <w:rFonts w:ascii="Calibri" w:cs="Calibri" w:eastAsia="Calibri" w:hAnsi="Calibri"/>
          <w:sz w:val="24"/>
          <w:szCs w:val="24"/>
          <w:vertAlign w:val="baseline"/>
          <w:rtl w:val="0"/>
        </w:rPr>
        <w:t xml:space="preserve"> </w:t>
      </w:r>
      <w:r w:rsidDel="00000000" w:rsidR="00000000" w:rsidRPr="00000000">
        <w:rPr>
          <w:rtl w:val="0"/>
        </w:rPr>
      </w:r>
    </w:p>
    <w:p w:rsidR="00000000" w:rsidDel="00000000" w:rsidP="00000000" w:rsidRDefault="00000000" w:rsidRPr="00000000" w14:paraId="00000071">
      <w:pPr>
        <w:pStyle w:val="Heading2"/>
        <w:numPr>
          <w:ilvl w:val="1"/>
          <w:numId w:val="2"/>
        </w:numPr>
        <w:ind w:left="576" w:hanging="576"/>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Test Environment</w:t>
      </w:r>
      <w:r w:rsidDel="00000000" w:rsidR="00000000" w:rsidRPr="00000000">
        <w:rPr>
          <w:rtl w:val="0"/>
        </w:rPr>
      </w:r>
    </w:p>
    <w:p w:rsidR="00000000" w:rsidDel="00000000" w:rsidP="00000000" w:rsidRDefault="00000000" w:rsidRPr="00000000" w14:paraId="00000072">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It mentions the minimum </w:t>
      </w:r>
      <w:r w:rsidDel="00000000" w:rsidR="00000000" w:rsidRPr="00000000">
        <w:rPr>
          <w:rFonts w:ascii="Calibri" w:cs="Calibri" w:eastAsia="Calibri" w:hAnsi="Calibri"/>
          <w:b w:val="1"/>
          <w:color w:val="000000"/>
          <w:sz w:val="22"/>
          <w:szCs w:val="22"/>
          <w:vertAlign w:val="baseline"/>
          <w:rtl w:val="0"/>
        </w:rPr>
        <w:t xml:space="preserve">hardware</w:t>
      </w:r>
      <w:r w:rsidDel="00000000" w:rsidR="00000000" w:rsidRPr="00000000">
        <w:rPr>
          <w:rFonts w:ascii="Calibri" w:cs="Calibri" w:eastAsia="Calibri" w:hAnsi="Calibri"/>
          <w:color w:val="000000"/>
          <w:sz w:val="22"/>
          <w:szCs w:val="22"/>
          <w:vertAlign w:val="baseline"/>
          <w:rtl w:val="0"/>
        </w:rPr>
        <w:t xml:space="preserve"> requirements that will be used to test the Application.  </w:t>
      </w:r>
    </w:p>
    <w:p w:rsidR="00000000" w:rsidDel="00000000" w:rsidP="00000000" w:rsidRDefault="00000000" w:rsidRPr="00000000" w14:paraId="00000073">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Windows laptop with Windows 8 or higher</w:t>
      </w:r>
    </w:p>
    <w:p w:rsidR="00000000" w:rsidDel="00000000" w:rsidP="00000000" w:rsidRDefault="00000000" w:rsidRPr="00000000" w14:paraId="00000074">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Android mobile device</w:t>
      </w:r>
    </w:p>
    <w:p w:rsidR="00000000" w:rsidDel="00000000" w:rsidP="00000000" w:rsidRDefault="00000000" w:rsidRPr="00000000" w14:paraId="00000075">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Apple mobile device</w:t>
      </w:r>
      <w:r w:rsidDel="00000000" w:rsidR="00000000" w:rsidRPr="00000000">
        <w:rPr>
          <w:rtl w:val="0"/>
        </w:rPr>
      </w:r>
    </w:p>
    <w:sectPr>
      <w:headerReference r:id="rId7" w:type="default"/>
      <w:headerReference r:id="rId8" w:type="first"/>
      <w:footerReference r:id="rId9"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3600"/>
        <w:tab w:val="left" w:pos="855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270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vertAlign w:val="baseline"/>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vertAlign w:val="baseline"/>
    </w:rPr>
  </w:style>
  <w:style w:type="paragraph" w:styleId="Heading3">
    <w:name w:val="heading 3"/>
    <w:basedOn w:val="Normal"/>
    <w:next w:val="Normal"/>
    <w:pPr>
      <w:keepNext w:val="1"/>
      <w:spacing w:after="60" w:before="240" w:lineRule="auto"/>
      <w:ind w:left="2700" w:hanging="720"/>
    </w:pPr>
    <w:rPr>
      <w:rFonts w:ascii="Palatino Linotype" w:cs="Palatino Linotype" w:eastAsia="Palatino Linotype" w:hAnsi="Palatino Linotype"/>
      <w:sz w:val="28"/>
      <w:szCs w:val="28"/>
      <w:vertAlign w:val="baseline"/>
    </w:rPr>
  </w:style>
  <w:style w:type="paragraph" w:styleId="Heading4">
    <w:name w:val="heading 4"/>
    <w:basedOn w:val="Normal"/>
    <w:next w:val="Normal"/>
    <w:pPr>
      <w:keepNext w:val="1"/>
      <w:ind w:left="864" w:hanging="864"/>
    </w:pPr>
    <w:rPr>
      <w:b w:val="1"/>
      <w:i w:val="1"/>
      <w:sz w:val="24"/>
      <w:szCs w:val="24"/>
      <w:vertAlign w:val="baseline"/>
    </w:rPr>
  </w:style>
  <w:style w:type="paragraph" w:styleId="Heading5">
    <w:name w:val="heading 5"/>
    <w:basedOn w:val="Normal"/>
    <w:next w:val="Normal"/>
    <w:pPr>
      <w:keepNext w:val="1"/>
      <w:ind w:left="1008" w:hanging="1008"/>
    </w:pPr>
    <w:rPr>
      <w:b w:val="1"/>
      <w:sz w:val="24"/>
      <w:szCs w:val="24"/>
      <w:u w:val="single"/>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6"/>
      </w:numPr>
      <w:suppressAutoHyphens w:val="1"/>
      <w:spacing w:after="60" w:before="240" w:line="1" w:lineRule="atLeast"/>
      <w:ind w:leftChars="-1" w:rightChars="0" w:firstLineChars="-1"/>
      <w:textDirection w:val="btLr"/>
      <w:textAlignment w:val="top"/>
      <w:outlineLvl w:val="0"/>
    </w:pPr>
    <w:rPr>
      <w:b w:val="1"/>
      <w:w w:val="100"/>
      <w:kern w:val="28"/>
      <w:position w:val="-1"/>
      <w:sz w:val="4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6"/>
      </w:numPr>
      <w:pBdr>
        <w:bottom w:color="auto" w:space="1" w:sz="4" w:val="single"/>
      </w:pBdr>
      <w:suppressAutoHyphens w:val="1"/>
      <w:spacing w:after="60" w:before="240" w:line="1" w:lineRule="atLeast"/>
      <w:ind w:leftChars="-1" w:rightChars="0" w:firstLineChars="-1"/>
      <w:textDirection w:val="btLr"/>
      <w:textAlignment w:val="top"/>
      <w:outlineLvl w:val="1"/>
    </w:pPr>
    <w:rPr>
      <w:rFonts w:ascii="Palatino Linotype" w:hAnsi="Palatino Linotype"/>
      <w:b w:val="1"/>
      <w:w w:val="100"/>
      <w:position w:val="-1"/>
      <w:sz w:val="3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6"/>
      </w:numPr>
      <w:suppressAutoHyphens w:val="1"/>
      <w:spacing w:after="60" w:before="240" w:line="1" w:lineRule="atLeast"/>
      <w:ind w:leftChars="-1" w:rightChars="0" w:firstLineChars="-1"/>
      <w:textDirection w:val="btLr"/>
      <w:textAlignment w:val="top"/>
      <w:outlineLvl w:val="2"/>
    </w:pPr>
    <w:rPr>
      <w:rFonts w:ascii="Palatino Linotype" w:hAnsi="Palatino Linotype"/>
      <w:w w:val="100"/>
      <w:position w:val="-1"/>
      <w:sz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6"/>
      </w:numPr>
      <w:suppressAutoHyphens w:val="1"/>
      <w:spacing w:line="1" w:lineRule="atLeast"/>
      <w:ind w:leftChars="-1" w:rightChars="0" w:firstLineChars="-1"/>
      <w:textDirection w:val="btLr"/>
      <w:textAlignment w:val="top"/>
      <w:outlineLvl w:val="3"/>
    </w:pPr>
    <w:rPr>
      <w:b w:val="1"/>
      <w:i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6"/>
      </w:numPr>
      <w:suppressAutoHyphens w:val="1"/>
      <w:spacing w:line="1" w:lineRule="atLeast"/>
      <w:ind w:leftChars="-1" w:rightChars="0" w:firstLineChars="-1"/>
      <w:textDirection w:val="btLr"/>
      <w:textAlignment w:val="top"/>
      <w:outlineLvl w:val="4"/>
    </w:pPr>
    <w:rPr>
      <w:b w:val="1"/>
      <w:w w:val="100"/>
      <w:position w:val="-1"/>
      <w:sz w:val="24"/>
      <w:u w:val="single"/>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6"/>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6"/>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6"/>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6"/>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1">
    <w:name w:val="TOC 1"/>
    <w:basedOn w:val="Normal"/>
    <w:next w:val="Normal"/>
    <w:autoRedefine w:val="0"/>
    <w:hidden w:val="0"/>
    <w:qFormat w:val="0"/>
    <w:pPr>
      <w:tabs>
        <w:tab w:val="right" w:leader="dot" w:pos="8640"/>
      </w:tabs>
      <w:suppressAutoHyphens w:val="1"/>
      <w:spacing w:after="120" w:before="120" w:line="1" w:lineRule="atLeast"/>
      <w:ind w:leftChars="-1" w:rightChars="0" w:firstLineChars="-1"/>
      <w:textDirection w:val="btLr"/>
      <w:textAlignment w:val="top"/>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spacing w:line="1" w:lineRule="atLeast"/>
      <w:ind w:left="200" w:leftChars="-1" w:rightChars="0" w:firstLineChars="-1"/>
      <w:textDirection w:val="btLr"/>
      <w:textAlignment w:val="top"/>
      <w:outlineLvl w:val="0"/>
    </w:pPr>
    <w:rPr>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spacing w:line="1" w:lineRule="atLeast"/>
      <w:ind w:left="400" w:leftChars="-1" w:rightChars="0" w:firstLineChars="-1"/>
      <w:textDirection w:val="btLr"/>
      <w:textAlignment w:val="top"/>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spacing w:line="1" w:lineRule="atLeast"/>
      <w:ind w:left="6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spacing w:line="1" w:lineRule="atLeast"/>
      <w:ind w:left="8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spacing w:line="1" w:lineRule="atLeast"/>
      <w:ind w:left="10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spacing w:line="1" w:lineRule="atLeast"/>
      <w:ind w:left="12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spacing w:line="1" w:lineRule="atLeast"/>
      <w:ind w:left="14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spacing w:line="1" w:lineRule="atLeast"/>
      <w:ind w:left="160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i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GHeading1">
    <w:name w:val="SG Heading 1"/>
    <w:next w:val="Normal"/>
    <w:autoRedefine w:val="0"/>
    <w:hidden w:val="0"/>
    <w:qFormat w:val="0"/>
    <w:pPr>
      <w:pageBreakBefore w:val="1"/>
      <w:numPr>
        <w:ilvl w:val="0"/>
        <w:numId w:val="7"/>
      </w:numPr>
      <w:suppressAutoHyphens w:val="1"/>
      <w:spacing w:after="120" w:line="1" w:lineRule="atLeast"/>
      <w:ind w:leftChars="-1" w:rightChars="0" w:firstLineChars="-1"/>
      <w:textDirection w:val="btLr"/>
      <w:textAlignment w:val="top"/>
      <w:outlineLvl w:val="0"/>
    </w:pPr>
    <w:rPr>
      <w:rFonts w:ascii="Arial" w:hAnsi="Arial"/>
      <w:b w:val="1"/>
      <w:w w:val="100"/>
      <w:position w:val="-1"/>
      <w:sz w:val="28"/>
      <w:effect w:val="none"/>
      <w:vertAlign w:val="baseline"/>
      <w:cs w:val="0"/>
      <w:em w:val="none"/>
      <w:lang w:bidi="ar-SA" w:eastAsia="en-US" w:val="en-US"/>
    </w:rPr>
  </w:style>
  <w:style w:type="paragraph" w:styleId="SGHeading2">
    <w:name w:val="SG Heading 2"/>
    <w:next w:val="Normal"/>
    <w:autoRedefine w:val="0"/>
    <w:hidden w:val="0"/>
    <w:qFormat w:val="0"/>
    <w:pPr>
      <w:keepNext w:val="1"/>
      <w:numPr>
        <w:ilvl w:val="1"/>
        <w:numId w:val="7"/>
      </w:numPr>
      <w:suppressAutoHyphens w:val="1"/>
      <w:spacing w:after="120" w:before="240" w:line="1" w:lineRule="atLeast"/>
      <w:ind w:leftChars="-1" w:rightChars="0" w:firstLineChars="-1"/>
      <w:textDirection w:val="btLr"/>
      <w:textAlignment w:val="top"/>
      <w:outlineLvl w:val="1"/>
    </w:pPr>
    <w:rPr>
      <w:rFonts w:ascii="Arial" w:hAnsi="Arial"/>
      <w:b w:val="1"/>
      <w:w w:val="100"/>
      <w:position w:val="-1"/>
      <w:effect w:val="none"/>
      <w:vertAlign w:val="baseline"/>
      <w:cs w:val="0"/>
      <w:em w:val="none"/>
      <w:lang w:bidi="ar-SA" w:eastAsia="en-US" w:val="en-US"/>
    </w:rPr>
  </w:style>
  <w:style w:type="paragraph" w:styleId="SGHeading3">
    <w:name w:val="SG Heading 3"/>
    <w:next w:val="SGBodyText3"/>
    <w:autoRedefine w:val="0"/>
    <w:hidden w:val="0"/>
    <w:qFormat w:val="0"/>
    <w:pPr>
      <w:keepNext w:val="1"/>
      <w:numPr>
        <w:ilvl w:val="2"/>
        <w:numId w:val="7"/>
      </w:numPr>
      <w:tabs>
        <w:tab w:val="left" w:leader="none" w:pos="1987"/>
      </w:tabs>
      <w:suppressAutoHyphens w:val="1"/>
      <w:spacing w:after="120" w:before="240" w:line="1" w:lineRule="atLeast"/>
      <w:ind w:leftChars="-1" w:rightChars="0" w:firstLineChars="-1"/>
      <w:textDirection w:val="btLr"/>
      <w:textAlignment w:val="top"/>
      <w:outlineLvl w:val="2"/>
    </w:pPr>
    <w:rPr>
      <w:rFonts w:ascii="Arial" w:hAnsi="Arial"/>
      <w:b w:val="1"/>
      <w:w w:val="100"/>
      <w:position w:val="-1"/>
      <w:effect w:val="none"/>
      <w:vertAlign w:val="baseline"/>
      <w:cs w:val="0"/>
      <w:em w:val="none"/>
      <w:lang w:bidi="ar-SA" w:eastAsia="en-US" w:val="en-US"/>
    </w:rPr>
  </w:style>
  <w:style w:type="paragraph" w:styleId="SGHeading4">
    <w:name w:val="SG Heading 4"/>
    <w:next w:val="Normal"/>
    <w:autoRedefine w:val="0"/>
    <w:hidden w:val="0"/>
    <w:qFormat w:val="0"/>
    <w:pPr>
      <w:keepNext w:val="1"/>
      <w:numPr>
        <w:ilvl w:val="3"/>
        <w:numId w:val="7"/>
      </w:numPr>
      <w:tabs>
        <w:tab w:val="left" w:leader="none" w:pos="2707"/>
      </w:tabs>
      <w:suppressAutoHyphens w:val="1"/>
      <w:spacing w:after="120" w:before="24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SGBodyText3">
    <w:name w:val="SG Body Text 3"/>
    <w:next w:val="SGBodyText3"/>
    <w:autoRedefine w:val="0"/>
    <w:hidden w:val="0"/>
    <w:qFormat w:val="0"/>
    <w:pPr>
      <w:suppressAutoHyphens w:val="1"/>
      <w:spacing w:after="120" w:line="1" w:lineRule="atLeast"/>
      <w:ind w:left="1987"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GHeading5">
    <w:name w:val="SG Heading 5"/>
    <w:next w:val="Normal"/>
    <w:autoRedefine w:val="0"/>
    <w:hidden w:val="0"/>
    <w:qFormat w:val="0"/>
    <w:pPr>
      <w:numPr>
        <w:ilvl w:val="4"/>
        <w:numId w:val="7"/>
      </w:numPr>
      <w:suppressAutoHyphens w:val="1"/>
      <w:spacing w:line="1" w:lineRule="atLeast"/>
      <w:ind w:leftChars="-1" w:rightChars="0" w:firstLineChars="-1"/>
      <w:textDirection w:val="btLr"/>
      <w:textAlignment w:val="top"/>
      <w:outlineLvl w:val="0"/>
    </w:pPr>
    <w:rPr>
      <w:rFonts w:ascii="Arial" w:eastAsia="MS Mincho" w:hAnsi="Arial"/>
      <w:w w:val="100"/>
      <w:position w:val="-1"/>
      <w:effect w:val="none"/>
      <w:vertAlign w:val="baseline"/>
      <w:cs w:val="0"/>
      <w:em w:val="none"/>
      <w:lang w:bidi="ar-SA" w:eastAsia="en-US" w:val="en-US"/>
    </w:rPr>
  </w:style>
  <w:style w:type="paragraph" w:styleId="SGBulletLevel3">
    <w:name w:val="SG Bullet Level 3"/>
    <w:next w:val="SGBulletLevel3"/>
    <w:autoRedefine w:val="0"/>
    <w:hidden w:val="0"/>
    <w:qFormat w:val="0"/>
    <w:pPr>
      <w:numPr>
        <w:ilvl w:val="0"/>
        <w:numId w:val="8"/>
      </w:numPr>
      <w:tabs>
        <w:tab w:val="clear" w:pos="2520"/>
        <w:tab w:val="num" w:leader="none" w:pos="1800"/>
        <w:tab w:val="left" w:leader="none" w:pos="2880"/>
        <w:tab w:val="left" w:leader="none" w:pos="3240"/>
      </w:tabs>
      <w:suppressAutoHyphens w:val="1"/>
      <w:spacing w:after="120" w:line="1" w:lineRule="atLeast"/>
      <w:ind w:leftChars="-1" w:rightChars="0" w:hanging="1080" w:firstLineChars="-1"/>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paragraph" w:styleId="SGTableText">
    <w:name w:val="SG Table Text"/>
    <w:next w:val="SGTableText"/>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GTableHeader">
    <w:name w:val="SG Table Header"/>
    <w:next w:val="SGTableHeader"/>
    <w:autoRedefine w:val="0"/>
    <w:hidden w:val="0"/>
    <w:qFormat w:val="0"/>
    <w:pPr>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SGBodyText2">
    <w:name w:val="SG Body Text 2"/>
    <w:next w:val="SGBodyText2"/>
    <w:autoRedefine w:val="0"/>
    <w:hidden w:val="0"/>
    <w:qFormat w:val="0"/>
    <w:pPr>
      <w:suppressAutoHyphens w:val="1"/>
      <w:spacing w:after="120" w:line="1" w:lineRule="atLeast"/>
      <w:ind w:left="1267"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line="1" w:lineRule="atLeast"/>
      <w:ind w:leftChars="-1" w:rightChars="0" w:firstLineChars="-1"/>
      <w:jc w:val="both"/>
      <w:textDirection w:val="btLr"/>
      <w:textAlignment w:val="top"/>
      <w:outlineLvl w:val="0"/>
    </w:pPr>
    <w:rPr>
      <w:rFonts w:ascii="CG Times" w:hAnsi="CG Times"/>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table" w:styleId="GridTable1Light-Accent2">
    <w:name w:val="Grid Table 1 Light - Accent 2"/>
    <w:basedOn w:val="TableNormal"/>
    <w:next w:val="GridTable1Light-Accent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dTable1Light-Accent2"/>
      <w:tblStyleRowBandSize w:val="1"/>
      <w:tblStyleColBandSize w:val="1"/>
      <w:jc w:val="left"/>
      <w:tblBorders>
        <w:top w:color="f7caac" w:space="0" w:sz="4" w:val="single"/>
        <w:left w:color="f7caac" w:space="0" w:sz="4" w:val="single"/>
        <w:bottom w:color="f7caac" w:space="0" w:sz="4" w:val="single"/>
        <w:right w:color="f7caac" w:space="0" w:sz="4" w:val="single"/>
        <w:insideH w:color="f7caac" w:space="0" w:sz="4" w:val="single"/>
        <w:insideV w:color="f7caac" w:space="0" w:sz="4" w:val="single"/>
      </w:tblBorders>
    </w:tblPr>
  </w:style>
  <w:style w:type="table" w:styleId="TableColorful2">
    <w:name w:val="Table Colorful 2"/>
    <w:basedOn w:val="TableNormal"/>
    <w:next w:val="TableColorful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Colorful2"/>
      <w:jc w:val="left"/>
      <w:tblBorders>
        <w:top w:color="auto" w:space="0" w:sz="0" w:val="none"/>
        <w:left w:color="auto" w:space="0" w:sz="0" w:val="none"/>
        <w:bottom w:color="000000" w:space="0" w:sz="12" w:val="single"/>
        <w:right w:color="auto" w:space="0" w:sz="0" w:val="none"/>
        <w:insideH w:color="auto" w:space="0" w:sz="0" w:val="none"/>
        <w:insideV w:color="auto" w:space="0" w:sz="0" w:val="none"/>
      </w:tblBorders>
    </w:tblPr>
  </w:style>
  <w:style w:type="table" w:styleId="TableElegant">
    <w:name w:val="Table Elegant"/>
    <w:basedOn w:val="TableNormal"/>
    <w:next w:val="TableElegan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Elegant"/>
      <w:jc w:val="left"/>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style>
  <w:style w:type="table" w:styleId="TableSimple1">
    <w:name w:val="Table Simple 1"/>
    <w:basedOn w:val="TableNormal"/>
    <w:next w:val="TableSimple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Simple1"/>
      <w:jc w:val="left"/>
      <w:tblBorders>
        <w:top w:color="008000" w:space="0" w:sz="12" w:val="single"/>
        <w:left w:color="auto" w:space="0" w:sz="0" w:val="none"/>
        <w:bottom w:color="008000" w:space="0" w:sz="12" w:val="single"/>
        <w:right w:color="auto" w:space="0" w:sz="0" w:val="none"/>
        <w:insideH w:color="auto" w:space="0" w:sz="0" w:val="none"/>
        <w:insideV w:color="auto" w:space="0" w:sz="0" w:val="none"/>
      </w:tblBorders>
    </w:tblPr>
  </w:style>
  <w:style w:type="table" w:styleId="TableColumns2">
    <w:name w:val="Table Columns 2"/>
    <w:basedOn w:val="TableNormal"/>
    <w:next w:val="TableColumns2"/>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effect w:val="none"/>
      <w:vertAlign w:val="baseline"/>
      <w:cs w:val="0"/>
      <w:em w:val="none"/>
      <w:lang/>
    </w:rPr>
    <w:tblPr>
      <w:tblStyle w:val="TableColumns2"/>
      <w:tblStyleColBandSize w:val="1"/>
      <w:jc w:val="left"/>
    </w:tblPr>
  </w:style>
  <w:style w:type="table" w:styleId="TableGrid3">
    <w:name w:val="Table Grid 3"/>
    <w:basedOn w:val="TableNormal"/>
    <w:next w:val="TableGrid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3"/>
      <w:jc w:val="left"/>
      <w:tblBorders>
        <w:top w:color="000000" w:space="0" w:sz="6" w:val="single"/>
        <w:left w:color="000000" w:space="0" w:sz="12" w:val="single"/>
        <w:bottom w:color="000000" w:space="0" w:sz="6" w:val="single"/>
        <w:right w:color="000000" w:space="0" w:sz="12" w:val="single"/>
        <w:insideH w:color="auto" w:space="0" w:sz="0" w:val="none"/>
        <w:insideV w:color="000000" w:space="0" w:sz="6" w:val="single"/>
      </w:tblBorders>
    </w:tbl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tTyn3UltNjW2kg/iJBR8FjZG9g==">AMUW2mXhS7v7wtsGCD4XehcpjniQH6q+c686VhPTCPjpMziGAfKhXr9ACAe826nGtA6r9430aikCFdauUPyppAtuvWckZ6jYDJrjKGtbl7Vf7tDeIsTBmj657PmPJ2jiXIhsWv74THA8c7VmALloS1emIKG/s21bEnHqRrJTXedW9ZOMxeXdyCcXjDc1eaBxw+pEaBEuIFG7EGHNPmKxZ/leP7JIW2aqeHiAheDyxNzbPetK5EZHv+SNwDUA8e7bztpSEq6O+1zpiP4Dx+2Q/+lA2OjiF5ZrkQfs+xYKxDukRiQOORMpB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2015-05-18T05:03:00Z</dcterms:created>
  <dc:creator>Mehul Shah</dc:creator>
</cp:coreProperties>
</file>

<file path=docProps/custom.xml><?xml version="1.0" encoding="utf-8"?>
<Properties xmlns="http://schemas.openxmlformats.org/officeDocument/2006/custom-properties" xmlns:vt="http://schemas.openxmlformats.org/officeDocument/2006/docPropsVTypes"/>
</file>