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3048" w14:textId="1D356E7B" w:rsidR="00217F0C" w:rsidRDefault="00FB0D87" w:rsidP="00FB0D87">
      <w:pPr>
        <w:jc w:val="center"/>
        <w:rPr>
          <w:b/>
          <w:sz w:val="32"/>
          <w:szCs w:val="32"/>
        </w:rPr>
      </w:pPr>
      <w:proofErr w:type="spellStart"/>
      <w:r w:rsidRPr="00FB0D87">
        <w:rPr>
          <w:b/>
          <w:sz w:val="32"/>
          <w:szCs w:val="32"/>
        </w:rPr>
        <w:t>lombok</w:t>
      </w:r>
      <w:proofErr w:type="spellEnd"/>
      <w:r w:rsidRPr="00FB0D87">
        <w:rPr>
          <w:b/>
          <w:sz w:val="32"/>
          <w:szCs w:val="32"/>
        </w:rPr>
        <w:t>学习文档</w:t>
      </w:r>
    </w:p>
    <w:p w14:paraId="25DC196F" w14:textId="0FC7B81B" w:rsidR="00FB0D87" w:rsidRDefault="005E3AE4" w:rsidP="00FB0D87">
      <w:pPr>
        <w:pStyle w:val="1"/>
      </w:pPr>
      <w:r>
        <w:rPr>
          <w:rFonts w:hint="eastAsia"/>
        </w:rPr>
        <w:t>相关网站</w:t>
      </w:r>
    </w:p>
    <w:p w14:paraId="35837092" w14:textId="64B58F76" w:rsidR="00356D41" w:rsidRDefault="00356D41" w:rsidP="005E3AE4">
      <w:r>
        <w:rPr>
          <w:rFonts w:hint="eastAsia"/>
        </w:rPr>
        <w:t>官网：</w:t>
      </w:r>
      <w:hyperlink r:id="rId7" w:history="1">
        <w:r w:rsidRPr="007F35CC">
          <w:rPr>
            <w:rStyle w:val="a3"/>
          </w:rPr>
          <w:t>https://projectlombok.org</w:t>
        </w:r>
      </w:hyperlink>
    </w:p>
    <w:p w14:paraId="7BEEA238" w14:textId="35A9287F" w:rsidR="005E3AE4" w:rsidRDefault="00B77A56" w:rsidP="005E3AE4">
      <w:r>
        <w:rPr>
          <w:rFonts w:hint="eastAsia"/>
        </w:rPr>
        <w:t>入门：</w:t>
      </w:r>
      <w:hyperlink r:id="rId8" w:history="1">
        <w:r w:rsidRPr="007F35CC">
          <w:rPr>
            <w:rStyle w:val="a3"/>
          </w:rPr>
          <w:t>https://www.cnblogs.com/moonlightL/p/8311664.html</w:t>
        </w:r>
      </w:hyperlink>
    </w:p>
    <w:p w14:paraId="51363B12" w14:textId="74176EBE" w:rsidR="00D93D60" w:rsidRDefault="009D4558" w:rsidP="00D9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9" w:history="1">
        <w:r w:rsidR="00D93D60" w:rsidRPr="00D93D60">
          <w:rPr>
            <w:rFonts w:ascii="微软雅黑" w:eastAsia="微软雅黑" w:hAnsi="微软雅黑" w:cs="宋体"/>
            <w:color w:val="000000"/>
            <w:kern w:val="0"/>
            <w:szCs w:val="21"/>
          </w:rPr>
          <w:t>eclipse安装lombok</w:t>
        </w:r>
      </w:hyperlink>
      <w:r w:rsidR="00D93D60" w:rsidRPr="00D93D60">
        <w:rPr>
          <w:rFonts w:ascii="微软雅黑" w:eastAsia="微软雅黑" w:hAnsi="微软雅黑" w:cs="宋体"/>
          <w:color w:val="000000"/>
          <w:kern w:val="0"/>
          <w:szCs w:val="21"/>
        </w:rPr>
        <w:t>:</w:t>
      </w:r>
      <w:r w:rsidR="00D93D6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hyperlink r:id="rId10" w:history="1">
        <w:r w:rsidR="0045025A" w:rsidRPr="007F35CC">
          <w:rPr>
            <w:rStyle w:val="a3"/>
            <w:rFonts w:ascii="微软雅黑" w:eastAsia="微软雅黑" w:hAnsi="微软雅黑" w:cs="宋体"/>
            <w:kern w:val="0"/>
            <w:szCs w:val="21"/>
          </w:rPr>
          <w:t>https://www.cnblogs.com/30go/p/8468981.html</w:t>
        </w:r>
      </w:hyperlink>
    </w:p>
    <w:p w14:paraId="381BBA24" w14:textId="1E86DA48" w:rsidR="00422DF6" w:rsidRPr="00D93D60" w:rsidRDefault="00422DF6" w:rsidP="00D93D60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2DF6">
        <w:rPr>
          <w:rFonts w:ascii="微软雅黑" w:eastAsia="微软雅黑" w:hAnsi="微软雅黑" w:cs="宋体"/>
          <w:color w:val="000000"/>
          <w:kern w:val="0"/>
          <w:szCs w:val="21"/>
        </w:rPr>
        <w:t>https://www.cnblogs.com/heyonggang/p/8638374.html</w:t>
      </w:r>
    </w:p>
    <w:p w14:paraId="7F395E34" w14:textId="4EC2BE48" w:rsidR="00F96CA7" w:rsidRDefault="00F96CA7" w:rsidP="00F96CA7">
      <w:pPr>
        <w:pStyle w:val="1"/>
      </w:pPr>
      <w:r>
        <w:rPr>
          <w:rFonts w:hint="eastAsia"/>
        </w:rPr>
        <w:t>前言</w:t>
      </w:r>
    </w:p>
    <w:p w14:paraId="56DFE2B5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Lombok 是一个 Java 库，它作为插件安装至编辑器中，其作用是通过简单注解来精简代码，以此达到消除冗长代码的目的。</w:t>
      </w:r>
    </w:p>
    <w:p w14:paraId="6609104B" w14:textId="33E8D9AC" w:rsidR="00F96CA7" w:rsidRDefault="00F96CA7" w:rsidP="00515846">
      <w:pPr>
        <w:pStyle w:val="1"/>
      </w:pPr>
      <w:r>
        <w:rPr>
          <w:rFonts w:hint="eastAsia"/>
        </w:rPr>
        <w:t>简单介绍</w:t>
      </w:r>
    </w:p>
    <w:p w14:paraId="04C30596" w14:textId="70547DB7" w:rsidR="00F96CA7" w:rsidRDefault="00F96CA7" w:rsidP="00B74EB0">
      <w:pPr>
        <w:pStyle w:val="2"/>
      </w:pPr>
      <w:r>
        <w:rPr>
          <w:rFonts w:hint="eastAsia"/>
        </w:rPr>
        <w:t>优点</w:t>
      </w:r>
    </w:p>
    <w:p w14:paraId="48B9F40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1) 通过注解自动生成成员变量的 getter、setter 等方法，使代码简洁</w:t>
      </w:r>
    </w:p>
    <w:p w14:paraId="20D394A6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2) 修改类变量名时，无需关注其 getter、setter 等方法</w:t>
      </w:r>
    </w:p>
    <w:p w14:paraId="6FFA718E" w14:textId="255B6998" w:rsidR="00F96CA7" w:rsidRDefault="00F96CA7" w:rsidP="003A512E">
      <w:pPr>
        <w:pStyle w:val="2"/>
      </w:pPr>
      <w:r>
        <w:rPr>
          <w:rFonts w:hint="eastAsia"/>
        </w:rPr>
        <w:t>缺点</w:t>
      </w:r>
    </w:p>
    <w:p w14:paraId="75E338D6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降低源码文件的可读性。</w:t>
      </w:r>
    </w:p>
    <w:p w14:paraId="29086B72" w14:textId="4D35457C" w:rsidR="00F96CA7" w:rsidRDefault="00F96CA7" w:rsidP="004208C2">
      <w:pPr>
        <w:pStyle w:val="2"/>
      </w:pPr>
      <w:r>
        <w:rPr>
          <w:rFonts w:hint="eastAsia"/>
        </w:rPr>
        <w:lastRenderedPageBreak/>
        <w:t>原理</w:t>
      </w:r>
    </w:p>
    <w:p w14:paraId="430EB813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 Java 6 开始，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javac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就支持 JSR 269 API 规范，而 Lombok 实现 JSR 269 Pluggable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Annation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Processing API 规范。</w:t>
      </w:r>
    </w:p>
    <w:p w14:paraId="26B88B91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当我们编写代码并保存后，编辑器会自动编译源码文件，在这个过程中，源码先被转化为 AST。</w:t>
      </w:r>
    </w:p>
    <w:p w14:paraId="10CF0B4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然后，Lombok 插件解析 AST 是否存在 Lombok 的注解。如果存在则修改 AST ，使其生成注解对应的代码。</w:t>
      </w:r>
    </w:p>
    <w:p w14:paraId="71F04ED9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最终将修改的 AST 解析并生成字节码文件。</w:t>
      </w:r>
    </w:p>
    <w:p w14:paraId="2B0DD38B" w14:textId="2A19DA93" w:rsidR="00F96CA7" w:rsidRDefault="00F96CA7" w:rsidP="00B3283C">
      <w:pPr>
        <w:pStyle w:val="1"/>
      </w:pPr>
      <w:r>
        <w:rPr>
          <w:rFonts w:hint="eastAsia"/>
        </w:rPr>
        <w:t>安装插件</w:t>
      </w:r>
    </w:p>
    <w:p w14:paraId="4C7946F3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为编辑器安装 Lombok 插件。</w:t>
      </w:r>
    </w:p>
    <w:p w14:paraId="03DCEF5A" w14:textId="37E88691" w:rsidR="00F96CA7" w:rsidRDefault="00F96CA7" w:rsidP="005C1064">
      <w:pPr>
        <w:pStyle w:val="2"/>
      </w:pPr>
      <w:r>
        <w:rPr>
          <w:rFonts w:hint="eastAsia"/>
        </w:rPr>
        <w:t>Eclipse 安装</w:t>
      </w:r>
    </w:p>
    <w:p w14:paraId="4DD70D10" w14:textId="77777777" w:rsidR="00F96CA7" w:rsidRDefault="00F96CA7" w:rsidP="00F96CA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点击 </w:t>
      </w:r>
      <w:hyperlink r:id="rId11" w:history="1">
        <w:r>
          <w:rPr>
            <w:rStyle w:val="a3"/>
            <w:rFonts w:ascii="微软雅黑" w:eastAsia="微软雅黑" w:hAnsi="微软雅黑" w:hint="eastAsia"/>
            <w:color w:val="FFC107"/>
            <w:sz w:val="21"/>
            <w:szCs w:val="21"/>
          </w:rPr>
          <w:t>Lombok.jar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，下载该 jar 包。</w:t>
      </w:r>
    </w:p>
    <w:p w14:paraId="61E4A525" w14:textId="77777777" w:rsidR="004920F0" w:rsidRPr="004920F0" w:rsidRDefault="004920F0" w:rsidP="004920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20F0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lombok.jar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包拷贝到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的安装目录下，并且在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eclipse.ini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文件中添加如下两行。</w:t>
      </w:r>
    </w:p>
    <w:p w14:paraId="1BA05E3A" w14:textId="77777777" w:rsidR="004920F0" w:rsidRPr="004920F0" w:rsidRDefault="004920F0" w:rsidP="004920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Xbootclasspath</w:t>
      </w:r>
      <w:proofErr w:type="spellEnd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a:lombok.jar</w:t>
      </w:r>
      <w:proofErr w:type="spellEnd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--备注：如果没有这一行也是没问题的</w:t>
      </w:r>
    </w:p>
    <w:p w14:paraId="724B8C1E" w14:textId="77777777" w:rsidR="004920F0" w:rsidRPr="004920F0" w:rsidRDefault="004920F0" w:rsidP="004920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proofErr w:type="gramStart"/>
      <w:r w:rsidRPr="004920F0">
        <w:rPr>
          <w:rFonts w:ascii="宋体" w:eastAsia="宋体" w:hAnsi="宋体" w:cs="宋体"/>
          <w:color w:val="000000"/>
          <w:kern w:val="0"/>
          <w:sz w:val="24"/>
          <w:szCs w:val="24"/>
        </w:rPr>
        <w:t>javaagent:lombok.jar</w:t>
      </w:r>
      <w:proofErr w:type="spellEnd"/>
      <w:proofErr w:type="gramEnd"/>
    </w:p>
    <w:p w14:paraId="4E1CEF96" w14:textId="3C62BE50" w:rsidR="00F96CA7" w:rsidRPr="00B651E6" w:rsidRDefault="004920F0" w:rsidP="00B65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20F0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4920F0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14:paraId="47201FFD" w14:textId="41F595F7" w:rsidR="00F96CA7" w:rsidRDefault="00F96CA7" w:rsidP="002B0EFE">
      <w:pPr>
        <w:pStyle w:val="1"/>
      </w:pPr>
      <w:r>
        <w:rPr>
          <w:rFonts w:hint="eastAsia"/>
        </w:rPr>
        <w:t>使用</w:t>
      </w:r>
    </w:p>
    <w:p w14:paraId="3678063A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 Lombok 的方法非常简单，就是在类上或者成员变量上添加注解即可。</w:t>
      </w:r>
    </w:p>
    <w:p w14:paraId="3593A654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为了能使用注解，我们还需要在项目中引入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lombok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的 jar 包。</w:t>
      </w:r>
    </w:p>
    <w:p w14:paraId="2E67E295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6C39BB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EF9F56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lombok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FC08F5E" w14:textId="77777777" w:rsidR="00542E69" w:rsidRDefault="00542E69" w:rsidP="00542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1.18.6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AF2AB2" w14:textId="5948DCFE" w:rsidR="00F96CA7" w:rsidRDefault="00542E69" w:rsidP="00542E69">
      <w:pPr>
        <w:pStyle w:val="HTML"/>
        <w:shd w:val="clear" w:color="auto" w:fill="FFFFFF"/>
        <w:wordWrap w:val="0"/>
        <w:spacing w:beforeAutospacing="1" w:afterAutospacing="1" w:line="210" w:lineRule="atLeast"/>
        <w:rPr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05B759" w14:textId="5B299E6D" w:rsidR="00F96CA7" w:rsidRDefault="00F96CA7" w:rsidP="009C5C05">
      <w:pPr>
        <w:pStyle w:val="2"/>
      </w:pPr>
      <w:r>
        <w:rPr>
          <w:rFonts w:hint="eastAsia"/>
        </w:rPr>
        <w:t>注解介绍</w:t>
      </w:r>
    </w:p>
    <w:p w14:paraId="24578C27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Lombok 常用的注解如下：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5561"/>
      </w:tblGrid>
      <w:tr w:rsidR="00F96CA7" w14:paraId="59783F83" w14:textId="77777777" w:rsidTr="00F96CA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87E32" w14:textId="77777777" w:rsidR="00F96CA7" w:rsidRDefault="00F96CA7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注解名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E2FAF" w14:textId="77777777" w:rsidR="00F96CA7" w:rsidRDefault="00F96CA7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作用描述</w:t>
            </w:r>
          </w:p>
        </w:tc>
      </w:tr>
      <w:tr w:rsidR="00F96CA7" w14:paraId="65C3BF9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976DA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@Getter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C18979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作用在类上或成员变量上，生成对应的 getter 方法</w:t>
            </w:r>
          </w:p>
        </w:tc>
      </w:tr>
      <w:tr w:rsidR="00F96CA7" w14:paraId="04FE5C5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A25DA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@Setter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AEACC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作用在类上或成员变量上，生成对应的 setter 方法</w:t>
            </w:r>
          </w:p>
        </w:tc>
      </w:tr>
      <w:tr w:rsidR="00F96CA7" w14:paraId="314699B3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95358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NoArgsConstructor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6F135D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的无参构造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方法</w:t>
            </w:r>
          </w:p>
        </w:tc>
      </w:tr>
      <w:tr w:rsidR="00F96CA7" w14:paraId="2933D0C1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3235E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AllArgsConstructor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0C7F5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作用在类上，生成对应的有参构造方法</w:t>
            </w:r>
          </w:p>
        </w:tc>
      </w:tr>
      <w:tr w:rsidR="00F96CA7" w14:paraId="12DAE8D0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C5248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D69A5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作用在类上，生成对应的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toString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方法</w:t>
            </w:r>
          </w:p>
        </w:tc>
      </w:tr>
      <w:tr w:rsidR="00F96CA7" w14:paraId="03BBE9A2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22F6D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EqualsAndHashCode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826DD3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作用在类上，生成对应的 equals 和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hashCode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方法</w:t>
            </w:r>
          </w:p>
        </w:tc>
      </w:tr>
      <w:tr w:rsidR="00F96CA7" w14:paraId="5080655E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FEA53F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164C77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作用在类上，效果等同于上述 5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注解，排除 @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AllArgsConstructor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功能</w:t>
            </w:r>
          </w:p>
        </w:tc>
      </w:tr>
      <w:tr w:rsidR="00F96CA7" w14:paraId="3D598DE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DB5F7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@Log4j/@Slf4j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AB75F" w14:textId="77777777" w:rsidR="00F96CA7" w:rsidRDefault="00F96CA7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作用在类上，生成对应的 Logger 对象，变量名为 log</w:t>
            </w:r>
          </w:p>
        </w:tc>
      </w:tr>
      <w:tr w:rsidR="00854F72" w14:paraId="080FE358" w14:textId="77777777" w:rsidTr="00F96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54102534" w14:textId="679EDA06" w:rsidR="00854F72" w:rsidRPr="00854F72" w:rsidRDefault="00854F72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  <w:shd w:val="clear" w:color="auto" w:fill="E8F2FE"/>
              </w:rPr>
              <w:lastRenderedPageBreak/>
              <w:t>@Builder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14:paraId="0A700F84" w14:textId="5D6B778C" w:rsidR="00854F72" w:rsidRDefault="00467EE7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作用在类上，</w:t>
            </w:r>
            <w:r w:rsidR="00BF30F6">
              <w:rPr>
                <w:rFonts w:ascii="PT Serif" w:hAnsi="PT Serif"/>
                <w:color w:val="E30000"/>
              </w:rPr>
              <w:t>对外保持</w:t>
            </w:r>
            <w:r w:rsidR="00BF30F6">
              <w:rPr>
                <w:rFonts w:ascii="PT Serif" w:hAnsi="PT Serif"/>
                <w:color w:val="E30000"/>
              </w:rPr>
              <w:t>private setter</w:t>
            </w:r>
            <w:r w:rsidR="00BF30F6">
              <w:rPr>
                <w:rFonts w:ascii="PT Serif" w:hAnsi="PT Serif"/>
                <w:color w:val="1F0909"/>
              </w:rPr>
              <w:t>，而</w:t>
            </w:r>
            <w:r w:rsidR="00BF30F6">
              <w:rPr>
                <w:rFonts w:ascii="PT Serif" w:hAnsi="PT Serif"/>
                <w:color w:val="E30000"/>
              </w:rPr>
              <w:t>对属性的赋值采用</w:t>
            </w:r>
            <w:r w:rsidR="00BF30F6">
              <w:rPr>
                <w:rFonts w:ascii="PT Serif" w:hAnsi="PT Serif"/>
                <w:color w:val="E30000"/>
              </w:rPr>
              <w:t>Builder</w:t>
            </w:r>
            <w:r w:rsidR="00BF30F6">
              <w:rPr>
                <w:rFonts w:ascii="PT Serif" w:hAnsi="PT Serif"/>
                <w:color w:val="E30000"/>
              </w:rPr>
              <w:t>的方式</w:t>
            </w:r>
            <w:bookmarkStart w:id="0" w:name="_GoBack"/>
            <w:bookmarkEnd w:id="0"/>
          </w:p>
        </w:tc>
      </w:tr>
    </w:tbl>
    <w:p w14:paraId="2FA5C151" w14:textId="1B887FD8" w:rsidR="00F96CA7" w:rsidRDefault="00F96CA7" w:rsidP="00957B6F">
      <w:pPr>
        <w:pStyle w:val="2"/>
      </w:pPr>
      <w:r>
        <w:rPr>
          <w:rFonts w:hint="eastAsia"/>
        </w:rPr>
        <w:t>案例演示</w:t>
      </w:r>
    </w:p>
    <w:p w14:paraId="04F61792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本次测试使用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Ecplise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编辑器。</w:t>
      </w:r>
    </w:p>
    <w:p w14:paraId="0EAE8AE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147166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4F44F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lombok.Data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14F185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8273F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@Data</w:t>
      </w:r>
    </w:p>
    <w:p w14:paraId="09A72A71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14:paraId="6D13D982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8C53BA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74D804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C8FFC4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CEF0B6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FF54EAE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D85DE1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7962D2D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4FBFD0" w14:textId="77777777" w:rsidR="0078467A" w:rsidRDefault="0078467A" w:rsidP="007846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68531B7" w14:textId="397E50D6" w:rsidR="0078467A" w:rsidRDefault="0078467A" w:rsidP="0078467A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AB0C49" w14:textId="77BBB114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当添加注解保存文件后，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Ecplise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编辑器的 Outline 视图结果如下：</w:t>
      </w:r>
    </w:p>
    <w:p w14:paraId="0E03076B" w14:textId="0ADAF9E0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2018C02A" wp14:editId="7478326E">
            <wp:extent cx="4114920" cy="2124733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79" cy="21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3E82" w14:textId="77777777" w:rsidR="00F96CA7" w:rsidRDefault="00F96CA7" w:rsidP="00F96CA7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我们还可以使用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jd-gui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等反编译工具查看源码，结果如下：</w:t>
      </w:r>
    </w:p>
    <w:p w14:paraId="3EAD82CC" w14:textId="776B2935" w:rsidR="00B77A56" w:rsidRDefault="00F96CA7" w:rsidP="00D8792C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7090D49C" wp14:editId="750B2843">
            <wp:extent cx="4353762" cy="3847273"/>
            <wp:effectExtent l="0" t="0" r="8890" b="127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10" cy="38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D734" w14:textId="6E99311C" w:rsidR="003538C4" w:rsidRDefault="003538C4" w:rsidP="003538C4">
      <w:pPr>
        <w:pStyle w:val="1"/>
      </w:pPr>
      <w:r>
        <w:rPr>
          <w:rFonts w:hint="eastAsia"/>
        </w:rPr>
        <w:t>其他</w:t>
      </w:r>
    </w:p>
    <w:p w14:paraId="6BEF132D" w14:textId="77777777" w:rsidR="00E14388" w:rsidRDefault="00E14388" w:rsidP="00E14388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EqualsAndHashCode</w:t>
      </w:r>
      <w:proofErr w:type="spellEnd"/>
      <w:r>
        <w:rPr>
          <w:rFonts w:hint="eastAsia"/>
        </w:rPr>
        <w:t>注解问题</w:t>
      </w:r>
    </w:p>
    <w:p w14:paraId="05FDDFC2" w14:textId="51DCDC84" w:rsidR="003538C4" w:rsidRDefault="009D4558" w:rsidP="003538C4">
      <w:hyperlink r:id="rId14" w:history="1">
        <w:r w:rsidR="00BE0767" w:rsidRPr="007F35CC">
          <w:rPr>
            <w:rStyle w:val="a3"/>
          </w:rPr>
          <w:t>https://blog.csdn.net/linlinxie/article/details/79509236</w:t>
        </w:r>
      </w:hyperlink>
    </w:p>
    <w:p w14:paraId="379A81CF" w14:textId="77777777" w:rsidR="00BE0767" w:rsidRDefault="00BE0767" w:rsidP="00BE0767">
      <w:r>
        <w:rPr>
          <w:rFonts w:hint="eastAsia"/>
        </w:rPr>
        <w:t>当使用</w:t>
      </w:r>
      <w:r>
        <w:t xml:space="preserve">@Data注解的实体有父类（非Object）时，eclipse会有警告提示 </w:t>
      </w:r>
    </w:p>
    <w:p w14:paraId="3D72ACC1" w14:textId="77777777" w:rsidR="00BE0767" w:rsidRDefault="00BE0767" w:rsidP="00BE0767">
      <w:r>
        <w:t xml:space="preserve"> </w:t>
      </w:r>
    </w:p>
    <w:p w14:paraId="735A37AF" w14:textId="77777777" w:rsidR="00BE0767" w:rsidRDefault="00BE0767" w:rsidP="00BE0767">
      <w:r>
        <w:rPr>
          <w:rFonts w:hint="eastAsia"/>
        </w:rPr>
        <w:t>大概意思时自动生成的</w:t>
      </w:r>
      <w:r>
        <w:t>equals和</w:t>
      </w:r>
      <w:proofErr w:type="spellStart"/>
      <w:r>
        <w:t>hashCode</w:t>
      </w:r>
      <w:proofErr w:type="spellEnd"/>
      <w:r>
        <w:t>方法没有调用父类，如果是故意不掉用</w:t>
      </w:r>
      <w:proofErr w:type="gramStart"/>
      <w:r>
        <w:t>父类的话</w:t>
      </w:r>
      <w:proofErr w:type="gramEnd"/>
      <w:r>
        <w:t>，可以加上@</w:t>
      </w:r>
      <w:proofErr w:type="spellStart"/>
      <w:r>
        <w:t>EqualsAndHashCode</w:t>
      </w:r>
      <w:proofErr w:type="spellEnd"/>
      <w:r>
        <w:t>(</w:t>
      </w:r>
      <w:proofErr w:type="spellStart"/>
      <w:r>
        <w:t>callSuper</w:t>
      </w:r>
      <w:proofErr w:type="spellEnd"/>
      <w:r>
        <w:t xml:space="preserve">=false)注解。 </w:t>
      </w:r>
    </w:p>
    <w:p w14:paraId="67173107" w14:textId="77777777" w:rsidR="00BE0767" w:rsidRDefault="00BE0767" w:rsidP="00BE0767">
      <w:r>
        <w:rPr>
          <w:rFonts w:hint="eastAsia"/>
        </w:rPr>
        <w:t>因为这个是实体，</w:t>
      </w:r>
      <w:proofErr w:type="gramStart"/>
      <w:r>
        <w:rPr>
          <w:rFonts w:hint="eastAsia"/>
        </w:rPr>
        <w:t>继承父类主要</w:t>
      </w:r>
      <w:proofErr w:type="gramEnd"/>
      <w:r>
        <w:rPr>
          <w:rFonts w:hint="eastAsia"/>
        </w:rPr>
        <w:t>也是需要</w:t>
      </w:r>
      <w:proofErr w:type="gramStart"/>
      <w:r>
        <w:rPr>
          <w:rFonts w:hint="eastAsia"/>
        </w:rPr>
        <w:t>使用父类</w:t>
      </w:r>
      <w:proofErr w:type="gramEnd"/>
      <w:r>
        <w:rPr>
          <w:rFonts w:hint="eastAsia"/>
        </w:rPr>
        <w:t>的元素，所以生成的</w:t>
      </w:r>
      <w:r>
        <w:t>equals和</w:t>
      </w:r>
      <w:proofErr w:type="spellStart"/>
      <w:r>
        <w:t>hashCode</w:t>
      </w:r>
      <w:proofErr w:type="spellEnd"/>
      <w:r>
        <w:t>方法应该包含</w:t>
      </w:r>
      <w:proofErr w:type="gramStart"/>
      <w:r>
        <w:t>父类在</w:t>
      </w:r>
      <w:proofErr w:type="gramEnd"/>
      <w:r>
        <w:t>内，因此可以把</w:t>
      </w:r>
      <w:proofErr w:type="spellStart"/>
      <w:r>
        <w:t>callSuper</w:t>
      </w:r>
      <w:proofErr w:type="spellEnd"/>
      <w:r>
        <w:t xml:space="preserve">设为true。 </w:t>
      </w:r>
    </w:p>
    <w:p w14:paraId="7FC0CE81" w14:textId="77777777" w:rsidR="00BE0767" w:rsidRDefault="00BE0767" w:rsidP="00BE0767">
      <w:r>
        <w:rPr>
          <w:rFonts w:hint="eastAsia"/>
        </w:rPr>
        <w:t>通过反编译来查看</w:t>
      </w:r>
      <w:proofErr w:type="spellStart"/>
      <w:r>
        <w:t>callSuper</w:t>
      </w:r>
      <w:proofErr w:type="spellEnd"/>
      <w:r>
        <w:t xml:space="preserve">为true和false的区别。 </w:t>
      </w:r>
    </w:p>
    <w:p w14:paraId="22BF1976" w14:textId="77777777" w:rsidR="00BE0767" w:rsidRDefault="00BE0767" w:rsidP="00BE0767">
      <w:r>
        <w:rPr>
          <w:rFonts w:hint="eastAsia"/>
        </w:rPr>
        <w:t>当</w:t>
      </w:r>
      <w:proofErr w:type="spellStart"/>
      <w:r>
        <w:t>callSuper</w:t>
      </w:r>
      <w:proofErr w:type="spellEnd"/>
      <w:r>
        <w:t>为true时，在equals方法中会多出一个判断，如下</w:t>
      </w:r>
    </w:p>
    <w:p w14:paraId="18407B3E" w14:textId="77777777" w:rsidR="00BE0767" w:rsidRDefault="00BE0767" w:rsidP="00BE0767"/>
    <w:p w14:paraId="7CC4B5EA" w14:textId="77777777" w:rsidR="00BE0767" w:rsidRDefault="00BE0767" w:rsidP="00BE0767">
      <w:r>
        <w:t xml:space="preserve">if </w:t>
      </w:r>
      <w:proofErr w:type="gramStart"/>
      <w:r>
        <w:t>(!</w:t>
      </w:r>
      <w:proofErr w:type="spellStart"/>
      <w:r>
        <w:t>super</w:t>
      </w:r>
      <w:proofErr w:type="gramEnd"/>
      <w:r>
        <w:t>.equals</w:t>
      </w:r>
      <w:proofErr w:type="spellEnd"/>
      <w:r>
        <w:t>(o)) {</w:t>
      </w:r>
    </w:p>
    <w:p w14:paraId="2183BB49" w14:textId="77777777" w:rsidR="00BE0767" w:rsidRDefault="00BE0767" w:rsidP="00BE0767">
      <w:r>
        <w:t xml:space="preserve">    return false;</w:t>
      </w:r>
    </w:p>
    <w:p w14:paraId="55B49AF0" w14:textId="77777777" w:rsidR="00BE0767" w:rsidRDefault="00BE0767" w:rsidP="00BE0767">
      <w:r>
        <w:t>}</w:t>
      </w:r>
    </w:p>
    <w:p w14:paraId="0CA8C49A" w14:textId="77777777" w:rsidR="00BE0767" w:rsidRDefault="00BE0767" w:rsidP="00BE0767">
      <w:r>
        <w:t>1</w:t>
      </w:r>
    </w:p>
    <w:p w14:paraId="418B1280" w14:textId="77777777" w:rsidR="00BE0767" w:rsidRDefault="00BE0767" w:rsidP="00BE0767">
      <w:r>
        <w:lastRenderedPageBreak/>
        <w:t>2</w:t>
      </w:r>
    </w:p>
    <w:p w14:paraId="0F518814" w14:textId="77777777" w:rsidR="00BE0767" w:rsidRDefault="00BE0767" w:rsidP="00BE0767">
      <w:r>
        <w:t>3</w:t>
      </w:r>
    </w:p>
    <w:p w14:paraId="63A7EF94" w14:textId="502F6DCC" w:rsidR="00BE0767" w:rsidRPr="00BE0767" w:rsidRDefault="00BE0767" w:rsidP="00BE0767">
      <w:r>
        <w:rPr>
          <w:rFonts w:hint="eastAsia"/>
        </w:rPr>
        <w:t>可以</w:t>
      </w:r>
      <w:proofErr w:type="gramStart"/>
      <w:r>
        <w:rPr>
          <w:rFonts w:hint="eastAsia"/>
        </w:rPr>
        <w:t>查看官网的</w:t>
      </w:r>
      <w:proofErr w:type="gramEnd"/>
      <w:r>
        <w:rPr>
          <w:rFonts w:hint="eastAsia"/>
        </w:rPr>
        <w:t>解释</w:t>
      </w:r>
      <w:r>
        <w:t>https://projectlombok.org/features/EqualsAndHashCode,大概意思是你可以通过使用@</w:t>
      </w:r>
      <w:proofErr w:type="spellStart"/>
      <w:r>
        <w:t>EqualsAndHashCode</w:t>
      </w:r>
      <w:proofErr w:type="spellEnd"/>
      <w:r>
        <w:t>注解声明去除哪些</w:t>
      </w:r>
      <w:proofErr w:type="gramStart"/>
      <w:r>
        <w:t>父类的域到</w:t>
      </w:r>
      <w:proofErr w:type="gramEnd"/>
      <w:r>
        <w:t>equals方法中，如果你</w:t>
      </w:r>
      <w:proofErr w:type="gramStart"/>
      <w:r>
        <w:t>的父类也</w:t>
      </w:r>
      <w:proofErr w:type="gramEnd"/>
      <w:r>
        <w:t>有@Data标签，则可以放心地</w:t>
      </w:r>
      <w:proofErr w:type="spellStart"/>
      <w:r>
        <w:t>callSuper</w:t>
      </w:r>
      <w:proofErr w:type="spellEnd"/>
      <w:r>
        <w:t>，但是当你的</w:t>
      </w:r>
      <w:proofErr w:type="gramStart"/>
      <w:r>
        <w:t>类没</w:t>
      </w:r>
      <w:proofErr w:type="gramEnd"/>
      <w:r>
        <w:t>有显式继承其他类的时候，使用该注解会有编译异常。</w:t>
      </w:r>
    </w:p>
    <w:sectPr w:rsidR="00BE0767" w:rsidRPr="00BE0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438B" w14:textId="77777777" w:rsidR="009D4558" w:rsidRDefault="009D4558" w:rsidP="00854F72">
      <w:r>
        <w:separator/>
      </w:r>
    </w:p>
  </w:endnote>
  <w:endnote w:type="continuationSeparator" w:id="0">
    <w:p w14:paraId="217E6D16" w14:textId="77777777" w:rsidR="009D4558" w:rsidRDefault="009D4558" w:rsidP="0085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2350" w14:textId="77777777" w:rsidR="009D4558" w:rsidRDefault="009D4558" w:rsidP="00854F72">
      <w:r>
        <w:separator/>
      </w:r>
    </w:p>
  </w:footnote>
  <w:footnote w:type="continuationSeparator" w:id="0">
    <w:p w14:paraId="57479F2A" w14:textId="77777777" w:rsidR="009D4558" w:rsidRDefault="009D4558" w:rsidP="0085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9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433B9"/>
    <w:multiLevelType w:val="multilevel"/>
    <w:tmpl w:val="1CA8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57514"/>
    <w:multiLevelType w:val="multilevel"/>
    <w:tmpl w:val="A7C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97BDB"/>
    <w:multiLevelType w:val="multilevel"/>
    <w:tmpl w:val="841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D0"/>
    <w:rsid w:val="00217F0C"/>
    <w:rsid w:val="002B0EFE"/>
    <w:rsid w:val="002E4455"/>
    <w:rsid w:val="003538C4"/>
    <w:rsid w:val="00356D41"/>
    <w:rsid w:val="003A512E"/>
    <w:rsid w:val="004208C2"/>
    <w:rsid w:val="00422DF6"/>
    <w:rsid w:val="0045025A"/>
    <w:rsid w:val="00467EE7"/>
    <w:rsid w:val="004920F0"/>
    <w:rsid w:val="00515846"/>
    <w:rsid w:val="00542E69"/>
    <w:rsid w:val="005C1064"/>
    <w:rsid w:val="005E3AE4"/>
    <w:rsid w:val="007538A8"/>
    <w:rsid w:val="0078467A"/>
    <w:rsid w:val="00854F72"/>
    <w:rsid w:val="0088624C"/>
    <w:rsid w:val="009014C1"/>
    <w:rsid w:val="00957B6F"/>
    <w:rsid w:val="009C53D8"/>
    <w:rsid w:val="009C5C05"/>
    <w:rsid w:val="009D4558"/>
    <w:rsid w:val="00AA03B7"/>
    <w:rsid w:val="00B3283C"/>
    <w:rsid w:val="00B651E6"/>
    <w:rsid w:val="00B74EB0"/>
    <w:rsid w:val="00B77A56"/>
    <w:rsid w:val="00BE0767"/>
    <w:rsid w:val="00BF30F6"/>
    <w:rsid w:val="00D8792C"/>
    <w:rsid w:val="00D93D60"/>
    <w:rsid w:val="00E14388"/>
    <w:rsid w:val="00E35FD0"/>
    <w:rsid w:val="00F96CA7"/>
    <w:rsid w:val="00F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8C9E"/>
  <w15:chartTrackingRefBased/>
  <w15:docId w15:val="{634D44A6-EB08-4959-8D61-AC58728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D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D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D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D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D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D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D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D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D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D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0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B0D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0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D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D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D87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B77A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A5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96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96C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96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CA7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96CA7"/>
  </w:style>
  <w:style w:type="character" w:customStyle="1" w:styleId="hljs-name">
    <w:name w:val="hljs-name"/>
    <w:basedOn w:val="a0"/>
    <w:rsid w:val="00F96CA7"/>
  </w:style>
  <w:style w:type="character" w:customStyle="1" w:styleId="hljs-meta">
    <w:name w:val="hljs-meta"/>
    <w:basedOn w:val="a0"/>
    <w:rsid w:val="00F96CA7"/>
  </w:style>
  <w:style w:type="character" w:customStyle="1" w:styleId="hljs-keyword">
    <w:name w:val="hljs-keyword"/>
    <w:basedOn w:val="a0"/>
    <w:rsid w:val="00F96CA7"/>
  </w:style>
  <w:style w:type="character" w:customStyle="1" w:styleId="hljs-class">
    <w:name w:val="hljs-class"/>
    <w:basedOn w:val="a0"/>
    <w:rsid w:val="00F96CA7"/>
  </w:style>
  <w:style w:type="character" w:customStyle="1" w:styleId="hljs-title">
    <w:name w:val="hljs-title"/>
    <w:basedOn w:val="a0"/>
    <w:rsid w:val="00F96CA7"/>
  </w:style>
  <w:style w:type="character" w:styleId="a7">
    <w:name w:val="FollowedHyperlink"/>
    <w:basedOn w:val="a0"/>
    <w:uiPriority w:val="99"/>
    <w:semiHidden/>
    <w:unhideWhenUsed/>
    <w:rsid w:val="00B651E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5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54F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5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54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onlightL/p/8311664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projectlombok.org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lombok.org/down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30go/p/84689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30go/p/8468981.html" TargetMode="External"/><Relationship Id="rId14" Type="http://schemas.openxmlformats.org/officeDocument/2006/relationships/hyperlink" Target="https://blog.csdn.net/linlinxie/article/details/795092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35</cp:revision>
  <dcterms:created xsi:type="dcterms:W3CDTF">2019-04-20T14:29:00Z</dcterms:created>
  <dcterms:modified xsi:type="dcterms:W3CDTF">2019-05-21T03:27:00Z</dcterms:modified>
</cp:coreProperties>
</file>