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26A" w:rsidRDefault="0098126A" w:rsidP="0098126A">
      <w:pPr>
        <w:jc w:val="center"/>
        <w:rPr>
          <w:rFonts w:ascii="Adobe Garamond Pro Bold" w:eastAsia="Adobe Fan Heiti Std B" w:hAnsi="Adobe Garamond Pro Bold"/>
          <w:noProof/>
          <w:sz w:val="40"/>
          <w:szCs w:val="40"/>
          <w:lang w:eastAsia="de-DE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  <w:r>
        <w:rPr>
          <w:rFonts w:ascii="Adobe Garamond Pro Bold" w:eastAsia="Adobe Fan Heiti Std B" w:hAnsi="Adobe Garamond Pro Bold"/>
          <w:noProof/>
          <w:sz w:val="40"/>
          <w:szCs w:val="40"/>
          <w:lang w:eastAsia="de-DE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435914</wp:posOffset>
            </wp:positionH>
            <wp:positionV relativeFrom="paragraph">
              <wp:posOffset>-304442</wp:posOffset>
            </wp:positionV>
            <wp:extent cx="4876800" cy="487680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final_new_g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</w:p>
    <w:p w:rsidR="00FE417C" w:rsidRP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  <w:r w:rsidRPr="0098126A">
        <w:rPr>
          <w:rFonts w:ascii="Adobe Garamond Pro Bold" w:eastAsia="Adobe Fan Heiti Std B" w:hAnsi="Adobe Garamond Pro Bold"/>
          <w:sz w:val="40"/>
          <w:szCs w:val="40"/>
          <w:lang w:val="de-CH"/>
        </w:rPr>
        <w:t xml:space="preserve">Kurz Dokumentation </w:t>
      </w:r>
      <w:r w:rsidRPr="0098126A">
        <w:rPr>
          <w:rFonts w:ascii="Adobe Garamond Pro Bold" w:eastAsia="Adobe Fan Heiti Std B" w:hAnsi="Adobe Garamond Pro Bold" w:cs="Calibri"/>
          <w:sz w:val="40"/>
          <w:szCs w:val="40"/>
          <w:lang w:val="de-CH"/>
        </w:rPr>
        <w:t>Ü</w:t>
      </w:r>
      <w:r w:rsidRPr="0098126A">
        <w:rPr>
          <w:rFonts w:ascii="Adobe Garamond Pro Bold" w:eastAsia="Adobe Fan Heiti Std B" w:hAnsi="Adobe Garamond Pro Bold"/>
          <w:sz w:val="40"/>
          <w:szCs w:val="40"/>
          <w:lang w:val="de-CH"/>
        </w:rPr>
        <w:t>K M318 Projekt</w:t>
      </w:r>
    </w:p>
    <w:p w:rsidR="0098126A" w:rsidRPr="0098126A" w:rsidRDefault="0098126A" w:rsidP="0098126A">
      <w:pPr>
        <w:jc w:val="center"/>
        <w:rPr>
          <w:rFonts w:ascii="Adobe Garamond Pro Bold" w:eastAsia="Adobe Fan Heiti Std B" w:hAnsi="Adobe Garamond Pro Bold"/>
          <w:sz w:val="40"/>
          <w:szCs w:val="40"/>
          <w:lang w:val="de-CH"/>
        </w:rPr>
      </w:pPr>
      <w:r w:rsidRPr="0098126A">
        <w:rPr>
          <w:rFonts w:ascii="Adobe Garamond Pro Bold" w:eastAsia="Adobe Fan Heiti Std B" w:hAnsi="Adobe Garamond Pro Bold"/>
          <w:sz w:val="40"/>
          <w:szCs w:val="40"/>
          <w:lang w:val="de-CH"/>
        </w:rPr>
        <w:t>Damian Tr</w:t>
      </w:r>
      <w:r w:rsidRPr="0098126A">
        <w:rPr>
          <w:rFonts w:ascii="Adobe Garamond Pro Bold" w:eastAsia="Adobe Fan Heiti Std B" w:hAnsi="Adobe Garamond Pro Bold" w:cs="Calibri"/>
          <w:sz w:val="40"/>
          <w:szCs w:val="40"/>
          <w:lang w:val="de-CH"/>
        </w:rPr>
        <w:t>ö</w:t>
      </w:r>
      <w:r w:rsidRPr="0098126A">
        <w:rPr>
          <w:rFonts w:ascii="Adobe Garamond Pro Bold" w:eastAsia="Adobe Fan Heiti Std B" w:hAnsi="Adobe Garamond Pro Bold"/>
          <w:sz w:val="40"/>
          <w:szCs w:val="40"/>
          <w:lang w:val="de-CH"/>
        </w:rPr>
        <w:t>tschler</w:t>
      </w: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3900E1" w:rsidRPr="003900E1" w:rsidRDefault="003900E1" w:rsidP="003900E1">
      <w:pPr>
        <w:rPr>
          <w:noProof/>
          <w:lang w:eastAsia="de-DE"/>
        </w:rPr>
      </w:pPr>
    </w:p>
    <w:p w:rsidR="00B47EBA" w:rsidRPr="003900E1" w:rsidRDefault="00B47EBA"/>
    <w:p w:rsidR="00B47EBA" w:rsidRPr="003900E1" w:rsidRDefault="00B47EBA"/>
    <w:p w:rsidR="00B47EBA" w:rsidRPr="003900E1" w:rsidRDefault="00B47EBA"/>
    <w:p w:rsidR="00B47EBA" w:rsidRPr="003900E1" w:rsidRDefault="00B47EBA"/>
    <w:p w:rsidR="00B47EBA" w:rsidRPr="003900E1" w:rsidRDefault="00B47EBA"/>
    <w:p w:rsidR="00B47EBA" w:rsidRPr="003900E1" w:rsidRDefault="00B47EBA"/>
    <w:p w:rsidR="00B47EBA" w:rsidRPr="003900E1" w:rsidRDefault="00B47EBA"/>
    <w:p w:rsidR="00B47EBA" w:rsidRPr="003900E1" w:rsidRDefault="00B47EBA"/>
    <w:p w:rsidR="00B47EBA" w:rsidRPr="003900E1" w:rsidRDefault="00B47EBA">
      <w:pPr>
        <w:rPr>
          <w:noProof/>
          <w:lang w:eastAsia="de-DE"/>
        </w:rPr>
      </w:pPr>
    </w:p>
    <w:p w:rsidR="003900E1" w:rsidRDefault="003900E1" w:rsidP="003900E1">
      <w:pPr>
        <w:rPr>
          <w:lang w:val="de-CH"/>
        </w:rPr>
      </w:pPr>
      <w:r>
        <w:rPr>
          <w:lang w:val="de-CH"/>
        </w:rPr>
        <w:t>Funktionalitäten</w:t>
      </w:r>
    </w:p>
    <w:p w:rsidR="003900E1" w:rsidRPr="0098126A" w:rsidRDefault="003900E1" w:rsidP="003900E1">
      <w:pPr>
        <w:rPr>
          <w:lang w:val="en-US"/>
        </w:rPr>
      </w:pPr>
      <w:bookmarkStart w:id="0" w:name="_Hlk481652896"/>
      <w:proofErr w:type="spellStart"/>
      <w:r w:rsidRPr="0098126A">
        <w:rPr>
          <w:lang w:val="en-US"/>
        </w:rPr>
        <w:t>Analyse&amp;Design</w:t>
      </w:r>
      <w:proofErr w:type="spellEnd"/>
      <w:r w:rsidRPr="0098126A">
        <w:rPr>
          <w:lang w:val="en-US"/>
        </w:rPr>
        <w:t>(GUI-</w:t>
      </w:r>
      <w:proofErr w:type="spellStart"/>
      <w:r w:rsidRPr="0098126A">
        <w:rPr>
          <w:lang w:val="en-US"/>
        </w:rPr>
        <w:t>Mockup,Use</w:t>
      </w:r>
      <w:proofErr w:type="spellEnd"/>
      <w:r w:rsidRPr="0098126A">
        <w:rPr>
          <w:lang w:val="en-US"/>
        </w:rPr>
        <w:t>-Cases)</w:t>
      </w:r>
    </w:p>
    <w:bookmarkEnd w:id="0"/>
    <w:p w:rsidR="003900E1" w:rsidRDefault="003900E1" w:rsidP="003900E1">
      <w:pPr>
        <w:rPr>
          <w:lang w:val="en-US"/>
        </w:rPr>
      </w:pPr>
      <w:proofErr w:type="spellStart"/>
      <w:r>
        <w:rPr>
          <w:lang w:val="en-US"/>
        </w:rPr>
        <w:t>Testfälle</w:t>
      </w:r>
      <w:proofErr w:type="spellEnd"/>
    </w:p>
    <w:p w:rsidR="003900E1" w:rsidRDefault="003900E1" w:rsidP="003900E1">
      <w:pPr>
        <w:rPr>
          <w:lang w:val="en-US"/>
        </w:rPr>
      </w:pPr>
      <w:r>
        <w:rPr>
          <w:lang w:val="en-US"/>
        </w:rPr>
        <w:t>Installation &amp; Deinstallation</w:t>
      </w:r>
    </w:p>
    <w:p w:rsidR="003900E1" w:rsidRDefault="003900E1">
      <w:pPr>
        <w:rPr>
          <w:noProof/>
          <w:lang w:eastAsia="de-DE"/>
        </w:rPr>
      </w:pPr>
    </w:p>
    <w:p w:rsidR="003900E1" w:rsidRDefault="003900E1">
      <w:pPr>
        <w:rPr>
          <w:noProof/>
          <w:lang w:eastAsia="de-DE"/>
        </w:rPr>
      </w:pPr>
    </w:p>
    <w:p w:rsidR="003900E1" w:rsidRDefault="003900E1">
      <w:pPr>
        <w:rPr>
          <w:noProof/>
          <w:lang w:eastAsia="de-DE"/>
        </w:rPr>
      </w:pPr>
    </w:p>
    <w:p w:rsidR="003900E1" w:rsidRDefault="003900E1">
      <w:pPr>
        <w:rPr>
          <w:noProof/>
          <w:lang w:eastAsia="de-DE"/>
        </w:rPr>
      </w:pPr>
    </w:p>
    <w:p w:rsidR="003900E1" w:rsidRDefault="003900E1">
      <w:pPr>
        <w:rPr>
          <w:noProof/>
          <w:lang w:eastAsia="de-DE"/>
        </w:rPr>
      </w:pPr>
    </w:p>
    <w:p w:rsidR="003900E1" w:rsidRDefault="003900E1">
      <w:pPr>
        <w:rPr>
          <w:noProof/>
          <w:lang w:eastAsia="de-DE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3900E1" w:rsidP="003900E1">
      <w:pPr>
        <w:pStyle w:val="Inhaltsverzeichnisberschrift"/>
        <w:rPr>
          <w:sz w:val="40"/>
          <w:szCs w:val="40"/>
          <w:lang w:val="de-CH"/>
        </w:rPr>
      </w:pPr>
      <w:r w:rsidRPr="003900E1">
        <w:rPr>
          <w:sz w:val="40"/>
          <w:szCs w:val="40"/>
          <w:lang w:val="de-CH"/>
        </w:rPr>
        <w:lastRenderedPageBreak/>
        <w:t>Funktionalität</w:t>
      </w:r>
    </w:p>
    <w:p w:rsidR="003900E1" w:rsidRDefault="003900E1" w:rsidP="003900E1">
      <w:pPr>
        <w:rPr>
          <w:lang w:val="de-CH" w:eastAsia="de-DE"/>
        </w:rPr>
      </w:pPr>
    </w:p>
    <w:p w:rsidR="003900E1" w:rsidRDefault="003900E1" w:rsidP="003900E1">
      <w:pPr>
        <w:rPr>
          <w:lang w:val="de-CH" w:eastAsia="de-DE"/>
        </w:rPr>
      </w:pPr>
    </w:p>
    <w:p w:rsidR="003900E1" w:rsidRDefault="003900E1" w:rsidP="003900E1">
      <w:pPr>
        <w:rPr>
          <w:lang w:val="de-CH" w:eastAsia="de-DE"/>
        </w:rPr>
      </w:pPr>
    </w:p>
    <w:p w:rsidR="003900E1" w:rsidRPr="003900E1" w:rsidRDefault="003900E1" w:rsidP="003900E1">
      <w:pPr>
        <w:rPr>
          <w:lang w:val="de-CH" w:eastAsia="de-DE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B47EBA" w:rsidRDefault="00B47EBA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3900E1" w:rsidRDefault="003900E1">
      <w:pPr>
        <w:rPr>
          <w:lang w:val="de-CH"/>
        </w:rPr>
      </w:pPr>
    </w:p>
    <w:p w:rsidR="00B47EBA" w:rsidRDefault="003900E1" w:rsidP="003900E1">
      <w:pPr>
        <w:pStyle w:val="berschrift1"/>
        <w:rPr>
          <w:sz w:val="40"/>
          <w:szCs w:val="40"/>
          <w:lang w:val="en-US"/>
        </w:rPr>
      </w:pPr>
      <w:proofErr w:type="spellStart"/>
      <w:r w:rsidRPr="003900E1">
        <w:rPr>
          <w:sz w:val="40"/>
          <w:szCs w:val="40"/>
          <w:lang w:val="en-US"/>
        </w:rPr>
        <w:lastRenderedPageBreak/>
        <w:t>Analyse&amp;Design</w:t>
      </w:r>
      <w:proofErr w:type="spellEnd"/>
      <w:r w:rsidRPr="003900E1">
        <w:rPr>
          <w:sz w:val="40"/>
          <w:szCs w:val="40"/>
          <w:lang w:val="en-US"/>
        </w:rPr>
        <w:t>(GUI-</w:t>
      </w:r>
      <w:proofErr w:type="spellStart"/>
      <w:r w:rsidRPr="003900E1">
        <w:rPr>
          <w:sz w:val="40"/>
          <w:szCs w:val="40"/>
          <w:lang w:val="en-US"/>
        </w:rPr>
        <w:t>Mockup,Use</w:t>
      </w:r>
      <w:proofErr w:type="spellEnd"/>
      <w:r w:rsidRPr="003900E1">
        <w:rPr>
          <w:sz w:val="40"/>
          <w:szCs w:val="40"/>
          <w:lang w:val="en-US"/>
        </w:rPr>
        <w:t>-Cases)</w:t>
      </w: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pStyle w:val="Untertitel"/>
        <w:rPr>
          <w:lang w:val="en-US"/>
        </w:rPr>
      </w:pPr>
      <w:r w:rsidRPr="003900E1">
        <w:rPr>
          <w:noProof/>
          <w:sz w:val="40"/>
          <w:szCs w:val="40"/>
          <w:lang w:eastAsia="de-D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-1104</wp:posOffset>
            </wp:positionH>
            <wp:positionV relativeFrom="paragraph">
              <wp:posOffset>530142</wp:posOffset>
            </wp:positionV>
            <wp:extent cx="5325218" cy="3648584"/>
            <wp:effectExtent l="0" t="0" r="889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GUI Mockup:</w:t>
      </w: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rPr>
          <w:lang w:val="en-US"/>
        </w:rPr>
      </w:pPr>
    </w:p>
    <w:p w:rsidR="003900E1" w:rsidRDefault="003900E1" w:rsidP="003900E1">
      <w:pPr>
        <w:pStyle w:val="Untertitel"/>
        <w:rPr>
          <w:lang w:val="en-US"/>
        </w:rPr>
      </w:pPr>
      <w:r>
        <w:rPr>
          <w:lang w:val="en-US"/>
        </w:rPr>
        <w:t>Use Case`s:</w:t>
      </w:r>
    </w:p>
    <w:p w:rsidR="003900E1" w:rsidRDefault="003900E1" w:rsidP="003900E1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10105</wp:posOffset>
            </wp:positionV>
            <wp:extent cx="5020945" cy="3955415"/>
            <wp:effectExtent l="0" t="0" r="8255" b="698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benann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0E1" w:rsidRDefault="003900E1">
      <w:pPr>
        <w:rPr>
          <w:lang w:val="en-US"/>
        </w:rPr>
      </w:pPr>
      <w:r>
        <w:rPr>
          <w:lang w:val="en-US"/>
        </w:rPr>
        <w:br w:type="page"/>
      </w:r>
    </w:p>
    <w:p w:rsidR="003900E1" w:rsidRPr="00AA0DEB" w:rsidRDefault="003900E1" w:rsidP="003900E1">
      <w:pPr>
        <w:pStyle w:val="berschrift1"/>
        <w:rPr>
          <w:sz w:val="40"/>
          <w:szCs w:val="40"/>
        </w:rPr>
      </w:pPr>
      <w:r w:rsidRPr="00AA0DEB">
        <w:rPr>
          <w:sz w:val="40"/>
          <w:szCs w:val="40"/>
        </w:rPr>
        <w:lastRenderedPageBreak/>
        <w:t>Testfälle</w:t>
      </w:r>
      <w:r w:rsidR="00AA0DEB" w:rsidRPr="00AA0DEB">
        <w:rPr>
          <w:sz w:val="40"/>
          <w:szCs w:val="40"/>
        </w:rPr>
        <w:t xml:space="preserve"> (Wichtig: Testszenarien müssen Der Reihe nach ausgeführt w</w:t>
      </w:r>
      <w:r w:rsidR="00AA0DEB">
        <w:rPr>
          <w:sz w:val="40"/>
          <w:szCs w:val="40"/>
        </w:rPr>
        <w:t>erden</w:t>
      </w:r>
      <w:r w:rsidR="00AA0DEB" w:rsidRPr="00AA0DEB">
        <w:rPr>
          <w:sz w:val="40"/>
          <w:szCs w:val="40"/>
        </w:rPr>
        <w:t>)</w:t>
      </w:r>
    </w:p>
    <w:p w:rsidR="003900E1" w:rsidRPr="00AA0DEB" w:rsidRDefault="003900E1" w:rsidP="003900E1"/>
    <w:p w:rsidR="003900E1" w:rsidRDefault="003900E1" w:rsidP="003900E1">
      <w:pPr>
        <w:pStyle w:val="Untertitel"/>
        <w:rPr>
          <w:lang w:val="en-US"/>
        </w:rPr>
      </w:pPr>
      <w:proofErr w:type="spellStart"/>
      <w:r>
        <w:rPr>
          <w:lang w:val="en-US"/>
        </w:rPr>
        <w:t>Testszena</w:t>
      </w:r>
      <w:r w:rsidR="00AA0DEB">
        <w:rPr>
          <w:lang w:val="en-US"/>
        </w:rPr>
        <w:t>rio</w:t>
      </w:r>
      <w:proofErr w:type="spellEnd"/>
      <w:r w:rsidR="00AA0DEB">
        <w:rPr>
          <w:lang w:val="en-US"/>
        </w:rPr>
        <w:t xml:space="preserve"> 1 </w:t>
      </w:r>
      <w:proofErr w:type="spellStart"/>
      <w:r w:rsidR="00AA0DEB">
        <w:rPr>
          <w:lang w:val="en-US"/>
        </w:rPr>
        <w:t>Anwendung</w:t>
      </w:r>
      <w:proofErr w:type="spellEnd"/>
      <w:r w:rsidR="00AA0DEB">
        <w:rPr>
          <w:lang w:val="en-US"/>
        </w:rPr>
        <w:t xml:space="preserve"> </w:t>
      </w:r>
      <w:proofErr w:type="spellStart"/>
      <w:r w:rsidR="00AA0DEB">
        <w:rPr>
          <w:lang w:val="en-US"/>
        </w:rPr>
        <w:t>Starten</w:t>
      </w:r>
      <w:proofErr w:type="spellEnd"/>
      <w:r>
        <w:rPr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6"/>
        <w:gridCol w:w="3692"/>
        <w:gridCol w:w="4530"/>
      </w:tblGrid>
      <w:tr w:rsidR="003900E1" w:rsidTr="00AA0DEB">
        <w:tc>
          <w:tcPr>
            <w:tcW w:w="1066" w:type="dxa"/>
          </w:tcPr>
          <w:p w:rsidR="003900E1" w:rsidRPr="00AA0DEB" w:rsidRDefault="003900E1" w:rsidP="003900E1">
            <w:pPr>
              <w:rPr>
                <w:sz w:val="32"/>
                <w:szCs w:val="32"/>
                <w:lang w:val="en-US"/>
              </w:rPr>
            </w:pPr>
            <w:proofErr w:type="spellStart"/>
            <w:r w:rsidRPr="00AA0DEB">
              <w:rPr>
                <w:sz w:val="32"/>
                <w:szCs w:val="32"/>
                <w:lang w:val="en-US"/>
              </w:rPr>
              <w:t>Schritt</w:t>
            </w:r>
            <w:proofErr w:type="spellEnd"/>
          </w:p>
        </w:tc>
        <w:tc>
          <w:tcPr>
            <w:tcW w:w="3692" w:type="dxa"/>
          </w:tcPr>
          <w:p w:rsidR="003900E1" w:rsidRPr="00AA0DEB" w:rsidRDefault="00AA0DEB" w:rsidP="003900E1">
            <w:pPr>
              <w:rPr>
                <w:sz w:val="32"/>
                <w:szCs w:val="32"/>
                <w:lang w:val="en-US"/>
              </w:rPr>
            </w:pPr>
            <w:proofErr w:type="spellStart"/>
            <w:r w:rsidRPr="00AA0DEB">
              <w:rPr>
                <w:sz w:val="32"/>
                <w:szCs w:val="32"/>
                <w:lang w:val="en-US"/>
              </w:rPr>
              <w:t>Aktivität</w:t>
            </w:r>
            <w:proofErr w:type="spellEnd"/>
          </w:p>
        </w:tc>
        <w:tc>
          <w:tcPr>
            <w:tcW w:w="4530" w:type="dxa"/>
          </w:tcPr>
          <w:p w:rsidR="003900E1" w:rsidRPr="00AA0DEB" w:rsidRDefault="00AA0DEB" w:rsidP="003900E1">
            <w:pPr>
              <w:rPr>
                <w:sz w:val="32"/>
                <w:szCs w:val="32"/>
                <w:lang w:val="en-US"/>
              </w:rPr>
            </w:pPr>
            <w:proofErr w:type="spellStart"/>
            <w:r w:rsidRPr="00AA0DEB">
              <w:rPr>
                <w:sz w:val="32"/>
                <w:szCs w:val="32"/>
                <w:lang w:val="en-US"/>
              </w:rPr>
              <w:t>Erwartetes</w:t>
            </w:r>
            <w:proofErr w:type="spellEnd"/>
            <w:r w:rsidRPr="00AA0DEB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A0DEB">
              <w:rPr>
                <w:sz w:val="32"/>
                <w:szCs w:val="32"/>
                <w:lang w:val="en-US"/>
              </w:rPr>
              <w:t>Resultat</w:t>
            </w:r>
            <w:proofErr w:type="spellEnd"/>
          </w:p>
        </w:tc>
      </w:tr>
      <w:tr w:rsidR="003900E1" w:rsidRPr="00AA0DEB" w:rsidTr="00AA0DEB">
        <w:tc>
          <w:tcPr>
            <w:tcW w:w="1066" w:type="dxa"/>
          </w:tcPr>
          <w:p w:rsidR="00AA0DEB" w:rsidRDefault="00AA0DEB" w:rsidP="003900E1">
            <w:pPr>
              <w:rPr>
                <w:lang w:val="en-US"/>
              </w:rPr>
            </w:pPr>
          </w:p>
          <w:p w:rsidR="003900E1" w:rsidRDefault="00AA0DEB" w:rsidP="003900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92" w:type="dxa"/>
          </w:tcPr>
          <w:p w:rsidR="00C73521" w:rsidRDefault="00C73521" w:rsidP="003900E1"/>
          <w:p w:rsidR="003900E1" w:rsidRDefault="00AA0DEB" w:rsidP="003900E1">
            <w:r w:rsidRPr="00AA0DEB">
              <w:t xml:space="preserve">Anwendung </w:t>
            </w:r>
            <w:proofErr w:type="spellStart"/>
            <w:r w:rsidRPr="00AA0DEB">
              <w:t>Trainsetter</w:t>
            </w:r>
            <w:proofErr w:type="spellEnd"/>
            <w:r w:rsidRPr="00AA0DEB">
              <w:t xml:space="preserve"> Starten(Im Visual Studio auf Starten Klicken Ansonsten</w:t>
            </w:r>
            <w:r>
              <w:t xml:space="preserve"> Trainsette.Exe Doppelklicken</w:t>
            </w:r>
          </w:p>
          <w:p w:rsidR="00C73521" w:rsidRPr="00AA0DEB" w:rsidRDefault="00C73521" w:rsidP="003900E1"/>
        </w:tc>
        <w:tc>
          <w:tcPr>
            <w:tcW w:w="4530" w:type="dxa"/>
          </w:tcPr>
          <w:p w:rsidR="00C73521" w:rsidRDefault="00C73521" w:rsidP="003900E1"/>
          <w:p w:rsidR="003900E1" w:rsidRPr="00AA0DEB" w:rsidRDefault="00AA0DEB" w:rsidP="003900E1">
            <w:r>
              <w:t xml:space="preserve">Anwendung </w:t>
            </w:r>
            <w:proofErr w:type="spellStart"/>
            <w:r>
              <w:t>Trainsetter</w:t>
            </w:r>
            <w:proofErr w:type="spellEnd"/>
            <w:r>
              <w:t xml:space="preserve"> Öffnet sich Benutzer Oberfläche wird dargestellt</w:t>
            </w:r>
          </w:p>
        </w:tc>
      </w:tr>
    </w:tbl>
    <w:p w:rsidR="003900E1" w:rsidRPr="00AA0DEB" w:rsidRDefault="003900E1" w:rsidP="003900E1"/>
    <w:p w:rsidR="00AA0DEB" w:rsidRPr="00AA0DEB" w:rsidRDefault="00AA0DEB" w:rsidP="003900E1"/>
    <w:p w:rsidR="00AA0DEB" w:rsidRDefault="00AA0DEB" w:rsidP="00AA0DEB">
      <w:pPr>
        <w:pStyle w:val="Untertitel"/>
        <w:rPr>
          <w:lang w:val="en-US"/>
        </w:rPr>
      </w:pPr>
      <w:proofErr w:type="spellStart"/>
      <w:r>
        <w:rPr>
          <w:lang w:val="en-US"/>
        </w:rPr>
        <w:t>Testszenario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Suchfunktion</w:t>
      </w:r>
      <w:proofErr w:type="spellEnd"/>
      <w:r>
        <w:rPr>
          <w:lang w:val="en-US"/>
        </w:rPr>
        <w:t>(VON/NACH)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3685"/>
        <w:gridCol w:w="4426"/>
      </w:tblGrid>
      <w:tr w:rsidR="00AA0DEB" w:rsidTr="00AA0DEB">
        <w:tc>
          <w:tcPr>
            <w:tcW w:w="1101" w:type="dxa"/>
          </w:tcPr>
          <w:p w:rsidR="00AA0DEB" w:rsidRDefault="00AA0DEB" w:rsidP="00AA0DEB">
            <w:pPr>
              <w:rPr>
                <w:lang w:val="en-US"/>
              </w:rPr>
            </w:pPr>
            <w:proofErr w:type="spellStart"/>
            <w:r w:rsidRPr="00AA0DEB">
              <w:rPr>
                <w:sz w:val="32"/>
                <w:szCs w:val="32"/>
                <w:lang w:val="en-US"/>
              </w:rPr>
              <w:t>Schritt</w:t>
            </w:r>
            <w:proofErr w:type="spellEnd"/>
          </w:p>
        </w:tc>
        <w:tc>
          <w:tcPr>
            <w:tcW w:w="3685" w:type="dxa"/>
          </w:tcPr>
          <w:p w:rsidR="00AA0DEB" w:rsidRDefault="00AA0DEB" w:rsidP="00AA0DEB">
            <w:pPr>
              <w:rPr>
                <w:lang w:val="en-US"/>
              </w:rPr>
            </w:pPr>
            <w:proofErr w:type="spellStart"/>
            <w:r w:rsidRPr="00AA0DEB">
              <w:rPr>
                <w:sz w:val="32"/>
                <w:szCs w:val="32"/>
                <w:lang w:val="en-US"/>
              </w:rPr>
              <w:t>Aktivität</w:t>
            </w:r>
            <w:proofErr w:type="spellEnd"/>
          </w:p>
        </w:tc>
        <w:tc>
          <w:tcPr>
            <w:tcW w:w="4426" w:type="dxa"/>
          </w:tcPr>
          <w:p w:rsidR="00AA0DEB" w:rsidRDefault="00AA0DEB" w:rsidP="00AA0DEB">
            <w:pPr>
              <w:rPr>
                <w:lang w:val="en-US"/>
              </w:rPr>
            </w:pPr>
            <w:proofErr w:type="spellStart"/>
            <w:r w:rsidRPr="00AA0DEB">
              <w:rPr>
                <w:sz w:val="32"/>
                <w:szCs w:val="32"/>
                <w:lang w:val="en-US"/>
              </w:rPr>
              <w:t>Erwartetes</w:t>
            </w:r>
            <w:proofErr w:type="spellEnd"/>
            <w:r w:rsidRPr="00AA0DEB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A0DEB">
              <w:rPr>
                <w:sz w:val="32"/>
                <w:szCs w:val="32"/>
                <w:lang w:val="en-US"/>
              </w:rPr>
              <w:t>Resultat</w:t>
            </w:r>
            <w:proofErr w:type="spellEnd"/>
          </w:p>
        </w:tc>
      </w:tr>
      <w:tr w:rsidR="00AA0DEB" w:rsidRPr="00AA0DEB" w:rsidTr="00AA0DEB">
        <w:trPr>
          <w:trHeight w:val="1225"/>
        </w:trPr>
        <w:tc>
          <w:tcPr>
            <w:tcW w:w="1101" w:type="dxa"/>
          </w:tcPr>
          <w:p w:rsidR="00AA0DEB" w:rsidRDefault="00AA0DEB" w:rsidP="00AA0DEB">
            <w:pPr>
              <w:rPr>
                <w:lang w:val="en-US"/>
              </w:rPr>
            </w:pPr>
          </w:p>
          <w:p w:rsidR="00AA0DEB" w:rsidRDefault="00AA0DEB" w:rsidP="00AA0D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5" w:type="dxa"/>
          </w:tcPr>
          <w:p w:rsidR="00C73521" w:rsidRDefault="00C73521" w:rsidP="00AA0DEB"/>
          <w:p w:rsidR="00AA0DEB" w:rsidRDefault="00AA0DEB" w:rsidP="00AA0DEB">
            <w:proofErr w:type="spellStart"/>
            <w:r w:rsidRPr="00AA0DEB">
              <w:t>Intressent</w:t>
            </w:r>
            <w:proofErr w:type="spellEnd"/>
            <w:r w:rsidRPr="00AA0DEB">
              <w:t xml:space="preserve"> klickt auf die </w:t>
            </w:r>
            <w:proofErr w:type="spellStart"/>
            <w:r w:rsidRPr="00AA0DEB">
              <w:t>weisse</w:t>
            </w:r>
            <w:proofErr w:type="spellEnd"/>
            <w:r w:rsidRPr="00AA0DEB">
              <w:t xml:space="preserve"> “</w:t>
            </w:r>
            <w:proofErr w:type="spellStart"/>
            <w:r w:rsidRPr="00AA0DEB">
              <w:t>DropDown</w:t>
            </w:r>
            <w:proofErr w:type="spellEnd"/>
            <w:r w:rsidRPr="00AA0DEB">
              <w:t>” Box welche sich Hinter dem Wort “Von:” befindet</w:t>
            </w:r>
            <w:r w:rsidR="00C73521">
              <w:t>.</w:t>
            </w:r>
          </w:p>
          <w:p w:rsidR="00C73521" w:rsidRPr="00AA0DEB" w:rsidRDefault="00C73521" w:rsidP="00AA0DEB"/>
        </w:tc>
        <w:tc>
          <w:tcPr>
            <w:tcW w:w="4426" w:type="dxa"/>
          </w:tcPr>
          <w:p w:rsidR="00C73521" w:rsidRDefault="00C73521" w:rsidP="00AA0DEB"/>
          <w:p w:rsidR="00AA0DEB" w:rsidRPr="00AA0DEB" w:rsidRDefault="00C73521" w:rsidP="00AA0DEB">
            <w:r>
              <w:t xml:space="preserve">Der Cursor sollte sich in der </w:t>
            </w:r>
            <w:proofErr w:type="spellStart"/>
            <w:r>
              <w:t>weissen</w:t>
            </w:r>
            <w:proofErr w:type="spellEnd"/>
            <w:r>
              <w:t xml:space="preserve"> Box befinden.</w:t>
            </w:r>
          </w:p>
        </w:tc>
      </w:tr>
      <w:tr w:rsidR="00AA0DEB" w:rsidRPr="00AA0DEB" w:rsidTr="00BF3836">
        <w:trPr>
          <w:trHeight w:val="1308"/>
        </w:trPr>
        <w:tc>
          <w:tcPr>
            <w:tcW w:w="1101" w:type="dxa"/>
          </w:tcPr>
          <w:p w:rsidR="00AA0DEB" w:rsidRDefault="00AA0DEB" w:rsidP="00AA0DEB"/>
          <w:p w:rsidR="00C73521" w:rsidRPr="00AA0DEB" w:rsidRDefault="00C73521" w:rsidP="00AA0DEB">
            <w:r>
              <w:t>2</w:t>
            </w:r>
          </w:p>
        </w:tc>
        <w:tc>
          <w:tcPr>
            <w:tcW w:w="3685" w:type="dxa"/>
          </w:tcPr>
          <w:p w:rsidR="00AA0DEB" w:rsidRDefault="00AA0DEB" w:rsidP="00AA0DEB"/>
          <w:p w:rsidR="00C73521" w:rsidRPr="00AA0DEB" w:rsidRDefault="00C73521" w:rsidP="00AA0DEB">
            <w:proofErr w:type="spellStart"/>
            <w:r>
              <w:t>Intressent</w:t>
            </w:r>
            <w:proofErr w:type="spellEnd"/>
            <w:r>
              <w:t xml:space="preserve"> </w:t>
            </w:r>
            <w:r w:rsidRPr="00AA0DEB">
              <w:t>gib</w:t>
            </w:r>
            <w:r>
              <w:t>t dort einen beliebigen Ort ein,</w:t>
            </w:r>
            <w:r>
              <w:t xml:space="preserve"> welchen er dann per Klick auf ihn auswählt.</w:t>
            </w:r>
          </w:p>
        </w:tc>
        <w:tc>
          <w:tcPr>
            <w:tcW w:w="4426" w:type="dxa"/>
          </w:tcPr>
          <w:p w:rsidR="00AA0DEB" w:rsidRDefault="00AA0DEB" w:rsidP="00AA0DEB"/>
          <w:p w:rsidR="00C73521" w:rsidRPr="00AA0DEB" w:rsidRDefault="00C73521" w:rsidP="00AA0DEB">
            <w:r>
              <w:t>Der Ort sollte In einer automatisch geöffneten Liste erscheinen.</w:t>
            </w:r>
            <w:r>
              <w:t xml:space="preserve"> Und nach dem die aufgeklappte Liste zu gegangen ist  in der </w:t>
            </w:r>
            <w:proofErr w:type="spellStart"/>
            <w:r>
              <w:t>weissen</w:t>
            </w:r>
            <w:proofErr w:type="spellEnd"/>
            <w:r>
              <w:t xml:space="preserve"> box erscheinen.</w:t>
            </w:r>
          </w:p>
        </w:tc>
      </w:tr>
      <w:tr w:rsidR="00BF3836" w:rsidRPr="00AA0DEB" w:rsidTr="00BF3836">
        <w:trPr>
          <w:trHeight w:val="1308"/>
        </w:trPr>
        <w:tc>
          <w:tcPr>
            <w:tcW w:w="1101" w:type="dxa"/>
          </w:tcPr>
          <w:p w:rsidR="00BF3836" w:rsidRDefault="00BF3836" w:rsidP="00AA0DEB"/>
          <w:p w:rsidR="00BF3836" w:rsidRDefault="00BF3836" w:rsidP="00AA0DEB">
            <w:r>
              <w:t>3</w:t>
            </w:r>
          </w:p>
        </w:tc>
        <w:tc>
          <w:tcPr>
            <w:tcW w:w="3685" w:type="dxa"/>
          </w:tcPr>
          <w:p w:rsidR="00BF3836" w:rsidRDefault="00BF3836" w:rsidP="00AA0DEB"/>
          <w:p w:rsidR="00BF3836" w:rsidRDefault="00BF3836" w:rsidP="00AA0DEB">
            <w:r>
              <w:t xml:space="preserve">Die </w:t>
            </w:r>
            <w:proofErr w:type="spellStart"/>
            <w:r>
              <w:t>weisse</w:t>
            </w:r>
            <w:proofErr w:type="spellEnd"/>
            <w:r>
              <w:t xml:space="preserve"> „</w:t>
            </w:r>
            <w:proofErr w:type="spellStart"/>
            <w:r>
              <w:t>DropDown</w:t>
            </w:r>
            <w:proofErr w:type="spellEnd"/>
            <w:r>
              <w:t xml:space="preserve">“ Box </w:t>
            </w:r>
            <w:r>
              <w:t>wird</w:t>
            </w:r>
            <w:r>
              <w:t xml:space="preserve"> </w:t>
            </w:r>
            <w:r w:rsidR="00835A30">
              <w:t>leergelassen, Verbindung jetzt suchen wird gedrückt.</w:t>
            </w:r>
          </w:p>
        </w:tc>
        <w:tc>
          <w:tcPr>
            <w:tcW w:w="4426" w:type="dxa"/>
          </w:tcPr>
          <w:p w:rsidR="00BF3836" w:rsidRDefault="00BF3836" w:rsidP="00AA0DEB"/>
          <w:p w:rsidR="00835A30" w:rsidRDefault="00835A30" w:rsidP="00AA0DEB">
            <w:r>
              <w:t>Popup Fenster mit Fehlermeldung sollte sich öffnen.</w:t>
            </w:r>
          </w:p>
        </w:tc>
      </w:tr>
    </w:tbl>
    <w:p w:rsidR="00AA0DEB" w:rsidRPr="00AA0DEB" w:rsidRDefault="00AA0DEB" w:rsidP="00AA0DEB"/>
    <w:p w:rsidR="003900E1" w:rsidRPr="00AA0DEB" w:rsidRDefault="003900E1" w:rsidP="003900E1"/>
    <w:p w:rsidR="003900E1" w:rsidRPr="00AA0DEB" w:rsidRDefault="003900E1" w:rsidP="003900E1">
      <w:bookmarkStart w:id="1" w:name="_GoBack"/>
      <w:bookmarkEnd w:id="1"/>
    </w:p>
    <w:sectPr w:rsidR="003900E1" w:rsidRPr="00AA0D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A22"/>
    <w:rsid w:val="00340DF6"/>
    <w:rsid w:val="00342A22"/>
    <w:rsid w:val="003900E1"/>
    <w:rsid w:val="00835A30"/>
    <w:rsid w:val="0098126A"/>
    <w:rsid w:val="00AA0DEB"/>
    <w:rsid w:val="00B47EBA"/>
    <w:rsid w:val="00BF3836"/>
    <w:rsid w:val="00C73521"/>
    <w:rsid w:val="00FE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9AE9"/>
  <w15:chartTrackingRefBased/>
  <w15:docId w15:val="{8079FC56-676B-4CFF-8F66-107AA540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0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90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0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00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900E1"/>
    <w:pPr>
      <w:spacing w:line="259" w:lineRule="auto"/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900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900E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00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00E1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59"/>
    <w:rsid w:val="0039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1E288-D31C-4750-B6B4-68459E3E2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Damian_ trötschler</dc:creator>
  <cp:keywords/>
  <dc:description/>
  <cp:lastModifiedBy>Damian_ trötschler</cp:lastModifiedBy>
  <cp:revision>4</cp:revision>
  <dcterms:created xsi:type="dcterms:W3CDTF">2017-05-03T12:39:00Z</dcterms:created>
  <dcterms:modified xsi:type="dcterms:W3CDTF">2017-05-04T07:46:00Z</dcterms:modified>
</cp:coreProperties>
</file>