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a="http://schemas.openxmlformats.org/drawingml/2006/main" xmlns:pic="http://schemas.openxmlformats.org/drawingml/2006/picture" xmlns:w="http://schemas.openxmlformats.org/wordprocessingml/2006/main">
  <w:body>
    <w:p>
      <w:pPr>
        <w:jc w:val="center"/>
      </w:pPr>
      <w:r>
        <w:rPr>
          <w:b/>
          <w:sz w:val="24"/>
        </w:rPr>
        <w:t xml:space="preserve">Test Case</w:t>
      </w:r>
    </w:p>
    <w:p>
      <w:pPr>
        <w:jc w:val="center"/>
      </w:pPr>
    </w:p>
    <w:p>
      <w:pPr/>
    </w:p>
    <w:p>
      <w:pPr>
        <w:jc w:val="both"/>
      </w:pPr>
      <w:r>
        <w:rPr/>
        <w:t xml:space="preserve">Module: </w:t>
      </w:r>
      <w:r>
        <w:rPr>
          <w:b/>
        </w:rPr>
        <w:t xml:space="preserve">Study Center</w:t>
      </w:r>
    </w:p>
    <w:tbl>
      <w:tblGrid>
        <w:gridCol w:w="525"/>
        <w:gridCol w:w="1755"/>
        <w:gridCol w:w="5040"/>
        <w:gridCol w:w="2040"/>
      </w:tblGrid>
      <w:tblPr>
        <w:tblBorders>
          <w:left w:val="single" w:color="000000" w:sz="8"/>
          <w:right w:val="single" w:color="000000" w:sz="8"/>
          <w:top w:val="single" w:color="000000" w:sz="8"/>
          <w:bottom w:val="single" w:color="000000" w:sz="8"/>
        </w:tblBorders>
      </w:tblPr>
      <w:tr>
        <w:trPr/>
        <w:tc>
          <w:tcPr>
            <w:tcW w:w="525" w:type="dxa"/>
            <w:tcBorders>
              <w:left w:val="single" w:color="000000" w:sz="8"/>
              <w:right w:val="single" w:color="000000" w:sz="8"/>
              <w:top w:val="single" w:color="000000" w:sz="8"/>
              <w:bottom w:val="single" w:color="000000" w:sz="8"/>
            </w:tcBorders>
          </w:tcPr>
          <w:p>
            <w:pPr>
              <w:jc w:val="both"/>
              <w:spacing w:line="240" w:lineRule="auto"/>
            </w:pPr>
            <w:r>
              <w:rPr>
                <w:rFonts w:ascii="Times New Roman" w:cs="Times New Roman" w:hAnsi="Times New Roman"/>
                <w:b/>
                <w:sz w:val="18"/>
              </w:rPr>
              <w:t xml:space="preserve">Sr. No.</w:t>
            </w:r>
          </w:p>
        </w:tc>
        <w:tc>
          <w:tcPr>
            <w:tcW w:w="1755" w:type="dxa"/>
            <w:tcBorders>
              <w:left w:val="single" w:color="000000" w:sz="8"/>
              <w:right w:val="single" w:color="000000" w:sz="8"/>
              <w:top w:val="single" w:color="000000" w:sz="8"/>
              <w:bottom w:val="single" w:color="000000" w:sz="8"/>
            </w:tcBorders>
          </w:tcPr>
          <w:p>
            <w:pPr>
              <w:jc w:val="both"/>
              <w:spacing w:line="240" w:lineRule="auto"/>
            </w:pPr>
            <w:r>
              <w:rPr>
                <w:rFonts w:ascii="Times New Roman" w:cs="Times New Roman" w:hAnsi="Times New Roman"/>
                <w:b/>
                <w:sz w:val="18"/>
              </w:rPr>
              <w:t xml:space="preserve">Test Name</w:t>
            </w:r>
          </w:p>
        </w:tc>
        <w:tc>
          <w:tcPr>
            <w:tcW w:w="5040" w:type="dxa"/>
            <w:tcBorders>
              <w:left w:val="single" w:color="000000" w:sz="8"/>
              <w:right w:val="single" w:color="000000" w:sz="8"/>
              <w:top w:val="single" w:color="000000" w:sz="8"/>
              <w:bottom w:val="single" w:color="000000" w:sz="8"/>
            </w:tcBorders>
          </w:tcPr>
          <w:p>
            <w:pPr>
              <w:jc w:val="both"/>
              <w:spacing w:line="240" w:lineRule="auto"/>
            </w:pPr>
            <w:r>
              <w:rPr>
                <w:rFonts w:ascii="Times New Roman" w:cs="Times New Roman" w:hAnsi="Times New Roman"/>
                <w:b/>
                <w:sz w:val="18"/>
              </w:rPr>
              <w:t xml:space="preserve">Test Steps</w:t>
            </w:r>
          </w:p>
        </w:tc>
        <w:tc>
          <w:tcPr>
            <w:tcW w:w="2040" w:type="dxa"/>
            <w:tcBorders>
              <w:left w:val="single" w:color="000000" w:sz="8"/>
              <w:right w:val="single" w:color="000000" w:sz="8"/>
              <w:top w:val="single" w:color="000000" w:sz="8"/>
              <w:bottom w:val="single" w:color="000000" w:sz="8"/>
            </w:tcBorders>
          </w:tcPr>
          <w:p>
            <w:pPr>
              <w:jc w:val="both"/>
              <w:spacing w:line="240" w:lineRule="auto"/>
            </w:pPr>
            <w:r>
              <w:rPr>
                <w:rFonts w:ascii="Times New Roman" w:cs="Times New Roman" w:hAnsi="Times New Roman"/>
                <w:b/>
                <w:sz w:val="18"/>
              </w:rPr>
              <w:t xml:space="preserve">Expected Result</w:t>
            </w:r>
          </w:p>
        </w:tc>
      </w:tr>
      <w:tr>
        <w:trPr/>
        <w:tc>
          <w:tcPr>
            <w:tcW w:w="525" w:type="dxa"/>
            <w:tcBorders>
              <w:left w:val="single" w:color="000000" w:sz="8"/>
              <w:right w:val="single" w:color="000000" w:sz="8"/>
              <w:top w:val="single" w:color="000000" w:sz="8"/>
              <w:bottom w:val="single" w:color="000000" w:sz="8"/>
            </w:tcBorders>
          </w:tcPr>
          <w:p>
            <w:pPr>
              <w:jc w:val="both"/>
              <w:spacing w:line="240" w:lineRule="auto"/>
            </w:pPr>
            <w:r>
              <w:rPr>
                <w:rFonts w:ascii="Times New Roman" w:cs="Times New Roman" w:hAnsi="Times New Roman"/>
                <w:sz w:val="18"/>
              </w:rPr>
              <w:t xml:space="preserve">1</w:t>
            </w:r>
          </w:p>
        </w:tc>
        <w:tc>
          <w:tcPr>
            <w:tcW w:w="1755" w:type="dxa"/>
            <w:tcBorders>
              <w:left w:val="single" w:color="000000" w:sz="8"/>
              <w:right w:val="single" w:color="000000" w:sz="8"/>
              <w:top w:val="single" w:color="000000" w:sz="8"/>
              <w:bottom w:val="single" w:color="000000" w:sz="8"/>
            </w:tcBorders>
          </w:tcPr>
          <w:p>
            <w:pPr>
              <w:jc w:val="both"/>
              <w:spacing w:line="276" w:lineRule="auto"/>
            </w:pPr>
            <w:r>
              <w:rPr>
                <w:rFonts w:ascii="Times New Roman" w:cs="Times New Roman" w:hAnsi="Times New Roman"/>
                <w:sz w:val="18"/>
              </w:rPr>
              <w:t xml:space="preserve">Study Center Add with correct input</w:t>
            </w:r>
          </w:p>
        </w:tc>
        <w:tc>
          <w:tcPr>
            <w:tcW w:w="5040" w:type="dxa"/>
            <w:tcBorders>
              <w:left w:val="single" w:color="000000" w:sz="8"/>
              <w:right w:val="single" w:color="000000" w:sz="8"/>
              <w:top w:val="single" w:color="000000" w:sz="8"/>
              <w:bottom w:val="single" w:color="000000" w:sz="8"/>
            </w:tcBorders>
          </w:tcPr>
          <w:p>
            <w:pPr>
              <w:jc w:val="both"/>
              <w:spacing w:line="276" w:lineRule="auto"/>
            </w:pPr>
            <w:r>
              <w:rPr>
                <w:rFonts w:ascii="Times New Roman" w:cs="Times New Roman" w:hAnsi="Times New Roman"/>
                <w:sz w:val="18"/>
              </w:rPr>
              <w:t xml:space="preserve">i) Go to the Study Center Adding Form.</w:t>
            </w:r>
          </w:p>
          <w:p>
            <w:pPr>
              <w:jc w:val="both"/>
              <w:spacing w:line="276" w:lineRule="auto"/>
            </w:pPr>
            <w:r>
              <w:rPr>
                <w:rFonts w:ascii="Times New Roman" w:cs="Times New Roman" w:hAnsi="Times New Roman"/>
                <w:sz w:val="18"/>
              </w:rPr>
              <w:t xml:space="preserve">ii) Enter Name and Address of the Center.</w:t>
            </w:r>
          </w:p>
          <w:p>
            <w:pPr>
              <w:jc w:val="both"/>
              <w:spacing w:line="276" w:lineRule="auto"/>
            </w:pPr>
            <w:r>
              <w:rPr>
                <w:rFonts w:ascii="Times New Roman" w:cs="Times New Roman" w:hAnsi="Times New Roman"/>
                <w:sz w:val="18"/>
              </w:rPr>
              <w:t xml:space="preserve">iii) Enter correct Phone Number with maximum 12 character numeric value.</w:t>
            </w:r>
          </w:p>
          <w:p>
            <w:pPr>
              <w:jc w:val="both"/>
              <w:spacing w:line="276" w:lineRule="auto"/>
            </w:pPr>
            <w:r>
              <w:rPr>
                <w:rFonts w:ascii="Times New Roman" w:cs="Times New Roman" w:hAnsi="Times New Roman"/>
                <w:sz w:val="18"/>
              </w:rPr>
              <w:t xml:space="preserve">iv) Enter Website, center Code (optional), Name of the Head of the Institute and phone number of Head of the Institute  as in step iii.</w:t>
            </w:r>
          </w:p>
          <w:p>
            <w:pPr>
              <w:jc w:val="both"/>
              <w:spacing w:line="276" w:lineRule="auto"/>
            </w:pPr>
            <w:r>
              <w:rPr>
                <w:rFonts w:ascii="Times New Roman" w:cs="Times New Roman" w:hAnsi="Times New Roman"/>
                <w:sz w:val="18"/>
              </w:rPr>
              <w:t xml:space="preserve">v) Enter e-mail of  Head of the Institute which should be in format  </w:t>
            </w:r>
            <w:hyperlink r:id="rId50">
              <w:r>
                <w:rPr>
                  <w:rFonts w:ascii="Times New Roman" w:cs="Times New Roman" w:hAnsi="Times New Roman"/>
                  <w:sz w:val="18"/>
                  <w:u w:val="single"/>
                  <w:color w:val="0000ff"/>
                </w:rPr>
                <w:t xml:space="preserve">abc@xyz.com</w:t>
              </w:r>
            </w:hyperlink>
            <w:r>
              <w:rPr>
                <w:rFonts w:ascii="Times New Roman" w:cs="Times New Roman" w:hAnsi="Times New Roman"/>
                <w:sz w:val="18"/>
              </w:rPr>
              <w:t xml:space="preserve"> .</w:t>
            </w:r>
          </w:p>
          <w:p>
            <w:pPr>
              <w:jc w:val="both"/>
              <w:spacing w:line="276" w:lineRule="auto"/>
            </w:pPr>
            <w:r>
              <w:rPr>
                <w:rFonts w:ascii="Times New Roman" w:cs="Times New Roman" w:hAnsi="Times New Roman"/>
                <w:sz w:val="18"/>
              </w:rPr>
              <w:t xml:space="preserve">vi) Then Enter the name of the coordinator and phone number (as in step iii) and email  (as in step v).</w:t>
            </w:r>
          </w:p>
          <w:p>
            <w:pPr>
              <w:jc w:val="both"/>
              <w:spacing w:line="276" w:lineRule="auto"/>
            </w:pPr>
            <w:r>
              <w:rPr>
                <w:rFonts w:ascii="Times New Roman" w:cs="Times New Roman" w:hAnsi="Times New Roman"/>
                <w:sz w:val="18"/>
              </w:rPr>
              <w:t xml:space="preserve">vii) Click on Submit.</w:t>
            </w:r>
          </w:p>
        </w:tc>
        <w:tc>
          <w:tcPr>
            <w:tcW w:w="2040" w:type="dxa"/>
            <w:tcBorders>
              <w:left w:val="single" w:color="000000" w:sz="8"/>
              <w:right w:val="single" w:color="000000" w:sz="8"/>
              <w:top w:val="single" w:color="000000" w:sz="8"/>
              <w:bottom w:val="single" w:color="000000" w:sz="8"/>
            </w:tcBorders>
          </w:tcPr>
          <w:p>
            <w:pPr>
              <w:jc w:val="both"/>
              <w:spacing w:line="240" w:lineRule="auto"/>
            </w:pPr>
            <w:r>
              <w:rPr>
                <w:rFonts w:ascii="Times New Roman" w:cs="Times New Roman" w:hAnsi="Times New Roman"/>
                <w:sz w:val="18"/>
              </w:rPr>
              <w:t xml:space="preserve">Request for approval of the study center should be generated to the Administrator.</w:t>
            </w:r>
          </w:p>
        </w:tc>
      </w:tr>
      <w:tr>
        <w:trPr/>
        <w:tc>
          <w:tcPr>
            <w:tcW w:w="525" w:type="dxa"/>
            <w:tcBorders>
              <w:left w:val="single" w:color="000000" w:sz="8"/>
              <w:right w:val="single" w:color="000000" w:sz="8"/>
              <w:top w:val="single" w:color="000000" w:sz="8"/>
              <w:bottom w:val="single" w:color="000000" w:sz="8"/>
            </w:tcBorders>
          </w:tcPr>
          <w:p>
            <w:pPr>
              <w:jc w:val="both"/>
              <w:spacing w:line="240" w:lineRule="auto"/>
            </w:pPr>
            <w:r>
              <w:rPr>
                <w:rFonts w:ascii="Times New Roman" w:cs="Times New Roman" w:hAnsi="Times New Roman"/>
                <w:sz w:val="18"/>
              </w:rPr>
              <w:t xml:space="preserve">2</w:t>
            </w:r>
          </w:p>
        </w:tc>
        <w:tc>
          <w:tcPr>
            <w:tcW w:w="1755" w:type="dxa"/>
            <w:tcBorders>
              <w:left w:val="single" w:color="000000" w:sz="8"/>
              <w:right w:val="single" w:color="000000" w:sz="8"/>
              <w:top w:val="single" w:color="000000" w:sz="8"/>
              <w:bottom w:val="single" w:color="000000" w:sz="8"/>
            </w:tcBorders>
          </w:tcPr>
          <w:p>
            <w:pPr>
              <w:jc w:val="both"/>
              <w:spacing w:line="240" w:lineRule="auto"/>
            </w:pPr>
            <w:r>
              <w:rPr>
                <w:rFonts w:ascii="Times New Roman" w:cs="Times New Roman" w:hAnsi="Times New Roman"/>
                <w:sz w:val="18"/>
              </w:rPr>
              <w:t xml:space="preserve">Study Center Add with wrong input</w:t>
            </w:r>
          </w:p>
        </w:tc>
        <w:tc>
          <w:tcPr>
            <w:tcW w:w="5040" w:type="dxa"/>
            <w:tcBorders>
              <w:left w:val="single" w:color="000000" w:sz="8"/>
              <w:right w:val="single" w:color="000000" w:sz="8"/>
              <w:top w:val="single" w:color="000000" w:sz="8"/>
              <w:bottom w:val="single" w:color="000000" w:sz="8"/>
            </w:tcBorders>
          </w:tcPr>
          <w:p>
            <w:pPr>
              <w:jc w:val="both"/>
            </w:pPr>
            <w:r>
              <w:rPr>
                <w:rFonts w:ascii="Times New Roman" w:cs="Times New Roman" w:hAnsi="Times New Roman"/>
                <w:sz w:val="18"/>
              </w:rPr>
              <w:t xml:space="preserve">i) Go to the Study Center Adding Form.</w:t>
            </w:r>
          </w:p>
          <w:p>
            <w:pPr>
              <w:jc w:val="both"/>
            </w:pPr>
            <w:r>
              <w:rPr>
                <w:rFonts w:ascii="Times New Roman" w:cs="Times New Roman" w:hAnsi="Times New Roman"/>
                <w:sz w:val="18"/>
              </w:rPr>
              <w:t xml:space="preserve">ii) fill the form with input, not as mention in Test Case 1 between step ii and vi. </w:t>
            </w:r>
          </w:p>
          <w:p>
            <w:pPr>
              <w:jc w:val="both"/>
            </w:pPr>
            <w:r>
              <w:rPr>
                <w:rFonts w:ascii="Times New Roman" w:cs="Times New Roman" w:hAnsi="Times New Roman"/>
                <w:sz w:val="18"/>
              </w:rPr>
              <w:t xml:space="preserve">vii) Click on Submit.</w:t>
            </w:r>
          </w:p>
        </w:tc>
        <w:tc>
          <w:tcPr>
            <w:tcW w:w="2040" w:type="dxa"/>
            <w:tcBorders>
              <w:left w:val="single" w:color="000000" w:sz="8"/>
              <w:right w:val="single" w:color="000000" w:sz="8"/>
              <w:top w:val="single" w:color="000000" w:sz="8"/>
              <w:bottom w:val="single" w:color="000000" w:sz="8"/>
            </w:tcBorders>
          </w:tcPr>
          <w:p>
            <w:pPr>
              <w:jc w:val="both"/>
              <w:spacing w:line="240" w:lineRule="auto"/>
            </w:pPr>
            <w:r>
              <w:rPr>
                <w:rFonts w:ascii="Times New Roman" w:cs="Times New Roman" w:hAnsi="Times New Roman"/>
                <w:sz w:val="18"/>
              </w:rPr>
              <w:t xml:space="preserve">Message should be generated for each wrong input and</w:t>
            </w:r>
          </w:p>
          <w:p>
            <w:pPr>
              <w:jc w:val="both"/>
              <w:spacing w:line="240" w:lineRule="auto"/>
            </w:pPr>
            <w:r>
              <w:rPr>
                <w:rFonts w:ascii="Times New Roman" w:cs="Times New Roman" w:hAnsi="Times New Roman"/>
                <w:sz w:val="18"/>
              </w:rPr>
              <w:t xml:space="preserve">request for approval of the study center should not be generated to the Administrator.</w:t>
            </w:r>
          </w:p>
        </w:tc>
      </w:tr>
      <w:tr>
        <w:trPr/>
        <w:tc>
          <w:tcPr>
            <w:tcW w:w="525" w:type="dxa"/>
            <w:tcBorders>
              <w:left w:val="single" w:color="000000" w:sz="8"/>
              <w:right w:val="single" w:color="000000" w:sz="8"/>
              <w:top w:val="single" w:color="000000" w:sz="8"/>
              <w:bottom w:val="single" w:color="000000" w:sz="8"/>
            </w:tcBorders>
          </w:tcPr>
          <w:p>
            <w:pPr>
              <w:jc w:val="both"/>
              <w:spacing w:line="240" w:lineRule="auto"/>
            </w:pPr>
            <w:r>
              <w:rPr>
                <w:rFonts w:ascii="Times New Roman" w:cs="Times New Roman" w:hAnsi="Times New Roman"/>
                <w:sz w:val="18"/>
              </w:rPr>
              <w:t xml:space="preserve">3</w:t>
            </w:r>
          </w:p>
        </w:tc>
        <w:tc>
          <w:tcPr>
            <w:tcW w:w="1755" w:type="dxa"/>
            <w:tcBorders>
              <w:left w:val="single" w:color="000000" w:sz="8"/>
              <w:right w:val="single" w:color="000000" w:sz="8"/>
              <w:top w:val="single" w:color="000000" w:sz="8"/>
              <w:bottom w:val="single" w:color="000000" w:sz="8"/>
            </w:tcBorders>
          </w:tcPr>
          <w:p>
            <w:pPr>
              <w:jc w:val="both"/>
              <w:spacing w:line="240" w:lineRule="auto"/>
            </w:pPr>
            <w:r>
              <w:rPr>
                <w:rFonts w:ascii="Times New Roman" w:cs="Times New Roman" w:hAnsi="Times New Roman"/>
                <w:sz w:val="18"/>
                <w:color w:val="000000"/>
              </w:rPr>
              <w:t xml:space="preserve">Study Center Add with empty required field</w:t>
            </w:r>
          </w:p>
        </w:tc>
        <w:tc>
          <w:tcPr>
            <w:tcW w:w="5040" w:type="dxa"/>
            <w:tcBorders>
              <w:left w:val="single" w:color="000000" w:sz="8"/>
              <w:right w:val="single" w:color="000000" w:sz="8"/>
              <w:top w:val="single" w:color="000000" w:sz="8"/>
              <w:bottom w:val="single" w:color="000000" w:sz="8"/>
            </w:tcBorders>
          </w:tcPr>
          <w:p>
            <w:pPr>
              <w:jc w:val="both"/>
              <w:spacing w:line="240" w:lineRule="auto"/>
            </w:pPr>
            <w:r>
              <w:rPr>
                <w:rFonts w:ascii="Times New Roman" w:cs="Times New Roman" w:hAnsi="Times New Roman"/>
                <w:sz w:val="18"/>
              </w:rPr>
              <w:t xml:space="preserve">i) Go to the Study Center Adding Form.</w:t>
            </w:r>
          </w:p>
          <w:p>
            <w:pPr>
              <w:jc w:val="both"/>
              <w:spacing w:line="240" w:lineRule="auto"/>
            </w:pPr>
            <w:r>
              <w:rPr>
                <w:rFonts w:ascii="Times New Roman" w:cs="Times New Roman" w:hAnsi="Times New Roman"/>
                <w:sz w:val="18"/>
              </w:rPr>
              <w:t xml:space="preserve">ii) Fill the form with correct input as mention in Test Case 1 and keep one or two required field empty, required fields are  </w:t>
            </w:r>
            <w:r>
              <w:rPr>
                <w:lang w:val="en-US"/>
                <w:rFonts w:ascii="Times New Roman" w:cs="Times New Roman" w:hAnsi="Times New Roman"/>
                <w:sz w:val="18"/>
                <w:color w:val="000000"/>
              </w:rPr>
              <w:t xml:space="preserve">name,  address and  phone number of center, name, phone number and e-mail of  Head of the Institute, name, phone number and email of the coordinator.</w:t>
            </w:r>
          </w:p>
          <w:p>
            <w:pPr>
              <w:jc w:val="both"/>
              <w:spacing w:line="240" w:lineRule="auto"/>
            </w:pPr>
            <w:r>
              <w:rPr>
                <w:rFonts w:ascii="Times New Roman" w:cs="Times New Roman" w:hAnsi="Times New Roman"/>
                <w:sz w:val="18"/>
              </w:rPr>
              <w:t xml:space="preserve">vii) Click on Submit</w:t>
            </w:r>
          </w:p>
        </w:tc>
        <w:tc>
          <w:tcPr>
            <w:tcW w:w="2040" w:type="dxa"/>
            <w:tcBorders>
              <w:left w:val="single" w:color="000000" w:sz="8"/>
              <w:right w:val="single" w:color="000000" w:sz="8"/>
              <w:top w:val="single" w:color="000000" w:sz="8"/>
              <w:bottom w:val="single" w:color="000000" w:sz="8"/>
            </w:tcBorders>
          </w:tcPr>
          <w:p>
            <w:pPr>
              <w:jc w:val="both"/>
              <w:spacing w:line="240" w:lineRule="auto"/>
            </w:pPr>
            <w:r>
              <w:rPr>
                <w:lang w:val="en-US"/>
                <w:rFonts w:ascii="Times New Roman" w:cs="Times New Roman" w:hAnsi="Times New Roman"/>
                <w:sz w:val="18"/>
                <w:color w:val="000000"/>
              </w:rPr>
              <w:t xml:space="preserve">Message should be generated for each empty required field and</w:t>
            </w:r>
          </w:p>
          <w:p>
            <w:pPr>
              <w:jc w:val="both"/>
              <w:spacing w:line="240" w:lineRule="auto"/>
            </w:pPr>
            <w:r>
              <w:rPr>
                <w:lang w:val="en-US"/>
                <w:rFonts w:ascii="Times New Roman" w:cs="Times New Roman" w:hAnsi="Times New Roman"/>
                <w:sz w:val="18"/>
              </w:rPr>
              <w:t xml:space="preserve">request for approval of the study center should not be generated to the Administrator.</w:t>
            </w:r>
          </w:p>
        </w:tc>
      </w:tr>
    </w:tbl>
    <w:p>
      <w:pPr>
        <w:jc w:val="both"/>
      </w:pPr>
    </w:p>
    <w:sectPr>
      <w:pgSz w:w="12240" w:h="15840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styleId="Block Text">
    <w:name w:val="Block Text"/>
    <w:basedOn w:val="_Normal"/>
    <w:pPr>
      <w:ind w:left="1440"/>
      <w:ind w:right="1440"/>
      <w:spacing w:after="120"/>
    </w:pPr>
    <w:rPr/>
  </w:style>
  <w:style w:styleId="Box List">
    <w:name w:val="Box List"/>
    <w:basedOn w:val="Normal"/>
    <w:pPr>
      <w:ind w:hanging="432"/>
      <w:ind w:left="720"/>
    </w:pPr>
    <w:rPr/>
  </w:style>
  <w:style w:styleId="Bullet List">
    <w:name w:val="Bullet List"/>
    <w:basedOn w:val="Normal"/>
    <w:pPr>
      <w:ind w:hanging="432"/>
      <w:ind w:left="720"/>
    </w:pPr>
    <w:rPr/>
  </w:style>
  <w:style w:styleId="Chapter Heading">
    <w:name w:val="Chapter Heading"/>
    <w:basedOn w:val="Numbered Heading 1"/>
    <w:next w:val="_Normal"/>
    <w:pPr/>
    <w:rPr/>
  </w:style>
  <w:style w:styleId="Contents 1">
    <w:name w:val="Contents 1"/>
    <w:basedOn w:val="_Normal"/>
    <w:next w:val="_Normal"/>
    <w:pPr>
      <w:ind w:hanging="432"/>
      <w:ind w:left="720"/>
    </w:pPr>
    <w:rPr/>
  </w:style>
  <w:style w:styleId="Contents 2">
    <w:name w:val="Contents 2"/>
    <w:basedOn w:val="_Normal"/>
    <w:next w:val="_Normal"/>
    <w:pPr>
      <w:ind w:hanging="432"/>
      <w:ind w:left="1440"/>
    </w:pPr>
    <w:rPr/>
  </w:style>
  <w:style w:styleId="Contents 3">
    <w:name w:val="Contents 3"/>
    <w:basedOn w:val="_Normal"/>
    <w:next w:val="_Normal"/>
    <w:pPr>
      <w:ind w:hanging="432"/>
      <w:ind w:left="2160"/>
    </w:pPr>
    <w:rPr/>
  </w:style>
  <w:style w:styleId="Contents 4">
    <w:name w:val="Contents 4"/>
    <w:basedOn w:val="_Normal"/>
    <w:next w:val="_Normal"/>
    <w:pPr>
      <w:ind w:hanging="432"/>
      <w:ind w:left="2880"/>
    </w:pPr>
    <w:rPr/>
  </w:style>
  <w:style w:styleId="Contents Header">
    <w:name w:val="Contents Header"/>
    <w:basedOn w:val="_Normal"/>
    <w:next w:val="_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styleId="Dashed List">
    <w:name w:val="Dashed List"/>
    <w:basedOn w:val="Normal"/>
    <w:pPr>
      <w:ind w:hanging="432"/>
      <w:ind w:left="720"/>
    </w:pPr>
    <w:rPr/>
  </w:style>
  <w:style w:styleId="Diamond List">
    <w:name w:val="Diamond List"/>
    <w:basedOn w:val="Normal"/>
    <w:pPr>
      <w:ind w:hanging="432"/>
      <w:ind w:left="720"/>
    </w:pPr>
    <w:rPr/>
  </w:style>
  <w:style w:styleId="Endnote Reference">
    <w:name w:val="Endnote Reference"/>
    <w:basedOn w:val="Normal"/>
    <w:pPr/>
    <w:rPr>
      <w:sz w:val="20"/>
      <w:vertAlign w:val="superscript"/>
    </w:rPr>
  </w:style>
  <w:style w:styleId="Endnote Text">
    <w:name w:val="Endnote Text"/>
    <w:basedOn w:val="_Normal"/>
    <w:pPr/>
    <w:rPr/>
  </w:style>
  <w:style w:styleId="Footnote Reference">
    <w:name w:val="Footnote Reference"/>
    <w:basedOn w:val="Normal"/>
    <w:pPr/>
    <w:rPr>
      <w:sz w:val="20"/>
      <w:vertAlign w:val="superscript"/>
    </w:rPr>
  </w:style>
  <w:style w:styleId="Footnote Text">
    <w:name w:val="Footnote Text"/>
    <w:basedOn w:val="_Normal"/>
    <w:pPr/>
    <w:rPr>
      <w:sz w:val="20"/>
    </w:rPr>
  </w:style>
  <w:style w:styleId="Hand List">
    <w:name w:val="Hand List"/>
    <w:basedOn w:val="Normal"/>
    <w:pPr>
      <w:ind w:hanging="432"/>
      <w:ind w:left="720"/>
    </w:pPr>
    <w:rPr/>
  </w:style>
  <w:style w:styleId="Heading 1">
    <w:name w:val="Heading 1"/>
    <w:basedOn w:val="_Normal"/>
    <w:next w:val="_Normal"/>
    <w:pPr>
      <w:spacing w:after="60"/>
      <w:spacing w:before="440"/>
    </w:pPr>
    <w:rPr>
      <w:b/>
      <w:sz w:val="34"/>
      <w:rFonts w:ascii="Arial" w:cs="Arial" w:hAnsi="Arial"/>
    </w:rPr>
  </w:style>
  <w:style w:styleId="Heading 2">
    <w:name w:val="Heading 2"/>
    <w:basedOn w:val="_Normal"/>
    <w:next w:val="_Normal"/>
    <w:pPr>
      <w:spacing w:after="60"/>
      <w:spacing w:before="440"/>
    </w:pPr>
    <w:rPr>
      <w:b/>
      <w:sz w:val="28"/>
      <w:rFonts w:ascii="Arial" w:cs="Arial" w:hAnsi="Arial"/>
    </w:rPr>
  </w:style>
  <w:style w:styleId="Heading 3">
    <w:name w:val="Heading 3"/>
    <w:basedOn w:val="_Normal"/>
    <w:next w:val="_Normal"/>
    <w:pPr>
      <w:spacing w:after="60"/>
      <w:spacing w:before="440"/>
    </w:pPr>
    <w:rPr>
      <w:b/>
      <w:sz w:val="24"/>
      <w:rFonts w:ascii="Arial" w:cs="Arial" w:hAnsi="Arial"/>
    </w:rPr>
  </w:style>
  <w:style w:styleId="Heading 4">
    <w:name w:val="Heading 4"/>
    <w:basedOn w:val="_Normal"/>
    <w:next w:val="_Normal"/>
    <w:pPr>
      <w:spacing w:after="60"/>
      <w:spacing w:before="440"/>
    </w:pPr>
    <w:rPr>
      <w:b/>
      <w:sz w:val="24"/>
      <w:rFonts w:ascii="Arial" w:cs="Arial" w:hAnsi="Arial"/>
    </w:rPr>
  </w:style>
  <w:style w:styleId="Heart List">
    <w:name w:val="Heart List"/>
    <w:basedOn w:val="Normal"/>
    <w:pPr>
      <w:ind w:hanging="432"/>
      <w:ind w:left="720"/>
    </w:pPr>
    <w:rPr/>
  </w:style>
  <w:style w:styleId="Implies List">
    <w:name w:val="Implies List"/>
    <w:basedOn w:val="Normal"/>
    <w:pPr>
      <w:ind w:hanging="432"/>
      <w:ind w:left="720"/>
    </w:pPr>
    <w:rPr/>
  </w:style>
  <w:style w:styleId="Lower Case List">
    <w:name w:val="Lower Case List"/>
    <w:basedOn w:val="Numbered List"/>
    <w:pPr>
      <w:ind w:hanging="432"/>
      <w:ind w:left="720"/>
    </w:pPr>
    <w:rPr/>
  </w:style>
  <w:style w:styleId="Lower Roman List">
    <w:name w:val="Lower Roman List"/>
    <w:basedOn w:val="_Normal"/>
    <w:pPr>
      <w:ind w:hanging="432"/>
      <w:ind w:left="720"/>
    </w:pPr>
    <w:rPr/>
  </w:style>
  <w:style w:styleId="Normal">
    <w:name w:val="Normal"/>
    <w:basedOn w:val="Normal"/>
    <w:pPr/>
    <w:rPr/>
  </w:style>
  <w:style w:styleId="Numbered Heading 1">
    <w:name w:val="Numbered Heading 1"/>
    <w:basedOn w:val="Heading 1"/>
    <w:next w:val="_Normal"/>
    <w:pPr/>
    <w:rPr/>
  </w:style>
  <w:style w:styleId="Numbered Heading 2">
    <w:name w:val="Numbered Heading 2"/>
    <w:basedOn w:val="Heading 2"/>
    <w:next w:val="_Normal"/>
    <w:pPr/>
    <w:rPr/>
  </w:style>
  <w:style w:styleId="Numbered Heading 3">
    <w:name w:val="Numbered Heading 3"/>
    <w:basedOn w:val="Heading 3"/>
    <w:next w:val="_Normal"/>
    <w:pPr/>
    <w:rPr/>
  </w:style>
  <w:style w:styleId="Numbered List">
    <w:name w:val="Numbered List"/>
    <w:basedOn w:val="Normal"/>
    <w:pPr>
      <w:ind w:hanging="432"/>
      <w:ind w:left="720"/>
    </w:pPr>
    <w:rPr/>
  </w:style>
  <w:style w:styleId="Plain Text">
    <w:name w:val="Plain Text"/>
    <w:basedOn w:val="_Normal"/>
    <w:pPr/>
    <w:rPr>
      <w:rFonts w:ascii="Courier New" w:cs="Courier New" w:hAnsi="Courier New"/>
    </w:rPr>
  </w:style>
  <w:style w:styleId="Reference">
    <w:name w:val="Reference"/>
    <w:basedOn w:val="Normal"/>
    <w:pPr/>
    <w:rPr>
      <w:sz w:val="20"/>
    </w:rPr>
  </w:style>
  <w:style w:styleId="Section Heading">
    <w:name w:val="Section Heading"/>
    <w:basedOn w:val="Numbered Heading 1"/>
    <w:next w:val="_Normal"/>
    <w:pPr/>
    <w:rPr/>
  </w:style>
  <w:style w:styleId="Square List">
    <w:name w:val="Square List"/>
    <w:basedOn w:val="Normal"/>
    <w:pPr>
      <w:ind w:hanging="432"/>
      <w:ind w:left="720"/>
    </w:pPr>
    <w:rPr/>
  </w:style>
  <w:style w:styleId="Star List">
    <w:name w:val="Star List"/>
    <w:basedOn w:val="Normal"/>
    <w:pPr>
      <w:ind w:hanging="432"/>
      <w:ind w:left="720"/>
    </w:pPr>
    <w:rPr/>
  </w:style>
  <w:style w:styleId="Tick List">
    <w:name w:val="Tick List"/>
    <w:basedOn w:val="Normal"/>
    <w:pPr>
      <w:ind w:hanging="432"/>
      <w:ind w:left="720"/>
    </w:pPr>
    <w:rPr/>
  </w:style>
  <w:style w:styleId="Triangle List">
    <w:name w:val="Triangle List"/>
    <w:basedOn w:val="Normal"/>
    <w:pPr>
      <w:ind w:hanging="432"/>
      <w:ind w:left="720"/>
    </w:pPr>
    <w:rPr/>
  </w:style>
  <w:style w:styleId="Upper Case List">
    <w:name w:val="Upper Case List"/>
    <w:basedOn w:val="Numbered List"/>
    <w:pPr>
      <w:ind w:hanging="432"/>
      <w:ind w:left="720"/>
    </w:pPr>
    <w:rPr/>
  </w:style>
  <w:style w:styleId="Upper Roman List">
    <w:name w:val="Upper Roman List"/>
    <w:basedOn w:val="Numbered List"/>
    <w:pPr>
      <w:ind w:hanging="432"/>
      <w:ind w:left="720"/>
    </w:pPr>
    <w:rPr/>
  </w:style>
  <w:style w:styleId="_Normal">
    <w:name w:val="_Normal"/>
    <w:basedOn w:val="Normal"/>
    <w:pPr>
      <w:jc w:val="left"/>
      <w:spacing w:line="240" w:lineRule="auto"/>
    </w:pPr>
    <w:rPr>
      <w:sz w:val="24"/>
      <w:rFonts w:ascii="Times New Roman" w:cs="Times New Roman" w:hAnsi="Times New Roman"/>
      <w:color w:val="000000"/>
      <w:shd w:fill="ffffff"/>
    </w:rPr>
  </w:style>
  <w:style w:styleId="normal">
    <w:name w:val="normal"/>
    <w:basedOn w:val="_Normal"/>
    <w:pPr>
      <w:jc w:val="left"/>
      <w:spacing w:line="276" w:lineRule="auto"/>
    </w:pPr>
    <w:rPr>
      <w:sz w:val="22"/>
      <w:rFonts w:ascii="Arial" w:cs="Arial" w:hAnsi="Arial"/>
      <w:color w:val="000000"/>
    </w:rPr>
  </w:style>
  <w:docDefaults>
    <w:pPrDefault>
      <w:pPr>
        <w:pStyle w:val="Normal"/>
      </w:pPr>
    </w:pPrDefault>
    <w:rPrDefault>
      <w:rPr>
        <w:rStyle w:val="Normal"/>
      </w:rPr>
    </w:rPrDefault>
  </w:docDefaults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50" Type="http://schemas.openxmlformats.org/officeDocument/2006/relationships/hyperlink" Target="mailto:abc%40xyz.com" TargetMode="External"/></Relationships>
</file>