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E3315" w14:textId="343D5287" w:rsidR="003214FB" w:rsidRDefault="00B87D43">
      <w:r>
        <w:t>3 Trends in the Data</w:t>
      </w:r>
    </w:p>
    <w:p w14:paraId="2F93E6E7" w14:textId="3ECF7632" w:rsidR="00B87D43" w:rsidRDefault="001D35BA" w:rsidP="00B87D43">
      <w:pPr>
        <w:pStyle w:val="ListParagraph"/>
        <w:numPr>
          <w:ilvl w:val="0"/>
          <w:numId w:val="1"/>
        </w:numPr>
      </w:pPr>
      <w:r>
        <w:t>Men account for the lions share of purchases (81%) as well as total rev</w:t>
      </w:r>
      <w:r w:rsidR="00EA0146">
        <w:t xml:space="preserve">enue. </w:t>
      </w:r>
    </w:p>
    <w:p w14:paraId="37F62751" w14:textId="1BD4D5E0" w:rsidR="00EA0146" w:rsidRDefault="00EA0146" w:rsidP="00B87D43">
      <w:pPr>
        <w:pStyle w:val="ListParagraph"/>
        <w:numPr>
          <w:ilvl w:val="0"/>
          <w:numId w:val="1"/>
        </w:numPr>
      </w:pPr>
      <w:r>
        <w:t>The majority of those making purchases are between the ages of 20-24 (39%), followed by 15-19 (24%)</w:t>
      </w:r>
    </w:p>
    <w:p w14:paraId="26947292" w14:textId="56CD339B" w:rsidR="00EA0146" w:rsidRDefault="00EA0146" w:rsidP="00EA0146">
      <w:pPr>
        <w:pStyle w:val="ListParagraph"/>
        <w:numPr>
          <w:ilvl w:val="0"/>
          <w:numId w:val="1"/>
        </w:numPr>
      </w:pPr>
      <w:r>
        <w:t>The top 5 purchasers had average purchases prices relatively above the average</w:t>
      </w:r>
    </w:p>
    <w:p w14:paraId="1941A4BE" w14:textId="6C4A9DA3" w:rsidR="00EA0146" w:rsidRDefault="00EA0146" w:rsidP="00EA0146">
      <w:pPr>
        <w:pStyle w:val="ListParagraph"/>
        <w:numPr>
          <w:ilvl w:val="0"/>
          <w:numId w:val="1"/>
        </w:numPr>
      </w:pPr>
      <w:r>
        <w:t xml:space="preserve">“Final Critic” </w:t>
      </w:r>
      <w:bookmarkStart w:id="0" w:name="_GoBack"/>
      <w:bookmarkEnd w:id="0"/>
      <w:r>
        <w:t xml:space="preserve">is the most popular as well as the highest revenue producer </w:t>
      </w:r>
    </w:p>
    <w:sectPr w:rsidR="00EA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2887"/>
    <w:multiLevelType w:val="hybridMultilevel"/>
    <w:tmpl w:val="EEB67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C"/>
    <w:rsid w:val="001D35BA"/>
    <w:rsid w:val="003214FB"/>
    <w:rsid w:val="0083351C"/>
    <w:rsid w:val="00B87D43"/>
    <w:rsid w:val="00E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AE04"/>
  <w15:chartTrackingRefBased/>
  <w15:docId w15:val="{F4166D14-D709-4B14-9A31-CDF57AA9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Brueckman</dc:creator>
  <cp:keywords/>
  <dc:description/>
  <cp:lastModifiedBy>Dan Brueckman</cp:lastModifiedBy>
  <cp:revision>2</cp:revision>
  <dcterms:created xsi:type="dcterms:W3CDTF">2018-02-12T22:41:00Z</dcterms:created>
  <dcterms:modified xsi:type="dcterms:W3CDTF">2018-02-13T03:53:00Z</dcterms:modified>
</cp:coreProperties>
</file>