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5B9BD5" w:themeColor="accent1"/>
          <w:sz w:val="26"/>
          <w:szCs w:val="26"/>
          <w:lang w:val="es-CR" w:eastAsia="en-US"/>
        </w:rPr>
        <w:id w:val="1132601150"/>
        <w:docPartObj>
          <w:docPartGallery w:val="Cover Pages"/>
          <w:docPartUnique/>
        </w:docPartObj>
      </w:sdtPr>
      <w:sdtEndPr>
        <w:rPr>
          <w:rFonts w:eastAsia="Times New Roman"/>
          <w:color w:val="2E74B5" w:themeColor="accent1" w:themeShade="BF"/>
          <w:lang w:eastAsia="es-CR"/>
        </w:rPr>
      </w:sdtEndPr>
      <w:sdtContent>
        <w:p w14:paraId="41395D6F" w14:textId="74B1491F" w:rsidR="004B0913" w:rsidRDefault="00301F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2" behindDoc="0" locked="0" layoutInCell="1" allowOverlap="1" wp14:anchorId="3CCF9F5A" wp14:editId="5B7A2906">
                <wp:simplePos x="0" y="0"/>
                <wp:positionH relativeFrom="column">
                  <wp:posOffset>-334010</wp:posOffset>
                </wp:positionH>
                <wp:positionV relativeFrom="paragraph">
                  <wp:posOffset>-770255</wp:posOffset>
                </wp:positionV>
                <wp:extent cx="1197428" cy="628650"/>
                <wp:effectExtent l="0" t="0" r="317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tec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050" cy="63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0913">
            <w:rPr>
              <w:noProof/>
              <w:color w:val="5B9BD5" w:themeColor="accent1"/>
            </w:rPr>
            <w:drawing>
              <wp:anchor distT="0" distB="0" distL="114300" distR="114300" simplePos="0" relativeHeight="251658241" behindDoc="0" locked="0" layoutInCell="1" allowOverlap="1" wp14:anchorId="1B761FC9" wp14:editId="37F379A0">
                <wp:simplePos x="0" y="0"/>
                <wp:positionH relativeFrom="column">
                  <wp:posOffset>2325370</wp:posOffset>
                </wp:positionH>
                <wp:positionV relativeFrom="paragraph">
                  <wp:posOffset>226695</wp:posOffset>
                </wp:positionV>
                <wp:extent cx="1417320" cy="750570"/>
                <wp:effectExtent l="0" t="0" r="0" b="0"/>
                <wp:wrapNone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hAnsi="Times New Roman" w:cs="Times New Roman"/>
              <w:b/>
              <w:sz w:val="52"/>
            </w:rPr>
            <w:alias w:val="Título"/>
            <w:tag w:val=""/>
            <w:id w:val="1735040861"/>
            <w:placeholder>
              <w:docPart w:val="0282BF57A0764CDDBF4FE2856FC06C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E0F70A" w14:textId="7AFDA269" w:rsidR="004B0913" w:rsidRPr="00301F97" w:rsidRDefault="00301F97" w:rsidP="00301F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hAnsi="Times New Roman" w:cs="Times New Roman"/>
                  <w:b/>
                  <w:sz w:val="52"/>
                </w:rPr>
              </w:pPr>
              <w:r w:rsidRPr="00301F97">
                <w:rPr>
                  <w:rFonts w:ascii="Times New Roman" w:hAnsi="Times New Roman" w:cs="Times New Roman"/>
                  <w:b/>
                  <w:sz w:val="52"/>
                </w:rPr>
                <w:t>Ins</w:t>
              </w:r>
              <w:r>
                <w:rPr>
                  <w:rFonts w:ascii="Times New Roman" w:hAnsi="Times New Roman" w:cs="Times New Roman"/>
                  <w:b/>
                  <w:sz w:val="52"/>
                </w:rPr>
                <w:t>tituto Tecnológico de Costa Rica</w:t>
              </w:r>
            </w:p>
          </w:sdtContent>
        </w:sdt>
        <w:p w14:paraId="5672137F" w14:textId="7C370519" w:rsidR="004B0913" w:rsidRDefault="004B091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113F1D" wp14:editId="65CB7FB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4813E0" w14:textId="77777777" w:rsidR="00301F97" w:rsidRDefault="00301F97" w:rsidP="00301F97">
          <w:pPr>
            <w:jc w:val="center"/>
            <w:rPr>
              <w:rFonts w:eastAsia="Times New Roman"/>
              <w:lang w:eastAsia="es-CR"/>
            </w:rPr>
          </w:pPr>
        </w:p>
        <w:p w14:paraId="7B266BA7" w14:textId="51DB67D3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Actividad 03</w:t>
          </w:r>
        </w:p>
        <w:p w14:paraId="7459FB78" w14:textId="765C2B2B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Curso: 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Programación</w:t>
          </w: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 orientada a Objetos</w:t>
          </w:r>
        </w:p>
        <w:p w14:paraId="3948BECF" w14:textId="77777777" w:rsidR="008252F6" w:rsidRPr="00C1191F" w:rsidRDefault="008252F6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42B2D0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Profesora:</w:t>
          </w:r>
        </w:p>
        <w:p w14:paraId="55D2CF52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 xml:space="preserve">Ing. </w:t>
          </w:r>
          <w:proofErr w:type="spellStart"/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Ericka</w:t>
          </w:r>
          <w:proofErr w:type="spellEnd"/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 xml:space="preserve"> Solano Fernández</w:t>
          </w:r>
        </w:p>
        <w:p w14:paraId="7C2D2DCB" w14:textId="77777777" w:rsidR="00395098" w:rsidRPr="00C1191F" w:rsidRDefault="00395098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AE6600C" w14:textId="77777777" w:rsidR="008252F6" w:rsidRPr="00C1191F" w:rsidRDefault="008252F6" w:rsidP="008252F6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Grupo #11</w:t>
          </w:r>
        </w:p>
        <w:p w14:paraId="36CCD3CE" w14:textId="77777777" w:rsidR="008252F6" w:rsidRPr="00C1191F" w:rsidRDefault="008252F6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14BFF35A" w14:textId="1CB081E0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Integrantes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:</w:t>
          </w:r>
        </w:p>
        <w:p w14:paraId="4A10C085" w14:textId="0CC4B6DD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proofErr w:type="spellStart"/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Natifpee</w:t>
          </w:r>
          <w:proofErr w:type="spellEnd"/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 Duran Campos</w:t>
          </w:r>
        </w:p>
        <w:p w14:paraId="1EDF4E8D" w14:textId="09198EAF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Kevin Salazar Valles</w:t>
          </w:r>
        </w:p>
        <w:p w14:paraId="079712E7" w14:textId="50F5AE51" w:rsidR="00AF5680" w:rsidRPr="00C1191F" w:rsidRDefault="00301F97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Danny Jiménez S</w:t>
          </w:r>
          <w:r w:rsidR="00395098"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evilla</w:t>
          </w:r>
        </w:p>
        <w:p w14:paraId="56608C5D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FBC28D" w14:textId="20182A8F" w:rsidR="00CD1BB7" w:rsidRPr="00C1191F" w:rsidRDefault="00CD1BB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Segundo Semestre, 2021</w:t>
          </w:r>
        </w:p>
        <w:p w14:paraId="6B2DC739" w14:textId="54E4D81D" w:rsidR="00BF1EE6" w:rsidRPr="00984609" w:rsidRDefault="00301F97" w:rsidP="00984609">
          <w:pPr>
            <w:pStyle w:val="Heading2"/>
            <w:rPr>
              <w:rFonts w:eastAsia="Times New Roman"/>
              <w:lang w:val="es-MX" w:eastAsia="es-CR"/>
            </w:rPr>
          </w:pPr>
          <w:r w:rsidRPr="00301F97">
            <w:rPr>
              <w:rFonts w:eastAsia="Times New Roman"/>
              <w:lang w:val="es-MX" w:eastAsia="es-CR"/>
            </w:rPr>
            <w:br w:type="page"/>
          </w:r>
          <w:r w:rsidR="3FDCD5CD" w:rsidRPr="3FDCD5CD">
            <w:rPr>
              <w:rFonts w:eastAsia="Times New Roman"/>
              <w:lang w:eastAsia="es-CR"/>
            </w:rPr>
            <w:t>Actividad 0</w:t>
          </w:r>
          <w:r w:rsidR="00E12390">
            <w:rPr>
              <w:rFonts w:eastAsia="Times New Roman"/>
              <w:lang w:eastAsia="es-CR"/>
            </w:rPr>
            <w:t>3: Modelaje en UML y Traducción de un objeto a Java</w:t>
          </w:r>
        </w:p>
      </w:sdtContent>
    </w:sdt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 xml:space="preserve">, en el caso de la clase sincrónica se utilizó </w:t>
      </w:r>
      <w:proofErr w:type="spellStart"/>
      <w:r w:rsidR="00F04CB2">
        <w:rPr>
          <w:lang w:eastAsia="es-CR"/>
        </w:rPr>
        <w:t>StarUML</w:t>
      </w:r>
      <w:proofErr w:type="spellEnd"/>
      <w:r w:rsidR="00F04CB2">
        <w:rPr>
          <w:lang w:eastAsia="es-CR"/>
        </w:rPr>
        <w:t xml:space="preserve">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proofErr w:type="spellStart"/>
      <w:r w:rsidR="00F04CB2" w:rsidRPr="00F04CB2">
        <w:rPr>
          <w:b/>
          <w:lang w:eastAsia="es-CR"/>
        </w:rPr>
        <w:t>TEstado</w:t>
      </w:r>
      <w:proofErr w:type="spellEnd"/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  <w:lang w:val="es-MX" w:eastAsia="es-MX"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 xml:space="preserve">, que en la sesión sincrónica se utilizó </w:t>
      </w:r>
      <w:proofErr w:type="spellStart"/>
      <w:r w:rsidR="00F04CB2">
        <w:rPr>
          <w:lang w:eastAsia="es-CR"/>
        </w:rPr>
        <w:t>Netbeans</w:t>
      </w:r>
      <w:proofErr w:type="spellEnd"/>
      <w:r w:rsidR="00F04CB2">
        <w:rPr>
          <w:lang w:eastAsia="es-CR"/>
        </w:rPr>
        <w:t xml:space="preserve">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3D78D68" wp14:editId="7430A15C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0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2E43BFE5" wp14:editId="5981AD4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426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t>Se aportó además un archivo que contiene un programa principal que permitió demostrar la forma de declaración, instanciación y acceso a los servicios públicos ofrecidos por el objeto Usuario a través de métodos constructores, accesores (</w:t>
      </w:r>
      <w:proofErr w:type="spellStart"/>
      <w:r>
        <w:rPr>
          <w:lang w:eastAsia="es-CR"/>
        </w:rPr>
        <w:t>getters-setters</w:t>
      </w:r>
      <w:proofErr w:type="spellEnd"/>
      <w:r>
        <w:rPr>
          <w:lang w:eastAsia="es-CR"/>
        </w:rPr>
        <w:t xml:space="preserve">) y </w:t>
      </w:r>
      <w:proofErr w:type="spellStart"/>
      <w:r>
        <w:rPr>
          <w:lang w:eastAsia="es-CR"/>
        </w:rPr>
        <w:t>toString</w:t>
      </w:r>
      <w:proofErr w:type="spellEnd"/>
      <w:r>
        <w:rPr>
          <w:lang w:eastAsia="es-CR"/>
        </w:rPr>
        <w:t>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 xml:space="preserve">Java como el diagrama se encuentra en la carpeta del canal General de </w:t>
      </w:r>
      <w:proofErr w:type="spellStart"/>
      <w:r w:rsidR="00111454">
        <w:rPr>
          <w:lang w:eastAsia="es-CR"/>
        </w:rPr>
        <w:t>Teams</w:t>
      </w:r>
      <w:proofErr w:type="spellEnd"/>
      <w:r w:rsidR="00111454">
        <w:rPr>
          <w:lang w:eastAsia="es-CR"/>
        </w:rPr>
        <w:t xml:space="preserve">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4B0913" w:rsidRDefault="00111454" w:rsidP="00111454">
            <w:pPr>
              <w:rPr>
                <w:sz w:val="20"/>
                <w:lang w:val="en-US" w:eastAsia="es-CR"/>
              </w:rPr>
            </w:pPr>
            <w:proofErr w:type="spellStart"/>
            <w:proofErr w:type="gramStart"/>
            <w:r w:rsidRPr="004B0913">
              <w:rPr>
                <w:sz w:val="20"/>
                <w:lang w:val="en-US" w:eastAsia="es-CR"/>
              </w:rPr>
              <w:t>setEdad</w:t>
            </w:r>
            <w:proofErr w:type="spellEnd"/>
            <w:r w:rsidRPr="004B0913">
              <w:rPr>
                <w:sz w:val="20"/>
                <w:lang w:val="en-US" w:eastAsia="es-CR"/>
              </w:rPr>
              <w:t>(</w:t>
            </w:r>
            <w:proofErr w:type="spellStart"/>
            <w:proofErr w:type="gramEnd"/>
            <w:r w:rsidRPr="004B0913">
              <w:rPr>
                <w:sz w:val="20"/>
                <w:lang w:val="en-US" w:eastAsia="es-CR"/>
              </w:rPr>
              <w:t>dia:int</w:t>
            </w:r>
            <w:proofErr w:type="spellEnd"/>
            <w:r w:rsidRPr="004B0913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4B0913">
              <w:rPr>
                <w:sz w:val="20"/>
                <w:lang w:val="en-US" w:eastAsia="es-CR"/>
              </w:rPr>
              <w:t>mes:int</w:t>
            </w:r>
            <w:proofErr w:type="spellEnd"/>
            <w:r w:rsidRPr="004B0913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4B0913">
              <w:rPr>
                <w:sz w:val="20"/>
                <w:lang w:val="en-US" w:eastAsia="es-CR"/>
              </w:rPr>
              <w:t>annio:int</w:t>
            </w:r>
            <w:proofErr w:type="spellEnd"/>
            <w:r w:rsidRPr="004B0913">
              <w:rPr>
                <w:sz w:val="20"/>
                <w:lang w:val="en-US" w:eastAsia="es-CR"/>
              </w:rPr>
              <w:t>):void</w:t>
            </w:r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 xml:space="preserve">Recibe los datos de </w:t>
            </w:r>
            <w:proofErr w:type="spellStart"/>
            <w:r w:rsidRPr="00111454">
              <w:rPr>
                <w:sz w:val="20"/>
                <w:lang w:eastAsia="es-CR"/>
              </w:rPr>
              <w:t>dia</w:t>
            </w:r>
            <w:proofErr w:type="spellEnd"/>
            <w:r w:rsidRPr="00111454">
              <w:rPr>
                <w:sz w:val="20"/>
                <w:lang w:eastAsia="es-CR"/>
              </w:rPr>
              <w:t xml:space="preserve">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proofErr w:type="spell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Start"/>
            <w:r w:rsidRPr="00111454">
              <w:rPr>
                <w:sz w:val="20"/>
                <w:lang w:eastAsia="es-CR"/>
              </w:rPr>
              <w:t>fNac:Date</w:t>
            </w:r>
            <w:proofErr w:type="spellEnd"/>
            <w:proofErr w:type="gramEnd"/>
            <w:r w:rsidRPr="00111454">
              <w:rPr>
                <w:sz w:val="20"/>
                <w:lang w:eastAsia="es-CR"/>
              </w:rPr>
              <w:t>):void</w:t>
            </w:r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ListParagraph"/>
        <w:rPr>
          <w:lang w:eastAsia="es-CR"/>
        </w:rPr>
      </w:pPr>
    </w:p>
    <w:p w14:paraId="3E01DB12" w14:textId="75E17A1B" w:rsidR="00111454" w:rsidRDefault="00111454" w:rsidP="004B0913">
      <w:pPr>
        <w:pStyle w:val="ListParagraph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4148B56" w:rsidR="00111454" w:rsidRDefault="00111454" w:rsidP="004B0913">
      <w:pPr>
        <w:pStyle w:val="ListParagraph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 xml:space="preserve"> implementados por el equipo de trabajo.</w:t>
      </w:r>
    </w:p>
    <w:p w14:paraId="2F75CE49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65928628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285AE9E1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232E7D71" w14:textId="42CB17EF" w:rsidR="00CA72D4" w:rsidRDefault="00CA72D4" w:rsidP="00D04CC7">
      <w:pPr>
        <w:jc w:val="center"/>
        <w:rPr>
          <w:b/>
          <w:i/>
          <w:color w:val="FF0000"/>
          <w:lang w:eastAsia="es-CR"/>
        </w:rPr>
      </w:pPr>
      <w:r w:rsidRPr="00CA72D4">
        <w:rPr>
          <w:b/>
          <w:i/>
          <w:noProof/>
          <w:color w:val="FF0000"/>
          <w:lang w:eastAsia="es-CR"/>
        </w:rPr>
        <w:drawing>
          <wp:inline distT="0" distB="0" distL="0" distR="0" wp14:anchorId="205E1557" wp14:editId="593EEC3D">
            <wp:extent cx="6210935" cy="60585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256" w14:textId="1F739A65" w:rsidR="00CA72D4" w:rsidRDefault="00E45B29" w:rsidP="00D04CC7">
      <w:pPr>
        <w:jc w:val="center"/>
        <w:rPr>
          <w:b/>
          <w:i/>
          <w:color w:val="FF0000"/>
          <w:lang w:eastAsia="es-CR"/>
        </w:rPr>
      </w:pPr>
      <w:r w:rsidRPr="00E45B29">
        <w:rPr>
          <w:b/>
          <w:i/>
          <w:noProof/>
          <w:color w:val="FF0000"/>
          <w:lang w:eastAsia="es-CR"/>
        </w:rPr>
        <w:drawing>
          <wp:inline distT="0" distB="0" distL="0" distR="0" wp14:anchorId="7561D856" wp14:editId="4D9EBC36">
            <wp:extent cx="6210935" cy="53359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7DE" w14:textId="2ECB077D" w:rsidR="002C2B3D" w:rsidRPr="00D04CC7" w:rsidRDefault="00337534" w:rsidP="00D04CC7">
      <w:pPr>
        <w:jc w:val="center"/>
        <w:rPr>
          <w:b/>
          <w:i/>
          <w:color w:val="FF0000"/>
          <w:lang w:eastAsia="es-CR"/>
        </w:rPr>
      </w:pPr>
      <w:r w:rsidRPr="00337534">
        <w:rPr>
          <w:b/>
          <w:i/>
          <w:color w:val="FF0000"/>
          <w:lang w:eastAsia="es-CR"/>
        </w:rPr>
        <w:drawing>
          <wp:inline distT="0" distB="0" distL="0" distR="0" wp14:anchorId="3DEB1ADB" wp14:editId="1209B041">
            <wp:extent cx="6210935" cy="42589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B6A" w14:textId="07A2A72F" w:rsidR="00935547" w:rsidRDefault="00785FF4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>Investigar sobre el concepto de expresiones regulares (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), que se </w:t>
      </w:r>
      <w:proofErr w:type="gramStart"/>
      <w:r>
        <w:rPr>
          <w:lang w:eastAsia="es-CR"/>
        </w:rPr>
        <w:t>utilizan</w:t>
      </w:r>
      <w:proofErr w:type="gramEnd"/>
      <w:r>
        <w:rPr>
          <w:lang w:eastAsia="es-CR"/>
        </w:rPr>
        <w:t xml:space="preserve"> por ejemplo, para la comprobación de formatos en datos como hileras de caracteres. En Java existe esta facilidad a través de los objetos </w:t>
      </w:r>
      <w:proofErr w:type="spellStart"/>
      <w:r>
        <w:rPr>
          <w:lang w:eastAsia="es-CR"/>
        </w:rPr>
        <w:t>Patter</w:t>
      </w:r>
      <w:r w:rsidR="00935547">
        <w:rPr>
          <w:lang w:eastAsia="es-CR"/>
        </w:rPr>
        <w:t>n</w:t>
      </w:r>
      <w:proofErr w:type="spellEnd"/>
      <w:r w:rsidR="00935547">
        <w:rPr>
          <w:lang w:eastAsia="es-CR"/>
        </w:rPr>
        <w:t xml:space="preserve"> y </w:t>
      </w:r>
      <w:proofErr w:type="spellStart"/>
      <w:r w:rsidR="00935547">
        <w:rPr>
          <w:lang w:eastAsia="es-CR"/>
        </w:rPr>
        <w:t>Matcher</w:t>
      </w:r>
      <w:proofErr w:type="spellEnd"/>
      <w:r w:rsidR="00935547">
        <w:rPr>
          <w:lang w:eastAsia="es-CR"/>
        </w:rPr>
        <w:t>.</w:t>
      </w:r>
    </w:p>
    <w:p w14:paraId="41CF66F7" w14:textId="77777777" w:rsidR="00D04CC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5CA08D02" w:rsidR="00935547" w:rsidRDefault="00935547" w:rsidP="00D04CC7">
      <w:pPr>
        <w:pStyle w:val="ListParagraph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p w14:paraId="67A027EB" w14:textId="265451C6" w:rsidR="00D04CC7" w:rsidRDefault="00D04CC7" w:rsidP="00D04CC7">
      <w:pPr>
        <w:jc w:val="center"/>
        <w:rPr>
          <w:b/>
          <w:i/>
          <w:color w:val="FF0000"/>
          <w:lang w:eastAsia="es-CR"/>
        </w:rPr>
      </w:pPr>
      <w:r w:rsidRPr="000D30C4">
        <w:rPr>
          <w:b/>
          <w:i/>
          <w:color w:val="FF0000"/>
          <w:lang w:eastAsia="es-CR"/>
        </w:rPr>
        <w:t>Aporte aquí lo solicitado</w:t>
      </w:r>
      <w:r>
        <w:rPr>
          <w:b/>
          <w:i/>
          <w:color w:val="FF0000"/>
          <w:lang w:eastAsia="es-CR"/>
        </w:rPr>
        <w:t xml:space="preserve"> </w:t>
      </w:r>
      <w:r w:rsidR="00354C71">
        <w:rPr>
          <w:b/>
          <w:i/>
          <w:color w:val="FF0000"/>
          <w:lang w:eastAsia="es-CR"/>
        </w:rPr>
        <w:t xml:space="preserve"> </w:t>
      </w:r>
    </w:p>
    <w:p w14:paraId="2353465B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Las expresiones regulares (o 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 son funciones de búsqueda y reemplazo de contenido textual. “Puede decirse que son el gran subestimado en la edición de texto, </w:t>
      </w:r>
      <w:proofErr w:type="gramStart"/>
      <w:r>
        <w:rPr>
          <w:lang w:eastAsia="es-CR"/>
        </w:rPr>
        <w:t>puesto que</w:t>
      </w:r>
      <w:proofErr w:type="gramEnd"/>
      <w:r>
        <w:rPr>
          <w:lang w:eastAsia="es-CR"/>
        </w:rPr>
        <w:t xml:space="preserve"> aun ofreciendo una capacidad enorme a la hora de buscar situaciones variables, pocos programadores las utilizan por la complejidad de definir estas expresiones.” (</w:t>
      </w:r>
      <w:proofErr w:type="spellStart"/>
      <w:r>
        <w:rPr>
          <w:lang w:eastAsia="es-CR"/>
        </w:rPr>
        <w:t>Arteco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Consulting</w:t>
      </w:r>
      <w:proofErr w:type="spellEnd"/>
      <w:r>
        <w:rPr>
          <w:lang w:eastAsia="es-CR"/>
        </w:rPr>
        <w:t xml:space="preserve"> SI, 2021)</w:t>
      </w:r>
    </w:p>
    <w:p w14:paraId="4CBEDFA8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Las expresiones regulares se usan mediante el paquete de biblioteca de clases </w:t>
      </w:r>
      <w:proofErr w:type="spellStart"/>
      <w:proofErr w:type="gramStart"/>
      <w:r>
        <w:rPr>
          <w:lang w:eastAsia="es-CR"/>
        </w:rPr>
        <w:t>java.util</w:t>
      </w:r>
      <w:proofErr w:type="gramEnd"/>
      <w:r>
        <w:rPr>
          <w:lang w:eastAsia="es-CR"/>
        </w:rPr>
        <w:t>.regex</w:t>
      </w:r>
      <w:proofErr w:type="spellEnd"/>
      <w:r>
        <w:rPr>
          <w:lang w:eastAsia="es-CR"/>
        </w:rPr>
        <w:t xml:space="preserve">, que usa patrones personalizados por las mismas para hacer coincidir cadenas. Incluye dos clases: </w:t>
      </w: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Matcher</w:t>
      </w:r>
      <w:proofErr w:type="spellEnd"/>
      <w:r>
        <w:rPr>
          <w:lang w:eastAsia="es-CR"/>
        </w:rPr>
        <w:t>.</w:t>
      </w:r>
    </w:p>
    <w:p w14:paraId="51971EA0" w14:textId="77777777" w:rsidR="0052415F" w:rsidRDefault="0052415F" w:rsidP="0052415F">
      <w:pPr>
        <w:rPr>
          <w:lang w:eastAsia="es-CR"/>
        </w:rPr>
      </w:pPr>
    </w:p>
    <w:p w14:paraId="2D7EBDDD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>“En java contamos con dos clases importantes para esto:</w:t>
      </w:r>
    </w:p>
    <w:p w14:paraId="724683AD" w14:textId="77777777" w:rsidR="0052415F" w:rsidRDefault="0052415F" w:rsidP="0052415F">
      <w:pPr>
        <w:rPr>
          <w:lang w:eastAsia="es-CR"/>
        </w:rPr>
      </w:pP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 xml:space="preserve"> es una representación de la expresión regular que ha sido ‘compilada’ para ser utilizada. Es decir, es una expresión que define un patrón de búsqueda para nuestra cadena de caracteres. </w:t>
      </w:r>
      <w:proofErr w:type="spellStart"/>
      <w:r>
        <w:rPr>
          <w:lang w:eastAsia="es-CR"/>
        </w:rPr>
        <w:t>Matcher</w:t>
      </w:r>
      <w:proofErr w:type="spellEnd"/>
      <w:r>
        <w:rPr>
          <w:lang w:eastAsia="es-CR"/>
        </w:rPr>
        <w:t xml:space="preserve"> es un objeto que surge a partir del patrón (</w:t>
      </w: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>) previamente creado al cual le pasamos la cadena en dónde deseamos realizar la búsqueda de nuestra expresión.” (</w:t>
      </w:r>
      <w:proofErr w:type="spellStart"/>
      <w:r>
        <w:rPr>
          <w:lang w:eastAsia="es-CR"/>
        </w:rPr>
        <w:t>Peiretti</w:t>
      </w:r>
      <w:proofErr w:type="spellEnd"/>
      <w:r>
        <w:rPr>
          <w:lang w:eastAsia="es-CR"/>
        </w:rPr>
        <w:t>, S.f)</w:t>
      </w:r>
    </w:p>
    <w:p w14:paraId="16366D20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La clase </w:t>
      </w: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 xml:space="preserve"> es usada para crear una </w:t>
      </w:r>
      <w:proofErr w:type="spellStart"/>
      <w:r>
        <w:rPr>
          <w:lang w:eastAsia="es-CR"/>
        </w:rPr>
        <w:t>expresion</w:t>
      </w:r>
      <w:proofErr w:type="spellEnd"/>
      <w:r>
        <w:rPr>
          <w:lang w:eastAsia="es-CR"/>
        </w:rPr>
        <w:t xml:space="preserve"> regular, estas se crean en un método de construcción privado.</w:t>
      </w:r>
    </w:p>
    <w:p w14:paraId="4105200B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Sintaxis de creación: </w:t>
      </w: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 xml:space="preserve"> nombre = </w:t>
      </w:r>
      <w:proofErr w:type="spellStart"/>
      <w:r>
        <w:rPr>
          <w:lang w:eastAsia="es-CR"/>
        </w:rPr>
        <w:t>Pattern.compile</w:t>
      </w:r>
      <w:proofErr w:type="spellEnd"/>
      <w:r>
        <w:rPr>
          <w:lang w:eastAsia="es-CR"/>
        </w:rPr>
        <w:t xml:space="preserve"> (</w:t>
      </w:r>
      <w:proofErr w:type="spellStart"/>
      <w:r>
        <w:rPr>
          <w:lang w:eastAsia="es-CR"/>
        </w:rPr>
        <w:t>String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 </w:t>
      </w:r>
    </w:p>
    <w:p w14:paraId="7CAB2168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La clase </w:t>
      </w:r>
      <w:proofErr w:type="spellStart"/>
      <w:r>
        <w:rPr>
          <w:lang w:eastAsia="es-CR"/>
        </w:rPr>
        <w:t>Matcher</w:t>
      </w:r>
      <w:proofErr w:type="spellEnd"/>
      <w:r>
        <w:rPr>
          <w:lang w:eastAsia="es-CR"/>
        </w:rPr>
        <w:t xml:space="preserve"> proporciona soporte de agrupación para expresiones regulares y soporte de coincidencia múltiple para expresiones regulares.</w:t>
      </w:r>
    </w:p>
    <w:p w14:paraId="4C2D83B3" w14:textId="77777777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Sintaxis de creación:     </w:t>
      </w:r>
      <w:proofErr w:type="spellStart"/>
      <w:r>
        <w:rPr>
          <w:lang w:eastAsia="es-CR"/>
        </w:rPr>
        <w:t>Pattern</w:t>
      </w:r>
      <w:proofErr w:type="spellEnd"/>
      <w:r>
        <w:rPr>
          <w:lang w:eastAsia="es-CR"/>
        </w:rPr>
        <w:t xml:space="preserve"> x = </w:t>
      </w:r>
      <w:proofErr w:type="spellStart"/>
      <w:r>
        <w:rPr>
          <w:lang w:eastAsia="es-CR"/>
        </w:rPr>
        <w:t>Pattern.compile</w:t>
      </w:r>
      <w:proofErr w:type="spellEnd"/>
      <w:r>
        <w:rPr>
          <w:lang w:eastAsia="es-CR"/>
        </w:rPr>
        <w:t>(</w:t>
      </w:r>
      <w:proofErr w:type="spellStart"/>
      <w:r>
        <w:rPr>
          <w:lang w:eastAsia="es-CR"/>
        </w:rPr>
        <w:t>String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>);</w:t>
      </w:r>
    </w:p>
    <w:p w14:paraId="092239AE" w14:textId="328BF1F1" w:rsidR="0052415F" w:rsidRDefault="00BD04C9" w:rsidP="0052415F">
      <w:pPr>
        <w:rPr>
          <w:lang w:eastAsia="es-CR"/>
        </w:rPr>
      </w:pPr>
      <w:r>
        <w:rPr>
          <w:lang w:eastAsia="es-CR"/>
        </w:rPr>
        <w:t xml:space="preserve">                                          </w:t>
      </w:r>
      <w:r w:rsidR="0052415F">
        <w:rPr>
          <w:lang w:eastAsia="es-CR"/>
        </w:rPr>
        <w:t xml:space="preserve">String </w:t>
      </w:r>
      <w:proofErr w:type="spellStart"/>
      <w:r w:rsidR="0052415F">
        <w:rPr>
          <w:lang w:eastAsia="es-CR"/>
        </w:rPr>
        <w:t>parametro</w:t>
      </w:r>
      <w:proofErr w:type="spellEnd"/>
      <w:r w:rsidR="0052415F">
        <w:rPr>
          <w:lang w:eastAsia="es-CR"/>
        </w:rPr>
        <w:t xml:space="preserve"> = “… “</w:t>
      </w:r>
    </w:p>
    <w:p w14:paraId="31107B0D" w14:textId="3F9CC662" w:rsidR="0052415F" w:rsidRDefault="00BD04C9" w:rsidP="0052415F">
      <w:pPr>
        <w:rPr>
          <w:lang w:eastAsia="es-CR"/>
        </w:rPr>
      </w:pPr>
      <w:r>
        <w:rPr>
          <w:lang w:eastAsia="es-CR"/>
        </w:rPr>
        <w:t xml:space="preserve">                                          </w:t>
      </w:r>
      <w:proofErr w:type="spellStart"/>
      <w:r w:rsidR="0052415F">
        <w:rPr>
          <w:lang w:eastAsia="es-CR"/>
        </w:rPr>
        <w:t>Matcher</w:t>
      </w:r>
      <w:proofErr w:type="spellEnd"/>
      <w:r w:rsidR="0052415F">
        <w:rPr>
          <w:lang w:eastAsia="es-CR"/>
        </w:rPr>
        <w:t xml:space="preserve"> y = </w:t>
      </w:r>
      <w:proofErr w:type="spellStart"/>
      <w:proofErr w:type="gramStart"/>
      <w:r w:rsidR="0052415F">
        <w:rPr>
          <w:lang w:eastAsia="es-CR"/>
        </w:rPr>
        <w:t>x.matcher</w:t>
      </w:r>
      <w:proofErr w:type="spellEnd"/>
      <w:proofErr w:type="gramEnd"/>
      <w:r w:rsidR="0052415F">
        <w:rPr>
          <w:lang w:eastAsia="es-CR"/>
        </w:rPr>
        <w:t>(</w:t>
      </w:r>
      <w:proofErr w:type="spellStart"/>
      <w:r w:rsidR="0052415F">
        <w:rPr>
          <w:lang w:eastAsia="es-CR"/>
        </w:rPr>
        <w:t>Parametro</w:t>
      </w:r>
      <w:proofErr w:type="spellEnd"/>
      <w:r w:rsidR="0052415F">
        <w:rPr>
          <w:lang w:eastAsia="es-CR"/>
        </w:rPr>
        <w:t>);</w:t>
      </w:r>
    </w:p>
    <w:p w14:paraId="06358271" w14:textId="495E2073" w:rsidR="0052415F" w:rsidRDefault="001B1402" w:rsidP="0052415F">
      <w:pPr>
        <w:rPr>
          <w:lang w:eastAsia="es-CR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3" behindDoc="0" locked="0" layoutInCell="1" allowOverlap="1" wp14:anchorId="0D84E692" wp14:editId="657D9725">
            <wp:simplePos x="0" y="0"/>
            <wp:positionH relativeFrom="column">
              <wp:posOffset>-772160</wp:posOffset>
            </wp:positionH>
            <wp:positionV relativeFrom="paragraph">
              <wp:posOffset>287655</wp:posOffset>
            </wp:positionV>
            <wp:extent cx="7726045" cy="3413125"/>
            <wp:effectExtent l="0" t="0" r="825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04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15F">
        <w:rPr>
          <w:lang w:eastAsia="es-CR"/>
        </w:rPr>
        <w:t xml:space="preserve">Ejemplo básico del uso de las funciones </w:t>
      </w:r>
      <w:proofErr w:type="spellStart"/>
      <w:r w:rsidR="0052415F">
        <w:rPr>
          <w:lang w:eastAsia="es-CR"/>
        </w:rPr>
        <w:t>Pattern</w:t>
      </w:r>
      <w:proofErr w:type="spellEnd"/>
      <w:r w:rsidR="0052415F">
        <w:rPr>
          <w:lang w:eastAsia="es-CR"/>
        </w:rPr>
        <w:t xml:space="preserve"> y </w:t>
      </w:r>
      <w:proofErr w:type="spellStart"/>
      <w:r w:rsidR="0052415F">
        <w:rPr>
          <w:lang w:eastAsia="es-CR"/>
        </w:rPr>
        <w:t>Matcher</w:t>
      </w:r>
      <w:proofErr w:type="spellEnd"/>
      <w:r w:rsidR="0052415F">
        <w:rPr>
          <w:lang w:eastAsia="es-CR"/>
        </w:rPr>
        <w:t xml:space="preserve"> (Hecho en </w:t>
      </w:r>
      <w:proofErr w:type="spellStart"/>
      <w:r w:rsidR="0052415F">
        <w:rPr>
          <w:lang w:eastAsia="es-CR"/>
        </w:rPr>
        <w:t>Netbeans</w:t>
      </w:r>
      <w:proofErr w:type="spellEnd"/>
      <w:r w:rsidR="0052415F">
        <w:rPr>
          <w:lang w:eastAsia="es-CR"/>
        </w:rPr>
        <w:t>)</w:t>
      </w:r>
    </w:p>
    <w:p w14:paraId="4DD9E212" w14:textId="3085690E" w:rsidR="0052415F" w:rsidRDefault="0052415F" w:rsidP="0052415F">
      <w:pPr>
        <w:rPr>
          <w:lang w:eastAsia="es-CR"/>
        </w:rPr>
      </w:pPr>
      <w:r>
        <w:rPr>
          <w:lang w:eastAsia="es-CR"/>
        </w:rPr>
        <w:t>Bibliografía</w:t>
      </w:r>
    </w:p>
    <w:p w14:paraId="3AC2AF25" w14:textId="77B10F8A" w:rsidR="0052415F" w:rsidRDefault="0052415F" w:rsidP="0052415F">
      <w:pPr>
        <w:rPr>
          <w:lang w:eastAsia="es-CR"/>
        </w:rPr>
      </w:pPr>
      <w:r>
        <w:rPr>
          <w:lang w:eastAsia="es-CR"/>
        </w:rPr>
        <w:t xml:space="preserve">Anónimo. (S.f). </w:t>
      </w:r>
      <w:proofErr w:type="spellStart"/>
      <w:r>
        <w:rPr>
          <w:lang w:eastAsia="es-CR"/>
        </w:rPr>
        <w:t>Programmerclick</w:t>
      </w:r>
      <w:proofErr w:type="spellEnd"/>
      <w:r>
        <w:rPr>
          <w:lang w:eastAsia="es-CR"/>
        </w:rPr>
        <w:t xml:space="preserve">. Recuperado el 23 de </w:t>
      </w:r>
      <w:proofErr w:type="gramStart"/>
      <w:r>
        <w:rPr>
          <w:lang w:eastAsia="es-CR"/>
        </w:rPr>
        <w:t>Agosto</w:t>
      </w:r>
      <w:proofErr w:type="gramEnd"/>
      <w:r>
        <w:rPr>
          <w:lang w:eastAsia="es-CR"/>
        </w:rPr>
        <w:t xml:space="preserve"> de 2021, de </w:t>
      </w:r>
      <w:hyperlink r:id="rId22" w:history="1">
        <w:r w:rsidR="00A61769" w:rsidRPr="00D84774">
          <w:rPr>
            <w:rStyle w:val="Hyperlink"/>
            <w:lang w:eastAsia="es-CR"/>
          </w:rPr>
          <w:t>https://programmerclick.com/article/2720823067/</w:t>
        </w:r>
      </w:hyperlink>
      <w:r w:rsidR="00A61769">
        <w:rPr>
          <w:lang w:eastAsia="es-CR"/>
        </w:rPr>
        <w:t xml:space="preserve"> </w:t>
      </w:r>
    </w:p>
    <w:p w14:paraId="59C5F9C7" w14:textId="159EDC57" w:rsidR="0052415F" w:rsidRDefault="0052415F" w:rsidP="0052415F">
      <w:pPr>
        <w:rPr>
          <w:lang w:eastAsia="es-CR"/>
        </w:rPr>
      </w:pPr>
      <w:proofErr w:type="spellStart"/>
      <w:r>
        <w:rPr>
          <w:lang w:eastAsia="es-CR"/>
        </w:rPr>
        <w:t>Arteco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Consulting</w:t>
      </w:r>
      <w:proofErr w:type="spellEnd"/>
      <w:r>
        <w:rPr>
          <w:lang w:eastAsia="es-CR"/>
        </w:rPr>
        <w:t xml:space="preserve"> SI. (10 de </w:t>
      </w:r>
      <w:proofErr w:type="gramStart"/>
      <w:r>
        <w:rPr>
          <w:lang w:eastAsia="es-CR"/>
        </w:rPr>
        <w:t>Agosto</w:t>
      </w:r>
      <w:proofErr w:type="gramEnd"/>
      <w:r>
        <w:rPr>
          <w:lang w:eastAsia="es-CR"/>
        </w:rPr>
        <w:t xml:space="preserve"> de 2021). </w:t>
      </w:r>
      <w:proofErr w:type="spellStart"/>
      <w:r>
        <w:rPr>
          <w:lang w:eastAsia="es-CR"/>
        </w:rPr>
        <w:t>Arteco</w:t>
      </w:r>
      <w:proofErr w:type="spellEnd"/>
      <w:r>
        <w:rPr>
          <w:lang w:eastAsia="es-CR"/>
        </w:rPr>
        <w:t xml:space="preserve"> </w:t>
      </w:r>
      <w:proofErr w:type="spellStart"/>
      <w:r>
        <w:rPr>
          <w:lang w:eastAsia="es-CR"/>
        </w:rPr>
        <w:t>Consulting</w:t>
      </w:r>
      <w:proofErr w:type="spellEnd"/>
      <w:r>
        <w:rPr>
          <w:lang w:eastAsia="es-CR"/>
        </w:rPr>
        <w:t xml:space="preserve">. Recuperado el 23 de </w:t>
      </w:r>
      <w:proofErr w:type="gramStart"/>
      <w:r>
        <w:rPr>
          <w:lang w:eastAsia="es-CR"/>
        </w:rPr>
        <w:t>Agosto</w:t>
      </w:r>
      <w:proofErr w:type="gramEnd"/>
      <w:r>
        <w:rPr>
          <w:lang w:eastAsia="es-CR"/>
        </w:rPr>
        <w:t xml:space="preserve"> de 2021, de </w:t>
      </w:r>
      <w:hyperlink r:id="rId23" w:history="1">
        <w:r w:rsidR="00A61769" w:rsidRPr="00D84774">
          <w:rPr>
            <w:rStyle w:val="Hyperlink"/>
            <w:lang w:eastAsia="es-CR"/>
          </w:rPr>
          <w:t>www.arteco-consulting.com/tutorial-java-regexp/</w:t>
        </w:r>
      </w:hyperlink>
      <w:r w:rsidR="00A61769">
        <w:rPr>
          <w:lang w:eastAsia="es-CR"/>
        </w:rPr>
        <w:t xml:space="preserve"> </w:t>
      </w:r>
    </w:p>
    <w:p w14:paraId="29FDDB7C" w14:textId="617BA1CA" w:rsidR="00187108" w:rsidRDefault="0052415F" w:rsidP="00AE1173">
      <w:pPr>
        <w:rPr>
          <w:lang w:eastAsia="es-CR"/>
        </w:rPr>
      </w:pPr>
      <w:proofErr w:type="spellStart"/>
      <w:r>
        <w:rPr>
          <w:lang w:eastAsia="es-CR"/>
        </w:rPr>
        <w:t>Peiretti</w:t>
      </w:r>
      <w:proofErr w:type="spellEnd"/>
      <w:r>
        <w:rPr>
          <w:lang w:eastAsia="es-CR"/>
        </w:rPr>
        <w:t xml:space="preserve">, G. (S.f). </w:t>
      </w:r>
      <w:proofErr w:type="spellStart"/>
      <w:r>
        <w:rPr>
          <w:lang w:eastAsia="es-CR"/>
        </w:rPr>
        <w:t>GustavoPeiretti</w:t>
      </w:r>
      <w:proofErr w:type="spellEnd"/>
      <w:r>
        <w:rPr>
          <w:lang w:eastAsia="es-CR"/>
        </w:rPr>
        <w:t xml:space="preserve">. Recuperado el 23 de </w:t>
      </w:r>
      <w:proofErr w:type="gramStart"/>
      <w:r>
        <w:rPr>
          <w:lang w:eastAsia="es-CR"/>
        </w:rPr>
        <w:t>Agosto</w:t>
      </w:r>
      <w:proofErr w:type="gramEnd"/>
      <w:r>
        <w:rPr>
          <w:lang w:eastAsia="es-CR"/>
        </w:rPr>
        <w:t xml:space="preserve"> de 2021, de </w:t>
      </w:r>
      <w:hyperlink r:id="rId24" w:history="1">
        <w:r w:rsidR="00187108" w:rsidRPr="00975F5C">
          <w:rPr>
            <w:rStyle w:val="Hyperlink"/>
            <w:lang w:eastAsia="es-CR"/>
          </w:rPr>
          <w:t>https://gustavopeiretti.com/introduccion-usando-pattern-y-matcher/</w:t>
        </w:r>
      </w:hyperlink>
    </w:p>
    <w:p w14:paraId="50E34C05" w14:textId="77777777" w:rsidR="00935547" w:rsidRDefault="00935547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4B0913">
      <w:pPr>
        <w:pStyle w:val="ListParagraph"/>
        <w:jc w:val="both"/>
        <w:rPr>
          <w:lang w:eastAsia="es-CR"/>
        </w:rPr>
      </w:pPr>
      <w:r>
        <w:rPr>
          <w:lang w:eastAsia="es-CR"/>
        </w:rPr>
        <w:t xml:space="preserve">El correo deberá cumplir con las reglas de construcción de una dirección electrónica de correo y el celular deberá tener únicamente 8 dígitos numéricos separados por un </w:t>
      </w:r>
      <w:proofErr w:type="spellStart"/>
      <w:r>
        <w:rPr>
          <w:lang w:eastAsia="es-CR"/>
        </w:rPr>
        <w:t>guión</w:t>
      </w:r>
      <w:proofErr w:type="spellEnd"/>
      <w:r>
        <w:rPr>
          <w:lang w:eastAsia="es-CR"/>
        </w:rPr>
        <w:t xml:space="preserve"> (-) en dos grupos de 4 valores.</w:t>
      </w:r>
    </w:p>
    <w:p w14:paraId="7D223460" w14:textId="7FEB1717" w:rsidR="0093554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Refleje su cambio en el modelo de UML tanto a nivel de atributos como de métodos accesores.</w:t>
      </w:r>
    </w:p>
    <w:p w14:paraId="78E1CADB" w14:textId="0A652152" w:rsidR="00D04CC7" w:rsidRDefault="000863F4" w:rsidP="00D04CC7">
      <w:pPr>
        <w:pStyle w:val="ListParagraph"/>
        <w:ind w:left="1440"/>
        <w:rPr>
          <w:lang w:eastAsia="es-CR"/>
        </w:rPr>
      </w:pPr>
      <w:r w:rsidRPr="000863F4">
        <w:rPr>
          <w:b/>
          <w:i/>
          <w:color w:val="FF0000"/>
          <w:lang w:eastAsia="es-CR"/>
        </w:rPr>
        <w:drawing>
          <wp:inline distT="0" distB="0" distL="0" distR="0" wp14:anchorId="64BC0C3F" wp14:editId="06C5A9D2">
            <wp:extent cx="4408598" cy="6731219"/>
            <wp:effectExtent l="0" t="0" r="0" b="0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8831" cy="6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F38C" w14:textId="3D0EC2C2" w:rsidR="00111454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Defina los atributos y cree los métodos accesores </w:t>
      </w:r>
      <w:proofErr w:type="spellStart"/>
      <w:r>
        <w:rPr>
          <w:lang w:eastAsia="es-CR"/>
        </w:rPr>
        <w:t>setters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getters</w:t>
      </w:r>
      <w:proofErr w:type="spellEnd"/>
      <w:r>
        <w:rPr>
          <w:lang w:eastAsia="es-CR"/>
        </w:rPr>
        <w:t xml:space="preserve"> en el proyecto Java</w:t>
      </w:r>
      <w:r w:rsidR="00D04CC7">
        <w:rPr>
          <w:lang w:eastAsia="es-CR"/>
        </w:rPr>
        <w:t xml:space="preserve"> donde el equipo decida construir el ejercicio (</w:t>
      </w:r>
      <w:proofErr w:type="spellStart"/>
      <w:r w:rsidR="00D04CC7">
        <w:rPr>
          <w:lang w:eastAsia="es-CR"/>
        </w:rPr>
        <w:t>Netbeans</w:t>
      </w:r>
      <w:proofErr w:type="spellEnd"/>
      <w:r w:rsidR="00D04CC7">
        <w:rPr>
          <w:lang w:eastAsia="es-CR"/>
        </w:rPr>
        <w:t xml:space="preserve">, Visual </w:t>
      </w:r>
      <w:proofErr w:type="spellStart"/>
      <w:r w:rsidR="00D04CC7">
        <w:rPr>
          <w:lang w:eastAsia="es-CR"/>
        </w:rPr>
        <w:t>Code</w:t>
      </w:r>
      <w:proofErr w:type="spellEnd"/>
      <w:r w:rsidR="00D04CC7">
        <w:rPr>
          <w:lang w:eastAsia="es-CR"/>
        </w:rPr>
        <w:t xml:space="preserve"> Studio, IntelliJ, </w:t>
      </w:r>
      <w:proofErr w:type="spellStart"/>
      <w:r w:rsidR="00D04CC7">
        <w:rPr>
          <w:lang w:eastAsia="es-CR"/>
        </w:rPr>
        <w:t>etc</w:t>
      </w:r>
      <w:proofErr w:type="spellEnd"/>
      <w:r w:rsidR="00D04CC7">
        <w:rPr>
          <w:lang w:eastAsia="es-CR"/>
        </w:rPr>
        <w:t>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ListParagraph"/>
        <w:ind w:left="1440"/>
        <w:jc w:val="both"/>
        <w:rPr>
          <w:lang w:eastAsia="es-CR"/>
        </w:rPr>
      </w:pPr>
    </w:p>
    <w:p w14:paraId="740FED39" w14:textId="5B93D6E6" w:rsidR="00D04CC7" w:rsidRDefault="00965F9E" w:rsidP="00D04CC7">
      <w:pPr>
        <w:pStyle w:val="ListParagraph"/>
        <w:rPr>
          <w:lang w:eastAsia="es-CR"/>
        </w:rPr>
      </w:pPr>
      <w:r w:rsidRPr="00965F9E">
        <w:rPr>
          <w:b/>
          <w:i/>
          <w:color w:val="FF0000"/>
          <w:lang w:eastAsia="es-CR"/>
        </w:rPr>
        <w:drawing>
          <wp:inline distT="0" distB="0" distL="0" distR="0" wp14:anchorId="51A81982" wp14:editId="7EAC15F7">
            <wp:extent cx="6210935" cy="44729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E0A" w14:textId="77777777" w:rsidR="00965F9E" w:rsidRDefault="00965F9E" w:rsidP="00D04CC7">
      <w:pPr>
        <w:pStyle w:val="ListParagraph"/>
        <w:rPr>
          <w:lang w:eastAsia="es-CR"/>
        </w:rPr>
      </w:pPr>
    </w:p>
    <w:p w14:paraId="6ADB419C" w14:textId="77777777" w:rsidR="00965F9E" w:rsidRDefault="00965F9E" w:rsidP="00D04CC7">
      <w:pPr>
        <w:pStyle w:val="ListParagraph"/>
        <w:rPr>
          <w:lang w:eastAsia="es-CR"/>
        </w:rPr>
      </w:pPr>
    </w:p>
    <w:p w14:paraId="1D617ED2" w14:textId="77777777" w:rsidR="00965F9E" w:rsidRDefault="00965F9E" w:rsidP="00D04CC7">
      <w:pPr>
        <w:pStyle w:val="ListParagraph"/>
        <w:rPr>
          <w:lang w:eastAsia="es-CR"/>
        </w:rPr>
      </w:pPr>
    </w:p>
    <w:p w14:paraId="17C7AB41" w14:textId="77777777" w:rsidR="00965F9E" w:rsidRDefault="00965F9E" w:rsidP="00D04CC7">
      <w:pPr>
        <w:pStyle w:val="ListParagraph"/>
        <w:rPr>
          <w:lang w:eastAsia="es-CR"/>
        </w:rPr>
      </w:pPr>
    </w:p>
    <w:p w14:paraId="73FE31A0" w14:textId="77777777" w:rsidR="00965F9E" w:rsidRDefault="00965F9E" w:rsidP="00D04CC7">
      <w:pPr>
        <w:pStyle w:val="ListParagraph"/>
        <w:rPr>
          <w:lang w:eastAsia="es-CR"/>
        </w:rPr>
      </w:pPr>
    </w:p>
    <w:p w14:paraId="3D075A10" w14:textId="77777777" w:rsidR="00965F9E" w:rsidRDefault="00965F9E" w:rsidP="00D04CC7">
      <w:pPr>
        <w:pStyle w:val="ListParagraph"/>
        <w:rPr>
          <w:lang w:eastAsia="es-CR"/>
        </w:rPr>
      </w:pPr>
    </w:p>
    <w:p w14:paraId="2DCC0D2C" w14:textId="77777777" w:rsidR="00965F9E" w:rsidRDefault="00965F9E" w:rsidP="00D04CC7">
      <w:pPr>
        <w:pStyle w:val="ListParagraph"/>
        <w:rPr>
          <w:lang w:eastAsia="es-CR"/>
        </w:rPr>
      </w:pPr>
    </w:p>
    <w:p w14:paraId="223EED69" w14:textId="77777777" w:rsidR="00965F9E" w:rsidRDefault="00965F9E" w:rsidP="00D04CC7">
      <w:pPr>
        <w:pStyle w:val="ListParagraph"/>
        <w:rPr>
          <w:lang w:eastAsia="es-CR"/>
        </w:rPr>
      </w:pPr>
    </w:p>
    <w:p w14:paraId="5D89D16D" w14:textId="77777777" w:rsidR="00965F9E" w:rsidRDefault="00965F9E" w:rsidP="00D04CC7">
      <w:pPr>
        <w:pStyle w:val="ListParagraph"/>
        <w:rPr>
          <w:lang w:eastAsia="es-CR"/>
        </w:rPr>
      </w:pPr>
    </w:p>
    <w:p w14:paraId="6A087CC9" w14:textId="77777777" w:rsidR="00965F9E" w:rsidRDefault="00965F9E" w:rsidP="00D04CC7">
      <w:pPr>
        <w:pStyle w:val="ListParagraph"/>
        <w:rPr>
          <w:lang w:eastAsia="es-CR"/>
        </w:rPr>
      </w:pPr>
    </w:p>
    <w:p w14:paraId="68C878CA" w14:textId="77777777" w:rsidR="00965F9E" w:rsidRDefault="00965F9E" w:rsidP="00D04CC7">
      <w:pPr>
        <w:pStyle w:val="ListParagraph"/>
        <w:rPr>
          <w:lang w:eastAsia="es-CR"/>
        </w:rPr>
      </w:pPr>
    </w:p>
    <w:p w14:paraId="332BDFC5" w14:textId="77777777" w:rsidR="00965F9E" w:rsidRDefault="00965F9E" w:rsidP="00D04CC7">
      <w:pPr>
        <w:pStyle w:val="ListParagraph"/>
        <w:rPr>
          <w:lang w:eastAsia="es-CR"/>
        </w:rPr>
      </w:pPr>
    </w:p>
    <w:p w14:paraId="34850EE7" w14:textId="77777777" w:rsidR="00965F9E" w:rsidRDefault="00965F9E" w:rsidP="00D04CC7">
      <w:pPr>
        <w:pStyle w:val="ListParagraph"/>
        <w:rPr>
          <w:lang w:eastAsia="es-CR"/>
        </w:rPr>
      </w:pPr>
    </w:p>
    <w:p w14:paraId="71CBD28A" w14:textId="77777777" w:rsidR="00965F9E" w:rsidRDefault="00965F9E" w:rsidP="00D04CC7">
      <w:pPr>
        <w:pStyle w:val="ListParagraph"/>
        <w:rPr>
          <w:lang w:eastAsia="es-CR"/>
        </w:rPr>
      </w:pPr>
    </w:p>
    <w:p w14:paraId="42FBFCE6" w14:textId="50CE9E77" w:rsidR="00935547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Agregue los atributos dentro del método </w:t>
      </w:r>
      <w:proofErr w:type="spellStart"/>
      <w:proofErr w:type="gramStart"/>
      <w:r>
        <w:rPr>
          <w:lang w:eastAsia="es-CR"/>
        </w:rPr>
        <w:t>toString</w:t>
      </w:r>
      <w:proofErr w:type="spellEnd"/>
      <w:r>
        <w:rPr>
          <w:lang w:eastAsia="es-CR"/>
        </w:rPr>
        <w:t>(</w:t>
      </w:r>
      <w:proofErr w:type="gramEnd"/>
      <w:r>
        <w:rPr>
          <w:lang w:eastAsia="es-CR"/>
        </w:rPr>
        <w:t>) del objeto Usuario.</w:t>
      </w:r>
    </w:p>
    <w:p w14:paraId="567E9BC3" w14:textId="77777777" w:rsid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</w:p>
    <w:p w14:paraId="21A21B5E" w14:textId="43A6AC92" w:rsidR="00D04CC7" w:rsidRDefault="009D7560" w:rsidP="00D04CC7">
      <w:pPr>
        <w:jc w:val="both"/>
        <w:rPr>
          <w:lang w:eastAsia="es-CR"/>
        </w:rPr>
      </w:pPr>
      <w:r w:rsidRPr="009D7560">
        <w:rPr>
          <w:b/>
          <w:i/>
          <w:color w:val="FF0000"/>
          <w:lang w:eastAsia="es-CR"/>
        </w:rPr>
        <w:drawing>
          <wp:inline distT="0" distB="0" distL="0" distR="0" wp14:anchorId="6C372DF6" wp14:editId="6E9EF05E">
            <wp:extent cx="6210935" cy="28549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86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Incorpore en el programa principal las instrucciones necesarias para comprobar el funcionamiento correcto de los métodos accesores </w:t>
      </w:r>
      <w:proofErr w:type="spellStart"/>
      <w:r>
        <w:rPr>
          <w:i/>
          <w:lang w:eastAsia="es-CR"/>
        </w:rPr>
        <w:t>setCorreo</w:t>
      </w:r>
      <w:proofErr w:type="spellEnd"/>
      <w:r>
        <w:rPr>
          <w:i/>
          <w:lang w:eastAsia="es-CR"/>
        </w:rPr>
        <w:t xml:space="preserve"> y </w:t>
      </w:r>
      <w:proofErr w:type="spellStart"/>
      <w:r>
        <w:rPr>
          <w:i/>
          <w:lang w:eastAsia="es-CR"/>
        </w:rPr>
        <w:t>setCelular</w:t>
      </w:r>
      <w:proofErr w:type="spellEnd"/>
      <w:r>
        <w:rPr>
          <w:i/>
          <w:lang w:eastAsia="es-CR"/>
        </w:rPr>
        <w:t xml:space="preserve">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ListParagraph"/>
        <w:rPr>
          <w:lang w:eastAsia="es-CR"/>
        </w:rPr>
      </w:pPr>
    </w:p>
    <w:p w14:paraId="43D5A25E" w14:textId="05A5CF0C" w:rsidR="006C6509" w:rsidRDefault="00261D5A" w:rsidP="00586BB4">
      <w:pPr>
        <w:spacing w:after="0"/>
        <w:rPr>
          <w:lang w:eastAsia="es-CR"/>
        </w:rPr>
      </w:pPr>
      <w:r w:rsidRPr="00261D5A">
        <w:rPr>
          <w:b/>
          <w:i/>
          <w:color w:val="FF0000"/>
          <w:lang w:eastAsia="es-CR"/>
        </w:rPr>
        <w:drawing>
          <wp:inline distT="0" distB="0" distL="0" distR="0" wp14:anchorId="4504A9EB" wp14:editId="1E1A4C80">
            <wp:extent cx="6210935" cy="47320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941F" w14:textId="67334098" w:rsidR="00D04CC7" w:rsidRDefault="00586BB4" w:rsidP="004B0913">
      <w:pPr>
        <w:ind w:firstLine="708"/>
        <w:jc w:val="both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4B0913">
      <w:headerReference w:type="default" r:id="rId29"/>
      <w:footerReference w:type="default" r:id="rId30"/>
      <w:footerReference w:type="first" r:id="rId31"/>
      <w:pgSz w:w="12240" w:h="15840"/>
      <w:pgMar w:top="1843" w:right="1183" w:bottom="993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64EC" w14:textId="77777777" w:rsidR="00C1457D" w:rsidRDefault="00C1457D" w:rsidP="00FD1311">
      <w:pPr>
        <w:spacing w:after="0" w:line="240" w:lineRule="auto"/>
      </w:pPr>
      <w:r>
        <w:separator/>
      </w:r>
    </w:p>
  </w:endnote>
  <w:endnote w:type="continuationSeparator" w:id="0">
    <w:p w14:paraId="302E5B1F" w14:textId="77777777" w:rsidR="00C1457D" w:rsidRDefault="00C1457D" w:rsidP="00FD1311">
      <w:pPr>
        <w:spacing w:after="0" w:line="240" w:lineRule="auto"/>
      </w:pPr>
      <w:r>
        <w:continuationSeparator/>
      </w:r>
    </w:p>
  </w:endnote>
  <w:endnote w:type="continuationNotice" w:id="1">
    <w:p w14:paraId="7C6CE685" w14:textId="77777777" w:rsidR="00C1457D" w:rsidRDefault="00C14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F97A" w14:textId="77777777" w:rsidR="00E2689C" w:rsidRDefault="00E26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9B63" w14:textId="47564D6B" w:rsidR="00984609" w:rsidRPr="00984609" w:rsidRDefault="00984609" w:rsidP="00984609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3E35B4DA" wp14:editId="76D0E7B7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840E" w14:textId="77777777" w:rsidR="00C1457D" w:rsidRDefault="00C1457D" w:rsidP="00FD1311">
      <w:pPr>
        <w:spacing w:after="0" w:line="240" w:lineRule="auto"/>
      </w:pPr>
      <w:r>
        <w:separator/>
      </w:r>
    </w:p>
  </w:footnote>
  <w:footnote w:type="continuationSeparator" w:id="0">
    <w:p w14:paraId="31BF9A63" w14:textId="77777777" w:rsidR="00C1457D" w:rsidRDefault="00C1457D" w:rsidP="00FD1311">
      <w:pPr>
        <w:spacing w:after="0" w:line="240" w:lineRule="auto"/>
      </w:pPr>
      <w:r>
        <w:continuationSeparator/>
      </w:r>
    </w:p>
  </w:footnote>
  <w:footnote w:type="continuationNotice" w:id="1">
    <w:p w14:paraId="7B3C2329" w14:textId="77777777" w:rsidR="00C1457D" w:rsidRDefault="00C14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E013" w14:textId="0DD56D04" w:rsidR="00053B03" w:rsidRDefault="00FD1311">
    <w:pPr>
      <w:pStyle w:val="Header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Header"/>
    </w:pPr>
    <w:proofErr w:type="spellStart"/>
    <w:r>
      <w:t>Act</w:t>
    </w:r>
    <w:proofErr w:type="spellEnd"/>
    <w:r>
      <w:t xml:space="preserve">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674486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11"/>
    <w:rsid w:val="00053B03"/>
    <w:rsid w:val="00064115"/>
    <w:rsid w:val="000863F4"/>
    <w:rsid w:val="000D30C4"/>
    <w:rsid w:val="000E35BC"/>
    <w:rsid w:val="00111454"/>
    <w:rsid w:val="0012292F"/>
    <w:rsid w:val="00150245"/>
    <w:rsid w:val="00151C4E"/>
    <w:rsid w:val="00152154"/>
    <w:rsid w:val="00187108"/>
    <w:rsid w:val="001B1402"/>
    <w:rsid w:val="001B2C6A"/>
    <w:rsid w:val="001C2294"/>
    <w:rsid w:val="001E4434"/>
    <w:rsid w:val="00205D32"/>
    <w:rsid w:val="0024215D"/>
    <w:rsid w:val="00261D5A"/>
    <w:rsid w:val="00270519"/>
    <w:rsid w:val="002A2CAD"/>
    <w:rsid w:val="002C2B3D"/>
    <w:rsid w:val="002D18FA"/>
    <w:rsid w:val="002F4577"/>
    <w:rsid w:val="00301F97"/>
    <w:rsid w:val="00305945"/>
    <w:rsid w:val="00333F3E"/>
    <w:rsid w:val="00337534"/>
    <w:rsid w:val="00354C71"/>
    <w:rsid w:val="00395098"/>
    <w:rsid w:val="00395D70"/>
    <w:rsid w:val="003960EC"/>
    <w:rsid w:val="003F3A1C"/>
    <w:rsid w:val="003F5D6C"/>
    <w:rsid w:val="00421689"/>
    <w:rsid w:val="0042704E"/>
    <w:rsid w:val="00474B54"/>
    <w:rsid w:val="004B0913"/>
    <w:rsid w:val="004D475C"/>
    <w:rsid w:val="00514645"/>
    <w:rsid w:val="0052415F"/>
    <w:rsid w:val="005518A6"/>
    <w:rsid w:val="0058541E"/>
    <w:rsid w:val="00586BB4"/>
    <w:rsid w:val="005871A8"/>
    <w:rsid w:val="005962A1"/>
    <w:rsid w:val="005A7584"/>
    <w:rsid w:val="005B0263"/>
    <w:rsid w:val="005B0EE5"/>
    <w:rsid w:val="005F5BF3"/>
    <w:rsid w:val="00623C2A"/>
    <w:rsid w:val="006420E0"/>
    <w:rsid w:val="00676731"/>
    <w:rsid w:val="006C6509"/>
    <w:rsid w:val="00785FF4"/>
    <w:rsid w:val="007867F6"/>
    <w:rsid w:val="00813E85"/>
    <w:rsid w:val="0082318B"/>
    <w:rsid w:val="008252F6"/>
    <w:rsid w:val="0082639C"/>
    <w:rsid w:val="0083769C"/>
    <w:rsid w:val="00862618"/>
    <w:rsid w:val="008C7054"/>
    <w:rsid w:val="00902FBF"/>
    <w:rsid w:val="00935547"/>
    <w:rsid w:val="00965F9E"/>
    <w:rsid w:val="00976445"/>
    <w:rsid w:val="00984609"/>
    <w:rsid w:val="0099637E"/>
    <w:rsid w:val="009A2372"/>
    <w:rsid w:val="009D2A06"/>
    <w:rsid w:val="009D7560"/>
    <w:rsid w:val="00A53E7D"/>
    <w:rsid w:val="00A61769"/>
    <w:rsid w:val="00A62B34"/>
    <w:rsid w:val="00A75056"/>
    <w:rsid w:val="00AA0E9D"/>
    <w:rsid w:val="00AB2105"/>
    <w:rsid w:val="00AB4C27"/>
    <w:rsid w:val="00AE1173"/>
    <w:rsid w:val="00AF5680"/>
    <w:rsid w:val="00AF570D"/>
    <w:rsid w:val="00B315D4"/>
    <w:rsid w:val="00B32DFD"/>
    <w:rsid w:val="00B57373"/>
    <w:rsid w:val="00BD04C9"/>
    <w:rsid w:val="00BF1EE6"/>
    <w:rsid w:val="00C1191F"/>
    <w:rsid w:val="00C1457D"/>
    <w:rsid w:val="00C4682A"/>
    <w:rsid w:val="00C80D8E"/>
    <w:rsid w:val="00C93082"/>
    <w:rsid w:val="00CA72D4"/>
    <w:rsid w:val="00CD1BB7"/>
    <w:rsid w:val="00CD7C74"/>
    <w:rsid w:val="00D002C0"/>
    <w:rsid w:val="00D04CC7"/>
    <w:rsid w:val="00D06060"/>
    <w:rsid w:val="00D41951"/>
    <w:rsid w:val="00D4207C"/>
    <w:rsid w:val="00DB3E10"/>
    <w:rsid w:val="00DE230E"/>
    <w:rsid w:val="00E12390"/>
    <w:rsid w:val="00E2689C"/>
    <w:rsid w:val="00E45B29"/>
    <w:rsid w:val="00E84316"/>
    <w:rsid w:val="00E8788C"/>
    <w:rsid w:val="00F04CB2"/>
    <w:rsid w:val="00F071C4"/>
    <w:rsid w:val="00F1062A"/>
    <w:rsid w:val="00F478A9"/>
    <w:rsid w:val="00F66480"/>
    <w:rsid w:val="00F673EA"/>
    <w:rsid w:val="00F73C8E"/>
    <w:rsid w:val="00FA2DC4"/>
    <w:rsid w:val="00FA390C"/>
    <w:rsid w:val="00FB42F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65C2"/>
  <w15:chartTrackingRefBased/>
  <w15:docId w15:val="{C5213F6D-C6A8-4A2E-B76F-63121D34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1"/>
  </w:style>
  <w:style w:type="paragraph" w:styleId="Footer">
    <w:name w:val="footer"/>
    <w:basedOn w:val="Normal"/>
    <w:link w:val="Foot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1"/>
  </w:style>
  <w:style w:type="character" w:customStyle="1" w:styleId="spandescription">
    <w:name w:val="span_description"/>
    <w:basedOn w:val="DefaultParagraphFont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ListParagraph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37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B091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4B0913"/>
    <w:rPr>
      <w:rFonts w:eastAsiaTheme="minorEastAsia"/>
      <w:lang w:val="es-MX" w:eastAsia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354C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4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2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ustavopeiretti.com/introduccion-usando-pattern-y-matcher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www.arteco-consulting.com/tutorial-java-regexp/" TargetMode="External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programmerclick.com/article/2720823067/" TargetMode="External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82BF57A0764CDDBF4FE2856FC06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3780-5BBB-43D9-8CB1-9ADFE6720622}"/>
      </w:docPartPr>
      <w:docPartBody>
        <w:p w:rsidR="00372F60" w:rsidRDefault="00477D02" w:rsidP="00477D02">
          <w:pPr>
            <w:pStyle w:val="0282BF57A0764CDDBF4FE2856FC06C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02"/>
    <w:rsid w:val="00372F60"/>
    <w:rsid w:val="00477D02"/>
    <w:rsid w:val="004D0448"/>
    <w:rsid w:val="00961E5D"/>
    <w:rsid w:val="00D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2BF57A0764CDDBF4FE2856FC06C06">
    <w:name w:val="0282BF57A0764CDDBF4FE2856FC06C06"/>
    <w:rsid w:val="0047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Art21</b:Tag>
    <b:SourceType>InternetSite</b:SourceType>
    <b:Guid>{581A3A24-097C-4549-A14E-805A48921FC0}</b:Guid>
    <b:Author>
      <b:Author>
        <b:Corporate>Arteco Consulting SI</b:Corporate>
      </b:Author>
    </b:Author>
    <b:Title>Arteco Consulting</b:Title>
    <b:Year>2021</b:Year>
    <b:Month>8</b:Month>
    <b:Day>10</b:Day>
    <b:URL>www.arteco-consulting.com/tutorial-java-regexp/</b:URL>
    <b:RefOrder>1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Art21</b:Tag>
    <b:SourceType>InternetSite</b:SourceType>
    <b:Guid>{581A3A24-097C-4549-A14E-805A48921FC0}</b:Guid>
    <b:Author>
      <b:Author>
        <b:Corporate>Arteco Consulting SI</b:Corporate>
      </b:Author>
    </b:Author>
    <b:Title>Arteco Consulting</b:Title>
    <b:Year>2021</b:Year>
    <b:Month>8</b:Month>
    <b:Day>10</b:Day>
    <b:URL>www.arteco-consulting.com/tutorial-java-regexp/</b:URL>
    <b:RefOrder>1</b:RefOrder>
  </b:Source>
</b:Sources>
</file>

<file path=customXml/itemProps1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DB6BE-B924-4F5B-A676-3FC7F3A2A9C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8.xml><?xml version="1.0" encoding="utf-8"?>
<ds:datastoreItem xmlns:ds="http://schemas.openxmlformats.org/officeDocument/2006/customXml" ds:itemID="{E37DB6BE-B924-4F5B-A676-3FC7F3A2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1019</Words>
  <Characters>5812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Links>
    <vt:vector size="18" baseType="variant">
      <vt:variant>
        <vt:i4>7209087</vt:i4>
      </vt:variant>
      <vt:variant>
        <vt:i4>6</vt:i4>
      </vt:variant>
      <vt:variant>
        <vt:i4>0</vt:i4>
      </vt:variant>
      <vt:variant>
        <vt:i4>5</vt:i4>
      </vt:variant>
      <vt:variant>
        <vt:lpwstr>https://gustavopeiretti.com/introduccion-usando-pattern-y-matcher/</vt:lpwstr>
      </vt:variant>
      <vt:variant>
        <vt:lpwstr/>
      </vt:variant>
      <vt:variant>
        <vt:i4>8126586</vt:i4>
      </vt:variant>
      <vt:variant>
        <vt:i4>3</vt:i4>
      </vt:variant>
      <vt:variant>
        <vt:i4>0</vt:i4>
      </vt:variant>
      <vt:variant>
        <vt:i4>5</vt:i4>
      </vt:variant>
      <vt:variant>
        <vt:lpwstr>http://www.arteco-consulting.com/tutorial-java-regexp/</vt:lpwstr>
      </vt:variant>
      <vt:variant>
        <vt:lpwstr/>
      </vt:variant>
      <vt:variant>
        <vt:i4>7405668</vt:i4>
      </vt:variant>
      <vt:variant>
        <vt:i4>0</vt:i4>
      </vt:variant>
      <vt:variant>
        <vt:i4>0</vt:i4>
      </vt:variant>
      <vt:variant>
        <vt:i4>5</vt:i4>
      </vt:variant>
      <vt:variant>
        <vt:lpwstr>https://programmerclick.com/article/2720823067/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Ericka Solano Fernandez</dc:creator>
  <cp:keywords/>
  <dc:description/>
  <cp:lastModifiedBy>JIMENEZ SEVILLA DANNY JOSSIEL</cp:lastModifiedBy>
  <cp:revision>45</cp:revision>
  <cp:lastPrinted>2021-08-12T06:05:00Z</cp:lastPrinted>
  <dcterms:created xsi:type="dcterms:W3CDTF">2021-08-20T16:48:00Z</dcterms:created>
  <dcterms:modified xsi:type="dcterms:W3CDTF">2021-08-25T03:57:00Z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