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F6C" w:rsidRDefault="00E13F6C">
      <w:pPr>
        <w:pStyle w:val="Text"/>
        <w:ind w:firstLine="0"/>
        <w:rPr>
          <w:sz w:val="2"/>
          <w:szCs w:val="18"/>
        </w:rPr>
      </w:pPr>
      <w:r>
        <w:rPr>
          <w:sz w:val="2"/>
          <w:szCs w:val="18"/>
        </w:rPr>
        <w:footnoteReference w:customMarkFollows="1" w:id="1"/>
        <w:sym w:font="Symbol" w:char="F020"/>
      </w:r>
    </w:p>
    <w:p w:rsidR="003E3E4F" w:rsidRDefault="000E60D6" w:rsidP="00F11830">
      <w:pPr>
        <w:pStyle w:val="Heading1"/>
      </w:pPr>
      <w:r>
        <w:rPr>
          <w:noProof/>
          <w:sz w:val="2"/>
        </w:rPr>
        <mc:AlternateContent>
          <mc:Choice Requires="wps">
            <w:drawing>
              <wp:anchor distT="0" distB="0" distL="0" distR="0" simplePos="0" relativeHeight="251657216" behindDoc="0" locked="0" layoutInCell="1" allowOverlap="1" wp14:anchorId="643D1335" wp14:editId="1616BC96">
                <wp:simplePos x="0" y="0"/>
                <wp:positionH relativeFrom="margin">
                  <wp:posOffset>3307715</wp:posOffset>
                </wp:positionH>
                <wp:positionV relativeFrom="line">
                  <wp:posOffset>99695</wp:posOffset>
                </wp:positionV>
                <wp:extent cx="3117850" cy="4572000"/>
                <wp:effectExtent l="0" t="0" r="6350" b="0"/>
                <wp:wrapSquare wrapText="bothSides"/>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2DE" w:rsidRPr="009A50E5" w:rsidRDefault="00B872DE" w:rsidP="00B872DE">
                            <w:pPr>
                              <w:jc w:val="both"/>
                              <w:rPr>
                                <w:sz w:val="16"/>
                                <w:szCs w:val="16"/>
                              </w:rPr>
                            </w:pPr>
                            <w:r>
                              <w:rPr>
                                <w:sz w:val="16"/>
                                <w:szCs w:val="16"/>
                              </w:rPr>
                              <w:t>Table</w:t>
                            </w:r>
                            <w:r w:rsidR="005C32EF">
                              <w:rPr>
                                <w:sz w:val="16"/>
                                <w:szCs w:val="16"/>
                              </w:rPr>
                              <w:t xml:space="preserve"> 1.</w:t>
                            </w:r>
                            <w:r w:rsidRPr="009A50E5">
                              <w:rPr>
                                <w:sz w:val="16"/>
                                <w:szCs w:val="16"/>
                              </w:rPr>
                              <w:t xml:space="preserve"> </w:t>
                            </w:r>
                            <w:r w:rsidR="00E46733">
                              <w:rPr>
                                <w:sz w:val="16"/>
                                <w:szCs w:val="16"/>
                              </w:rPr>
                              <w:t>Action Item List</w:t>
                            </w:r>
                          </w:p>
                          <w:p w:rsidR="00B872DE" w:rsidRPr="00B872DE" w:rsidRDefault="00B872DE">
                            <w:pPr>
                              <w:rPr>
                                <w:sz w:val="12"/>
                              </w:rPr>
                            </w:pPr>
                          </w:p>
                          <w:tbl>
                            <w:tblPr>
                              <w:tblW w:w="4855" w:type="dxa"/>
                              <w:tblInd w:w="113" w:type="dxa"/>
                              <w:tblLook w:val="04A0" w:firstRow="1" w:lastRow="0" w:firstColumn="1" w:lastColumn="0" w:noHBand="0" w:noVBand="1"/>
                            </w:tblPr>
                            <w:tblGrid>
                              <w:gridCol w:w="2695"/>
                              <w:gridCol w:w="905"/>
                              <w:gridCol w:w="1255"/>
                            </w:tblGrid>
                            <w:tr w:rsidR="0034543B" w:rsidRPr="0034543B" w:rsidTr="0083189F">
                              <w:trPr>
                                <w:trHeight w:val="300"/>
                              </w:trPr>
                              <w:tc>
                                <w:tcPr>
                                  <w:tcW w:w="2695" w:type="dxa"/>
                                  <w:tcBorders>
                                    <w:top w:val="single" w:sz="4" w:space="0" w:color="B1BBCC"/>
                                    <w:left w:val="single" w:sz="4" w:space="0" w:color="B1BBCC"/>
                                    <w:bottom w:val="single" w:sz="4" w:space="0" w:color="B1BBCC"/>
                                    <w:right w:val="single" w:sz="4" w:space="0" w:color="B1BBCC"/>
                                  </w:tcBorders>
                                  <w:shd w:val="clear" w:color="000000" w:fill="DFE3E8"/>
                                  <w:noWrap/>
                                  <w:vAlign w:val="center"/>
                                  <w:hideMark/>
                                </w:tcPr>
                                <w:p w:rsidR="0034543B" w:rsidRPr="0034543B" w:rsidRDefault="0034543B" w:rsidP="0034543B">
                                  <w:pPr>
                                    <w:autoSpaceDE/>
                                    <w:autoSpaceDN/>
                                    <w:rPr>
                                      <w:color w:val="363636"/>
                                      <w:sz w:val="16"/>
                                      <w:szCs w:val="16"/>
                                    </w:rPr>
                                  </w:pPr>
                                  <w:r w:rsidRPr="0034543B">
                                    <w:rPr>
                                      <w:color w:val="363636"/>
                                      <w:sz w:val="16"/>
                                      <w:szCs w:val="16"/>
                                    </w:rPr>
                                    <w:t>Task Name</w:t>
                                  </w:r>
                                </w:p>
                              </w:tc>
                              <w:tc>
                                <w:tcPr>
                                  <w:tcW w:w="905" w:type="dxa"/>
                                  <w:tcBorders>
                                    <w:top w:val="single" w:sz="4" w:space="0" w:color="B1BBCC"/>
                                    <w:left w:val="nil"/>
                                    <w:bottom w:val="single" w:sz="4" w:space="0" w:color="B1BBCC"/>
                                    <w:right w:val="single" w:sz="4" w:space="0" w:color="B1BBCC"/>
                                  </w:tcBorders>
                                  <w:shd w:val="clear" w:color="000000" w:fill="DFE3E8"/>
                                  <w:noWrap/>
                                  <w:vAlign w:val="center"/>
                                  <w:hideMark/>
                                </w:tcPr>
                                <w:p w:rsidR="0034543B" w:rsidRPr="0034543B" w:rsidRDefault="0083189F" w:rsidP="0034543B">
                                  <w:pPr>
                                    <w:autoSpaceDE/>
                                    <w:autoSpaceDN/>
                                    <w:rPr>
                                      <w:color w:val="363636"/>
                                      <w:sz w:val="16"/>
                                      <w:szCs w:val="16"/>
                                    </w:rPr>
                                  </w:pPr>
                                  <w:r>
                                    <w:rPr>
                                      <w:color w:val="363636"/>
                                      <w:sz w:val="16"/>
                                      <w:szCs w:val="16"/>
                                    </w:rPr>
                                    <w:t>Due Date</w:t>
                                  </w:r>
                                </w:p>
                              </w:tc>
                              <w:tc>
                                <w:tcPr>
                                  <w:tcW w:w="1255" w:type="dxa"/>
                                  <w:tcBorders>
                                    <w:top w:val="single" w:sz="4" w:space="0" w:color="B1BBCC"/>
                                    <w:left w:val="nil"/>
                                    <w:bottom w:val="single" w:sz="4" w:space="0" w:color="B1BBCC"/>
                                    <w:right w:val="single" w:sz="4" w:space="0" w:color="B1BBCC"/>
                                  </w:tcBorders>
                                  <w:shd w:val="clear" w:color="000000" w:fill="DFE3E8"/>
                                  <w:noWrap/>
                                  <w:vAlign w:val="center"/>
                                  <w:hideMark/>
                                </w:tcPr>
                                <w:p w:rsidR="0034543B" w:rsidRPr="0034543B" w:rsidRDefault="0083189F" w:rsidP="0034543B">
                                  <w:pPr>
                                    <w:autoSpaceDE/>
                                    <w:autoSpaceDN/>
                                    <w:rPr>
                                      <w:color w:val="363636"/>
                                      <w:sz w:val="16"/>
                                      <w:szCs w:val="16"/>
                                    </w:rPr>
                                  </w:pPr>
                                  <w:r>
                                    <w:rPr>
                                      <w:color w:val="363636"/>
                                      <w:sz w:val="16"/>
                                      <w:szCs w:val="16"/>
                                    </w:rPr>
                                    <w:t>Assigned</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Build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Order Parts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22/08/14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Linear Motion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19/09/14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Test Liner Motion System</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Resin Tests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22/08/14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Vat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Chassis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Printer Control Software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DMO</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Projector/Optics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19/09/14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Test Photoresin Cure with Projector</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System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Testing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07/11/14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First System Test</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03/10/14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Troubleshooting/Debugging</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07/11/14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Presentation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12/12/14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Write Report</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28/11/14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Documentation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28/11/14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Demonstration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Posters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Presentation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12/12/14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bl>
                          <w:p w:rsidR="00B27ECE" w:rsidRDefault="00B27ECE" w:rsidP="00B872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D1335" id="_x0000_t202" coordsize="21600,21600" o:spt="202" path="m,l,21600r21600,l21600,xe">
                <v:stroke joinstyle="miter"/>
                <v:path gradientshapeok="t" o:connecttype="rect"/>
              </v:shapetype>
              <v:shape id="Text Box 3" o:spid="_x0000_s1026" type="#_x0000_t202" style="position:absolute;left:0;text-align:left;margin-left:260.45pt;margin-top:7.85pt;width:245.5pt;height:5in;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" filled="f" stroked="f" strokeweight=".5pt">
                <v:path arrowok="t"/>
                <v:textbox inset="0,0,0,0">
                  <w:txbxContent>
                    <w:p w:rsidR="00B872DE" w:rsidRPr="009A50E5" w:rsidRDefault="00B872DE" w:rsidP="00B872DE">
                      <w:pPr>
                        <w:jc w:val="both"/>
                        <w:rPr>
                          <w:sz w:val="16"/>
                          <w:szCs w:val="16"/>
                        </w:rPr>
                      </w:pPr>
                      <w:r>
                        <w:rPr>
                          <w:sz w:val="16"/>
                          <w:szCs w:val="16"/>
                        </w:rPr>
                        <w:t>Table</w:t>
                      </w:r>
                      <w:r w:rsidR="005C32EF">
                        <w:rPr>
                          <w:sz w:val="16"/>
                          <w:szCs w:val="16"/>
                        </w:rPr>
                        <w:t xml:space="preserve"> 1.</w:t>
                      </w:r>
                      <w:r w:rsidRPr="009A50E5">
                        <w:rPr>
                          <w:sz w:val="16"/>
                          <w:szCs w:val="16"/>
                        </w:rPr>
                        <w:t xml:space="preserve"> </w:t>
                      </w:r>
                      <w:r w:rsidR="00E46733">
                        <w:rPr>
                          <w:sz w:val="16"/>
                          <w:szCs w:val="16"/>
                        </w:rPr>
                        <w:t>Action Item List</w:t>
                      </w:r>
                    </w:p>
                    <w:p w:rsidR="00B872DE" w:rsidRPr="00B872DE" w:rsidRDefault="00B872DE">
                      <w:pPr>
                        <w:rPr>
                          <w:sz w:val="12"/>
                        </w:rPr>
                      </w:pPr>
                    </w:p>
                    <w:tbl>
                      <w:tblPr>
                        <w:tblW w:w="4855" w:type="dxa"/>
                        <w:tblInd w:w="113" w:type="dxa"/>
                        <w:tblLook w:val="04A0" w:firstRow="1" w:lastRow="0" w:firstColumn="1" w:lastColumn="0" w:noHBand="0" w:noVBand="1"/>
                      </w:tblPr>
                      <w:tblGrid>
                        <w:gridCol w:w="2695"/>
                        <w:gridCol w:w="905"/>
                        <w:gridCol w:w="1255"/>
                      </w:tblGrid>
                      <w:tr w:rsidR="0034543B" w:rsidRPr="0034543B" w:rsidTr="0083189F">
                        <w:trPr>
                          <w:trHeight w:val="300"/>
                        </w:trPr>
                        <w:tc>
                          <w:tcPr>
                            <w:tcW w:w="2695" w:type="dxa"/>
                            <w:tcBorders>
                              <w:top w:val="single" w:sz="4" w:space="0" w:color="B1BBCC"/>
                              <w:left w:val="single" w:sz="4" w:space="0" w:color="B1BBCC"/>
                              <w:bottom w:val="single" w:sz="4" w:space="0" w:color="B1BBCC"/>
                              <w:right w:val="single" w:sz="4" w:space="0" w:color="B1BBCC"/>
                            </w:tcBorders>
                            <w:shd w:val="clear" w:color="000000" w:fill="DFE3E8"/>
                            <w:noWrap/>
                            <w:vAlign w:val="center"/>
                            <w:hideMark/>
                          </w:tcPr>
                          <w:p w:rsidR="0034543B" w:rsidRPr="0034543B" w:rsidRDefault="0034543B" w:rsidP="0034543B">
                            <w:pPr>
                              <w:autoSpaceDE/>
                              <w:autoSpaceDN/>
                              <w:rPr>
                                <w:color w:val="363636"/>
                                <w:sz w:val="16"/>
                                <w:szCs w:val="16"/>
                              </w:rPr>
                            </w:pPr>
                            <w:r w:rsidRPr="0034543B">
                              <w:rPr>
                                <w:color w:val="363636"/>
                                <w:sz w:val="16"/>
                                <w:szCs w:val="16"/>
                              </w:rPr>
                              <w:t>Task Name</w:t>
                            </w:r>
                          </w:p>
                        </w:tc>
                        <w:tc>
                          <w:tcPr>
                            <w:tcW w:w="905" w:type="dxa"/>
                            <w:tcBorders>
                              <w:top w:val="single" w:sz="4" w:space="0" w:color="B1BBCC"/>
                              <w:left w:val="nil"/>
                              <w:bottom w:val="single" w:sz="4" w:space="0" w:color="B1BBCC"/>
                              <w:right w:val="single" w:sz="4" w:space="0" w:color="B1BBCC"/>
                            </w:tcBorders>
                            <w:shd w:val="clear" w:color="000000" w:fill="DFE3E8"/>
                            <w:noWrap/>
                            <w:vAlign w:val="center"/>
                            <w:hideMark/>
                          </w:tcPr>
                          <w:p w:rsidR="0034543B" w:rsidRPr="0034543B" w:rsidRDefault="0083189F" w:rsidP="0034543B">
                            <w:pPr>
                              <w:autoSpaceDE/>
                              <w:autoSpaceDN/>
                              <w:rPr>
                                <w:color w:val="363636"/>
                                <w:sz w:val="16"/>
                                <w:szCs w:val="16"/>
                              </w:rPr>
                            </w:pPr>
                            <w:r>
                              <w:rPr>
                                <w:color w:val="363636"/>
                                <w:sz w:val="16"/>
                                <w:szCs w:val="16"/>
                              </w:rPr>
                              <w:t>Due Date</w:t>
                            </w:r>
                          </w:p>
                        </w:tc>
                        <w:tc>
                          <w:tcPr>
                            <w:tcW w:w="1255" w:type="dxa"/>
                            <w:tcBorders>
                              <w:top w:val="single" w:sz="4" w:space="0" w:color="B1BBCC"/>
                              <w:left w:val="nil"/>
                              <w:bottom w:val="single" w:sz="4" w:space="0" w:color="B1BBCC"/>
                              <w:right w:val="single" w:sz="4" w:space="0" w:color="B1BBCC"/>
                            </w:tcBorders>
                            <w:shd w:val="clear" w:color="000000" w:fill="DFE3E8"/>
                            <w:noWrap/>
                            <w:vAlign w:val="center"/>
                            <w:hideMark/>
                          </w:tcPr>
                          <w:p w:rsidR="0034543B" w:rsidRPr="0034543B" w:rsidRDefault="0083189F" w:rsidP="0034543B">
                            <w:pPr>
                              <w:autoSpaceDE/>
                              <w:autoSpaceDN/>
                              <w:rPr>
                                <w:color w:val="363636"/>
                                <w:sz w:val="16"/>
                                <w:szCs w:val="16"/>
                              </w:rPr>
                            </w:pPr>
                            <w:r>
                              <w:rPr>
                                <w:color w:val="363636"/>
                                <w:sz w:val="16"/>
                                <w:szCs w:val="16"/>
                              </w:rPr>
                              <w:t>Assigned</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Build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Order Parts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22/08/14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Linear Motion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19/09/14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Test Liner Motion System</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JPB,CWS,NAL</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Resin Tests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22/08/14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Vat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Chassis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Printer Control Software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DMO</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Projector/Optics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19/09/14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Test Photoresin Cure with Projector</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22/09/14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CWB,JPB</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System Assembly</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26/09/14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Testing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07/11/14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First System Test</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03/10/14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Troubleshooting/Debugging</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07/11/14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b/>
                                <w:bCs/>
                                <w:color w:val="000000"/>
                                <w:sz w:val="16"/>
                                <w:szCs w:val="16"/>
                              </w:rPr>
                            </w:pPr>
                            <w:r w:rsidRPr="0034543B">
                              <w:rPr>
                                <w:b/>
                                <w:bCs/>
                                <w:color w:val="000000"/>
                                <w:sz w:val="16"/>
                                <w:szCs w:val="16"/>
                              </w:rPr>
                              <w:t>Presentation Phase</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b/>
                                <w:bCs/>
                                <w:color w:val="000000"/>
                                <w:sz w:val="16"/>
                                <w:szCs w:val="16"/>
                              </w:rPr>
                            </w:pPr>
                            <w:r w:rsidRPr="0034543B">
                              <w:rPr>
                                <w:b/>
                                <w:bCs/>
                                <w:color w:val="000000"/>
                                <w:sz w:val="16"/>
                                <w:szCs w:val="16"/>
                              </w:rPr>
                              <w:t>12/12/14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Write Report</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28/11/14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Documentation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28/11/14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Demonstration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Posters</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05/12/14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r w:rsidR="0034543B" w:rsidRPr="0034543B" w:rsidTr="0083189F">
                        <w:trPr>
                          <w:trHeight w:val="300"/>
                        </w:trPr>
                        <w:tc>
                          <w:tcPr>
                            <w:tcW w:w="2695" w:type="dxa"/>
                            <w:tcBorders>
                              <w:top w:val="nil"/>
                              <w:left w:val="single" w:sz="4" w:space="0" w:color="B1BBCC"/>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 xml:space="preserve">   Presentation</w:t>
                            </w:r>
                          </w:p>
                        </w:tc>
                        <w:tc>
                          <w:tcPr>
                            <w:tcW w:w="90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jc w:val="right"/>
                              <w:rPr>
                                <w:color w:val="000000"/>
                                <w:sz w:val="16"/>
                                <w:szCs w:val="16"/>
                              </w:rPr>
                            </w:pPr>
                            <w:r w:rsidRPr="0034543B">
                              <w:rPr>
                                <w:color w:val="000000"/>
                                <w:sz w:val="16"/>
                                <w:szCs w:val="16"/>
                              </w:rPr>
                              <w:t>12/12/14</w:t>
                            </w:r>
                          </w:p>
                        </w:tc>
                        <w:tc>
                          <w:tcPr>
                            <w:tcW w:w="1255" w:type="dxa"/>
                            <w:tcBorders>
                              <w:top w:val="nil"/>
                              <w:left w:val="nil"/>
                              <w:bottom w:val="single" w:sz="4" w:space="0" w:color="B1BBCC"/>
                              <w:right w:val="single" w:sz="4" w:space="0" w:color="B1BBCC"/>
                            </w:tcBorders>
                            <w:shd w:val="clear" w:color="000000" w:fill="FFFFFF"/>
                            <w:noWrap/>
                            <w:vAlign w:val="center"/>
                            <w:hideMark/>
                          </w:tcPr>
                          <w:p w:rsidR="0034543B" w:rsidRPr="0034543B" w:rsidRDefault="0034543B" w:rsidP="0034543B">
                            <w:pPr>
                              <w:autoSpaceDE/>
                              <w:autoSpaceDN/>
                              <w:rPr>
                                <w:color w:val="000000"/>
                                <w:sz w:val="16"/>
                                <w:szCs w:val="16"/>
                              </w:rPr>
                            </w:pPr>
                            <w:r w:rsidRPr="0034543B">
                              <w:rPr>
                                <w:color w:val="000000"/>
                                <w:sz w:val="16"/>
                                <w:szCs w:val="16"/>
                              </w:rPr>
                              <w:t>TEAM</w:t>
                            </w:r>
                          </w:p>
                        </w:tc>
                      </w:tr>
                    </w:tbl>
                    <w:p w:rsidR="00B27ECE" w:rsidRDefault="00B27ECE" w:rsidP="00B872DE"/>
                  </w:txbxContent>
                </v:textbox>
                <w10:wrap type="square" anchorx="margin" anchory="line"/>
              </v:shape>
            </w:pict>
          </mc:Fallback>
        </mc:AlternateContent>
      </w:r>
      <w:r w:rsidR="00CB0581">
        <w:t>Project Logistics</w:t>
      </w:r>
    </w:p>
    <w:p w:rsidR="00817846" w:rsidRDefault="00616742" w:rsidP="00896020">
      <w:pPr>
        <w:jc w:val="both"/>
      </w:pPr>
      <w:r>
        <w:rPr>
          <w:rFonts w:eastAsiaTheme="minorEastAsia"/>
          <w:szCs w:val="24"/>
        </w:rPr>
        <w:tab/>
      </w:r>
      <w:r w:rsidR="00B86003">
        <w:rPr>
          <w:rFonts w:eastAsiaTheme="minorEastAsia"/>
          <w:szCs w:val="24"/>
        </w:rPr>
        <w:t>W</w:t>
      </w:r>
      <w:r w:rsidR="00FA135B">
        <w:t xml:space="preserve">ith </w:t>
      </w:r>
      <w:r w:rsidR="00FA135B" w:rsidRPr="00FA135B">
        <w:rPr>
          <w:i/>
        </w:rPr>
        <w:t>Project PAM</w:t>
      </w:r>
      <w:r w:rsidR="00FA135B">
        <w:t xml:space="preserve"> the </w:t>
      </w:r>
      <w:r w:rsidR="00FA135B" w:rsidRPr="00FA135B">
        <w:t xml:space="preserve">decision </w:t>
      </w:r>
      <w:r w:rsidR="00FA135B">
        <w:t>was made to bring on two faculty technical advisors</w:t>
      </w:r>
      <w:r w:rsidR="00817846">
        <w:t xml:space="preserve"> (FTA)</w:t>
      </w:r>
      <w:r w:rsidR="00FA135B">
        <w:t xml:space="preserve">. The first is James Mabry from the Mechanical Engineering Department. He was </w:t>
      </w:r>
      <w:r w:rsidR="00120FCE">
        <w:t>chosen</w:t>
      </w:r>
      <w:r w:rsidR="00FA135B">
        <w:t xml:space="preserve"> because of knowledge of </w:t>
      </w:r>
      <w:r w:rsidR="00817846">
        <w:t xml:space="preserve">precision </w:t>
      </w:r>
      <w:r w:rsidR="00FA135B">
        <w:t>machining</w:t>
      </w:r>
      <w:r w:rsidR="00817846">
        <w:t xml:space="preserve">. The second FTA is Joe Lennox. He was </w:t>
      </w:r>
      <w:r w:rsidR="00225587">
        <w:t>chosen</w:t>
      </w:r>
      <w:r w:rsidR="00817846">
        <w:t xml:space="preserve"> because of his knowledge of 3D printing. </w:t>
      </w:r>
    </w:p>
    <w:p w:rsidR="00492E03" w:rsidRDefault="00817846" w:rsidP="00896020">
      <w:pPr>
        <w:jc w:val="both"/>
      </w:pPr>
      <w:r>
        <w:tab/>
      </w:r>
      <w:r w:rsidR="00F32A52" w:rsidRPr="00F32A52">
        <w:rPr>
          <w:i/>
        </w:rPr>
        <w:t>Project PAM</w:t>
      </w:r>
      <w:r w:rsidR="00F32A52">
        <w:t xml:space="preserve"> consists of a team of five engineers. </w:t>
      </w:r>
      <w:r w:rsidRPr="00F32A52">
        <w:t>The</w:t>
      </w:r>
      <w:r>
        <w:t xml:space="preserve"> project manager for </w:t>
      </w:r>
      <w:r w:rsidRPr="00817846">
        <w:rPr>
          <w:i/>
        </w:rPr>
        <w:t>Project PAM</w:t>
      </w:r>
      <w:r>
        <w:t xml:space="preserve"> is </w:t>
      </w:r>
      <w:r w:rsidR="0002516C">
        <w:t>Jeffery</w:t>
      </w:r>
      <w:r>
        <w:t xml:space="preserve"> Burdick</w:t>
      </w:r>
      <w:r w:rsidR="0002516C">
        <w:t xml:space="preserve">, who is a mechanical engineer. Jeffery is in charge of the </w:t>
      </w:r>
      <w:r w:rsidR="00120FCE">
        <w:t>mechanical</w:t>
      </w:r>
      <w:r w:rsidR="0002516C">
        <w:t xml:space="preserve"> </w:t>
      </w:r>
      <w:r w:rsidR="00957257">
        <w:t>motion and the chassis. The next team member is Daniel Olsen, who is a computer engineer. Daniel is in charge of the printer control software. Next is Nicholas Lowman, who is also a computer engineer. Nicholas is in charge of the software-hardware interface. Next is Chance Baker, who is an electrical engineer. Chance is in charge of resin management and optics. The final team member is Casey Spencer, who is an electrical engineer. Casey is in charge of motors and motor control.</w:t>
      </w:r>
      <w:r w:rsidR="00F32A52">
        <w:t xml:space="preserve"> The team meets on Tuesday s at 5:30 P.M. on the 7</w:t>
      </w:r>
      <w:r w:rsidR="00F32A52" w:rsidRPr="00F32A52">
        <w:rPr>
          <w:vertAlign w:val="superscript"/>
        </w:rPr>
        <w:t>th</w:t>
      </w:r>
      <w:r w:rsidR="00F32A52">
        <w:t xml:space="preserve"> floor of Morris Library and on Thursday s at 12:15 P.M. in Engineering A207.</w:t>
      </w:r>
    </w:p>
    <w:p w:rsidR="00F32A52" w:rsidRDefault="00F32A52" w:rsidP="00896020">
      <w:pPr>
        <w:jc w:val="both"/>
      </w:pPr>
      <w:r>
        <w:tab/>
      </w:r>
      <w:r w:rsidR="008650B1">
        <w:t xml:space="preserve">The project will be broken done into three main phases; the build phase, testing phase, and the presentation phase. The build phase will last for the first 30 days of the project. All assembly and early subsystem testing will happen during this phase. The next 30 days will be devoted to testing. The first system test will happen during the first week of this phase. Followed by three weeks of troubleshooting and debugging. The final phase is the presentation phase, which will last for 25 days. During this phase all documentation, presentation, and reports will be developed within the first 15 </w:t>
      </w:r>
      <w:r w:rsidR="000B0AFC">
        <w:t>days of the phase. The final two weeks of the project are devoted to demonstrations and presentations.</w:t>
      </w:r>
    </w:p>
    <w:p w:rsidR="00F32A52" w:rsidRDefault="00F32A52" w:rsidP="00896020">
      <w:pPr>
        <w:jc w:val="both"/>
      </w:pPr>
      <w:r>
        <w:tab/>
      </w:r>
      <w:r w:rsidR="005603D2">
        <w:t xml:space="preserve">The goal for the budget was to not exceed $1000, without the projectors. </w:t>
      </w:r>
      <w:r w:rsidR="001E4E9F">
        <w:t>The team has successfully done this. The total for the budget is $640, well under the $1000 goal.</w:t>
      </w:r>
      <w:bookmarkStart w:id="0" w:name="_GoBack"/>
      <w:bookmarkEnd w:id="0"/>
    </w:p>
    <w:p w:rsidR="00957257" w:rsidRPr="00FA135B" w:rsidRDefault="00957257" w:rsidP="00896020">
      <w:pPr>
        <w:jc w:val="both"/>
        <w:rPr>
          <w:rFonts w:eastAsiaTheme="minorEastAsia"/>
        </w:rPr>
      </w:pPr>
      <w:r>
        <w:tab/>
      </w:r>
    </w:p>
    <w:p w:rsidR="00DE0222" w:rsidRPr="00A61EF0" w:rsidRDefault="003D14DF">
      <w:r>
        <w:rPr>
          <w:noProof/>
          <w:sz w:val="2"/>
        </w:rPr>
        <mc:AlternateContent>
          <mc:Choice Requires="wps">
            <w:drawing>
              <wp:anchor distT="0" distB="0" distL="0" distR="0" simplePos="0" relativeHeight="251659776" behindDoc="0" locked="0" layoutInCell="1" allowOverlap="1" wp14:anchorId="6DD9AD02" wp14:editId="52CF1F8F">
                <wp:simplePos x="0" y="0"/>
                <wp:positionH relativeFrom="margin">
                  <wp:posOffset>13335</wp:posOffset>
                </wp:positionH>
                <wp:positionV relativeFrom="page">
                  <wp:posOffset>7410450</wp:posOffset>
                </wp:positionV>
                <wp:extent cx="3048000" cy="1818640"/>
                <wp:effectExtent l="0" t="0" r="0" b="1016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181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52A" w:rsidRDefault="003D14DF" w:rsidP="00B910F0">
                            <w:pPr>
                              <w:jc w:val="center"/>
                              <w:rPr>
                                <w:sz w:val="16"/>
                                <w:szCs w:val="16"/>
                              </w:rPr>
                            </w:pPr>
                            <w:r>
                              <w:object w:dxaOrig="11205" w:dyaOrig="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23.75pt" o:ole="">
                                  <v:imagedata r:id="rId8" o:title=""/>
                                </v:shape>
                                <o:OLEObject Type="Embed" ProgID="Visio.Drawing.15" ShapeID="_x0000_i1025" DrawAspect="Content" ObjectID="_1459341607" r:id="rId9"/>
                              </w:object>
                            </w:r>
                          </w:p>
                          <w:p w:rsidR="0024052A" w:rsidRPr="009A50E5" w:rsidRDefault="0024052A" w:rsidP="0024052A">
                            <w:pPr>
                              <w:jc w:val="both"/>
                              <w:rPr>
                                <w:sz w:val="16"/>
                                <w:szCs w:val="16"/>
                              </w:rPr>
                            </w:pPr>
                            <w:r>
                              <w:rPr>
                                <w:sz w:val="16"/>
                                <w:szCs w:val="16"/>
                              </w:rPr>
                              <w:t>Fig.</w:t>
                            </w:r>
                            <w:r w:rsidRPr="009A50E5">
                              <w:rPr>
                                <w:sz w:val="16"/>
                                <w:szCs w:val="16"/>
                              </w:rPr>
                              <w:t xml:space="preserve"> 1.  </w:t>
                            </w:r>
                            <w:r w:rsidR="003D14DF">
                              <w:rPr>
                                <w:sz w:val="16"/>
                                <w:szCs w:val="16"/>
                              </w:rPr>
                              <w:t>Project Organizational Chart</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AD02" id="_x0000_s1027" type="#_x0000_t202" style="position:absolute;margin-left:1.05pt;margin-top:583.5pt;width:240pt;height:143.2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" filled="f" stroked="f" strokeweight=".5pt">
                <v:path arrowok="t"/>
                <v:textbox inset="0,0,0,0">
                  <w:txbxContent>
                    <w:p w:rsidR="0024052A" w:rsidRDefault="003D14DF" w:rsidP="00B910F0">
                      <w:pPr>
                        <w:jc w:val="center"/>
                        <w:rPr>
                          <w:sz w:val="16"/>
                          <w:szCs w:val="16"/>
                        </w:rPr>
                      </w:pPr>
                      <w:r>
                        <w:object w:dxaOrig="11205" w:dyaOrig="5805">
                          <v:shape id="_x0000_i1025" type="#_x0000_t75" style="width:240pt;height:123.75pt" o:ole="">
                            <v:imagedata r:id="rId8" o:title=""/>
                          </v:shape>
                          <o:OLEObject Type="Embed" ProgID="Visio.Drawing.15" ShapeID="_x0000_i1025" DrawAspect="Content" ObjectID="_1459341607" r:id="rId10"/>
                        </w:object>
                      </w:r>
                    </w:p>
                    <w:p w:rsidR="0024052A" w:rsidRPr="009A50E5" w:rsidRDefault="0024052A" w:rsidP="0024052A">
                      <w:pPr>
                        <w:jc w:val="both"/>
                        <w:rPr>
                          <w:sz w:val="16"/>
                          <w:szCs w:val="16"/>
                        </w:rPr>
                      </w:pPr>
                      <w:r>
                        <w:rPr>
                          <w:sz w:val="16"/>
                          <w:szCs w:val="16"/>
                        </w:rPr>
                        <w:t>Fig.</w:t>
                      </w:r>
                      <w:r w:rsidRPr="009A50E5">
                        <w:rPr>
                          <w:sz w:val="16"/>
                          <w:szCs w:val="16"/>
                        </w:rPr>
                        <w:t xml:space="preserve"> 1.  </w:t>
                      </w:r>
                      <w:r w:rsidR="003D14DF">
                        <w:rPr>
                          <w:sz w:val="16"/>
                          <w:szCs w:val="16"/>
                        </w:rPr>
                        <w:t>Project Organizational Chart</w:t>
                      </w:r>
                      <w:r w:rsidRPr="009A50E5">
                        <w:rPr>
                          <w:sz w:val="16"/>
                          <w:szCs w:val="16"/>
                        </w:rPr>
                        <w:t>.</w:t>
                      </w:r>
                    </w:p>
                  </w:txbxContent>
                </v:textbox>
                <w10:wrap type="square" anchorx="margin" anchory="page"/>
              </v:shape>
            </w:pict>
          </mc:Fallback>
        </mc:AlternateContent>
      </w:r>
    </w:p>
    <w:sectPr w:rsidR="00DE0222" w:rsidRPr="00A61EF0" w:rsidSect="007A0016">
      <w:headerReference w:type="default" r:id="rId11"/>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1D5" w:rsidRDefault="00E351D5">
      <w:r>
        <w:separator/>
      </w:r>
    </w:p>
  </w:endnote>
  <w:endnote w:type="continuationSeparator" w:id="0">
    <w:p w:rsidR="00E351D5" w:rsidRDefault="00E3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1D5" w:rsidRDefault="00E351D5"/>
  </w:footnote>
  <w:footnote w:type="continuationSeparator" w:id="0">
    <w:p w:rsidR="00E351D5" w:rsidRDefault="00E351D5">
      <w:r>
        <w:continuationSeparator/>
      </w:r>
    </w:p>
  </w:footnote>
  <w:footnote w:id="1">
    <w:p w:rsidR="00E36739" w:rsidRPr="00200D26" w:rsidRDefault="00E36739" w:rsidP="004A2791">
      <w:pPr>
        <w:pStyle w:val="FootnoteText"/>
      </w:pPr>
    </w:p>
    <w:p w:rsidR="00E36739" w:rsidRDefault="00E36739" w:rsidP="004A279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39" w:rsidRDefault="00E36739">
    <w:pPr>
      <w:framePr w:wrap="auto" w:vAnchor="text" w:hAnchor="margin" w:xAlign="right" w:y="1"/>
    </w:pPr>
  </w:p>
  <w:p w:rsidR="00E36739" w:rsidRDefault="00E36739" w:rsidP="00E13F6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5">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abstractNum w:abstractNumId="17">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8"/>
  </w:num>
  <w:num w:numId="21">
    <w:abstractNumId w:val="14"/>
  </w:num>
  <w:num w:numId="22">
    <w:abstractNumId w:val="17"/>
  </w:num>
  <w:num w:numId="23">
    <w:abstractNumId w:val="9"/>
  </w:num>
  <w:num w:numId="24">
    <w:abstractNumId w:val="1"/>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52"/>
    <w:rsid w:val="000027D6"/>
    <w:rsid w:val="000028DF"/>
    <w:rsid w:val="00002AFD"/>
    <w:rsid w:val="00004492"/>
    <w:rsid w:val="00005A8D"/>
    <w:rsid w:val="00015DDB"/>
    <w:rsid w:val="000201F2"/>
    <w:rsid w:val="00021CA1"/>
    <w:rsid w:val="00024D81"/>
    <w:rsid w:val="0002516C"/>
    <w:rsid w:val="00025971"/>
    <w:rsid w:val="000267CB"/>
    <w:rsid w:val="000269D7"/>
    <w:rsid w:val="00026FBC"/>
    <w:rsid w:val="0002747E"/>
    <w:rsid w:val="00036261"/>
    <w:rsid w:val="000373A7"/>
    <w:rsid w:val="00041576"/>
    <w:rsid w:val="00042A10"/>
    <w:rsid w:val="00044CB1"/>
    <w:rsid w:val="0005378D"/>
    <w:rsid w:val="000576C5"/>
    <w:rsid w:val="000647B3"/>
    <w:rsid w:val="00064CE2"/>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47B"/>
    <w:rsid w:val="000968A8"/>
    <w:rsid w:val="00097891"/>
    <w:rsid w:val="000A2279"/>
    <w:rsid w:val="000A2394"/>
    <w:rsid w:val="000A25A3"/>
    <w:rsid w:val="000A4694"/>
    <w:rsid w:val="000A6EDA"/>
    <w:rsid w:val="000B0AFC"/>
    <w:rsid w:val="000B303E"/>
    <w:rsid w:val="000B3556"/>
    <w:rsid w:val="000B4421"/>
    <w:rsid w:val="000B5681"/>
    <w:rsid w:val="000C1A9C"/>
    <w:rsid w:val="000C3E88"/>
    <w:rsid w:val="000C738E"/>
    <w:rsid w:val="000C76E3"/>
    <w:rsid w:val="000D00B0"/>
    <w:rsid w:val="000D1767"/>
    <w:rsid w:val="000D549D"/>
    <w:rsid w:val="000D71EB"/>
    <w:rsid w:val="000E077F"/>
    <w:rsid w:val="000E3FAF"/>
    <w:rsid w:val="000E60D6"/>
    <w:rsid w:val="000F5E19"/>
    <w:rsid w:val="001009FD"/>
    <w:rsid w:val="00101DDC"/>
    <w:rsid w:val="001115AB"/>
    <w:rsid w:val="00115C20"/>
    <w:rsid w:val="001169FC"/>
    <w:rsid w:val="00120EC3"/>
    <w:rsid w:val="00120FCE"/>
    <w:rsid w:val="001220EC"/>
    <w:rsid w:val="00122C72"/>
    <w:rsid w:val="00125CAD"/>
    <w:rsid w:val="00130F41"/>
    <w:rsid w:val="00133F94"/>
    <w:rsid w:val="0013694B"/>
    <w:rsid w:val="001373E0"/>
    <w:rsid w:val="001400FA"/>
    <w:rsid w:val="00141187"/>
    <w:rsid w:val="00144C90"/>
    <w:rsid w:val="0014579C"/>
    <w:rsid w:val="0015017A"/>
    <w:rsid w:val="00155874"/>
    <w:rsid w:val="0015668E"/>
    <w:rsid w:val="0016036C"/>
    <w:rsid w:val="00160A57"/>
    <w:rsid w:val="00165DCE"/>
    <w:rsid w:val="00167354"/>
    <w:rsid w:val="00172EB2"/>
    <w:rsid w:val="00177E14"/>
    <w:rsid w:val="00184B34"/>
    <w:rsid w:val="00187810"/>
    <w:rsid w:val="00187F7D"/>
    <w:rsid w:val="00194C5F"/>
    <w:rsid w:val="001952E4"/>
    <w:rsid w:val="00197E44"/>
    <w:rsid w:val="001A4023"/>
    <w:rsid w:val="001A6236"/>
    <w:rsid w:val="001A79DA"/>
    <w:rsid w:val="001B2961"/>
    <w:rsid w:val="001B3D42"/>
    <w:rsid w:val="001C3EA3"/>
    <w:rsid w:val="001C5EDA"/>
    <w:rsid w:val="001D0BD1"/>
    <w:rsid w:val="001D0F0D"/>
    <w:rsid w:val="001D2E0A"/>
    <w:rsid w:val="001D3A9D"/>
    <w:rsid w:val="001D4BD1"/>
    <w:rsid w:val="001D6740"/>
    <w:rsid w:val="001E0419"/>
    <w:rsid w:val="001E3EFB"/>
    <w:rsid w:val="001E4E9F"/>
    <w:rsid w:val="001E580A"/>
    <w:rsid w:val="001F0826"/>
    <w:rsid w:val="001F62D4"/>
    <w:rsid w:val="001F7328"/>
    <w:rsid w:val="001F7994"/>
    <w:rsid w:val="00200D26"/>
    <w:rsid w:val="00202094"/>
    <w:rsid w:val="002034E1"/>
    <w:rsid w:val="0020426C"/>
    <w:rsid w:val="0020640B"/>
    <w:rsid w:val="00207C7D"/>
    <w:rsid w:val="002103EE"/>
    <w:rsid w:val="00210F8E"/>
    <w:rsid w:val="00212840"/>
    <w:rsid w:val="00216F2D"/>
    <w:rsid w:val="0022252E"/>
    <w:rsid w:val="00223E8B"/>
    <w:rsid w:val="00225587"/>
    <w:rsid w:val="002270B9"/>
    <w:rsid w:val="00227BD8"/>
    <w:rsid w:val="0023364E"/>
    <w:rsid w:val="0024052A"/>
    <w:rsid w:val="0025183D"/>
    <w:rsid w:val="0025379A"/>
    <w:rsid w:val="00253E14"/>
    <w:rsid w:val="002637AF"/>
    <w:rsid w:val="002639D3"/>
    <w:rsid w:val="0026797D"/>
    <w:rsid w:val="00270491"/>
    <w:rsid w:val="00271A01"/>
    <w:rsid w:val="00271C79"/>
    <w:rsid w:val="002746E5"/>
    <w:rsid w:val="00283DB2"/>
    <w:rsid w:val="002846D3"/>
    <w:rsid w:val="00295258"/>
    <w:rsid w:val="00295BD5"/>
    <w:rsid w:val="002A370F"/>
    <w:rsid w:val="002A3F95"/>
    <w:rsid w:val="002A55E1"/>
    <w:rsid w:val="002B24DD"/>
    <w:rsid w:val="002B3E01"/>
    <w:rsid w:val="002B41BB"/>
    <w:rsid w:val="002B4287"/>
    <w:rsid w:val="002B4E37"/>
    <w:rsid w:val="002C0994"/>
    <w:rsid w:val="002C0D08"/>
    <w:rsid w:val="002C5515"/>
    <w:rsid w:val="002C652F"/>
    <w:rsid w:val="002C6918"/>
    <w:rsid w:val="002C7565"/>
    <w:rsid w:val="002D0B3C"/>
    <w:rsid w:val="002E08CE"/>
    <w:rsid w:val="002E2CFE"/>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41F87"/>
    <w:rsid w:val="00342377"/>
    <w:rsid w:val="003429C4"/>
    <w:rsid w:val="00343036"/>
    <w:rsid w:val="00343969"/>
    <w:rsid w:val="00344E33"/>
    <w:rsid w:val="0034543B"/>
    <w:rsid w:val="00347AF3"/>
    <w:rsid w:val="00347F8C"/>
    <w:rsid w:val="0035028C"/>
    <w:rsid w:val="00350FF5"/>
    <w:rsid w:val="00352474"/>
    <w:rsid w:val="00352635"/>
    <w:rsid w:val="003527EE"/>
    <w:rsid w:val="00353312"/>
    <w:rsid w:val="00354085"/>
    <w:rsid w:val="00355EFE"/>
    <w:rsid w:val="00357615"/>
    <w:rsid w:val="00363BD8"/>
    <w:rsid w:val="00370D92"/>
    <w:rsid w:val="00371407"/>
    <w:rsid w:val="00371DFD"/>
    <w:rsid w:val="00374238"/>
    <w:rsid w:val="00377B36"/>
    <w:rsid w:val="00377C04"/>
    <w:rsid w:val="00385F37"/>
    <w:rsid w:val="003861E0"/>
    <w:rsid w:val="003866DB"/>
    <w:rsid w:val="00386E06"/>
    <w:rsid w:val="00391B43"/>
    <w:rsid w:val="00392329"/>
    <w:rsid w:val="00394592"/>
    <w:rsid w:val="0039759F"/>
    <w:rsid w:val="003A2513"/>
    <w:rsid w:val="003A2A02"/>
    <w:rsid w:val="003A62D8"/>
    <w:rsid w:val="003B020F"/>
    <w:rsid w:val="003B1994"/>
    <w:rsid w:val="003B42C0"/>
    <w:rsid w:val="003B5145"/>
    <w:rsid w:val="003B7F7E"/>
    <w:rsid w:val="003C3436"/>
    <w:rsid w:val="003C441A"/>
    <w:rsid w:val="003C4655"/>
    <w:rsid w:val="003C4A7B"/>
    <w:rsid w:val="003C51D9"/>
    <w:rsid w:val="003C7D1F"/>
    <w:rsid w:val="003D14DF"/>
    <w:rsid w:val="003D230A"/>
    <w:rsid w:val="003D490B"/>
    <w:rsid w:val="003D4B85"/>
    <w:rsid w:val="003D5D83"/>
    <w:rsid w:val="003E3E4F"/>
    <w:rsid w:val="003E42F5"/>
    <w:rsid w:val="003F06F2"/>
    <w:rsid w:val="003F09B5"/>
    <w:rsid w:val="003F2119"/>
    <w:rsid w:val="003F49F6"/>
    <w:rsid w:val="003F6839"/>
    <w:rsid w:val="004013BE"/>
    <w:rsid w:val="00401ABE"/>
    <w:rsid w:val="00401C1D"/>
    <w:rsid w:val="00402308"/>
    <w:rsid w:val="004033CE"/>
    <w:rsid w:val="004051D6"/>
    <w:rsid w:val="004052B5"/>
    <w:rsid w:val="00406A8C"/>
    <w:rsid w:val="00407188"/>
    <w:rsid w:val="0041533C"/>
    <w:rsid w:val="00420A28"/>
    <w:rsid w:val="00421962"/>
    <w:rsid w:val="0042372C"/>
    <w:rsid w:val="00424573"/>
    <w:rsid w:val="004278F8"/>
    <w:rsid w:val="00427DAC"/>
    <w:rsid w:val="00430980"/>
    <w:rsid w:val="00431224"/>
    <w:rsid w:val="00433F11"/>
    <w:rsid w:val="00436BA8"/>
    <w:rsid w:val="00437769"/>
    <w:rsid w:val="004420CB"/>
    <w:rsid w:val="00445478"/>
    <w:rsid w:val="00446288"/>
    <w:rsid w:val="00451DD9"/>
    <w:rsid w:val="0045262E"/>
    <w:rsid w:val="00452D4C"/>
    <w:rsid w:val="00452DD6"/>
    <w:rsid w:val="00463941"/>
    <w:rsid w:val="00464819"/>
    <w:rsid w:val="00482851"/>
    <w:rsid w:val="00483F32"/>
    <w:rsid w:val="004850E1"/>
    <w:rsid w:val="00487261"/>
    <w:rsid w:val="00490E1C"/>
    <w:rsid w:val="00491004"/>
    <w:rsid w:val="00491A7E"/>
    <w:rsid w:val="00491AE7"/>
    <w:rsid w:val="00492E03"/>
    <w:rsid w:val="004A07E0"/>
    <w:rsid w:val="004A1CC3"/>
    <w:rsid w:val="004A2791"/>
    <w:rsid w:val="004B0AFD"/>
    <w:rsid w:val="004B7C1E"/>
    <w:rsid w:val="004C096E"/>
    <w:rsid w:val="004C1BD6"/>
    <w:rsid w:val="004C2965"/>
    <w:rsid w:val="004C7C94"/>
    <w:rsid w:val="004D0C52"/>
    <w:rsid w:val="004E03A6"/>
    <w:rsid w:val="004E0CE3"/>
    <w:rsid w:val="004E1D4D"/>
    <w:rsid w:val="004E2041"/>
    <w:rsid w:val="004E21CB"/>
    <w:rsid w:val="004E381C"/>
    <w:rsid w:val="004E67F7"/>
    <w:rsid w:val="004F09A8"/>
    <w:rsid w:val="004F374B"/>
    <w:rsid w:val="004F7825"/>
    <w:rsid w:val="0050044A"/>
    <w:rsid w:val="00500741"/>
    <w:rsid w:val="00500C9C"/>
    <w:rsid w:val="005051FB"/>
    <w:rsid w:val="005201DC"/>
    <w:rsid w:val="00525D8F"/>
    <w:rsid w:val="00531A0A"/>
    <w:rsid w:val="00535FCB"/>
    <w:rsid w:val="00541F7B"/>
    <w:rsid w:val="00541F86"/>
    <w:rsid w:val="0054275A"/>
    <w:rsid w:val="00543215"/>
    <w:rsid w:val="00543CCF"/>
    <w:rsid w:val="005442D4"/>
    <w:rsid w:val="00546CAB"/>
    <w:rsid w:val="00551833"/>
    <w:rsid w:val="005603D2"/>
    <w:rsid w:val="00561004"/>
    <w:rsid w:val="005641F2"/>
    <w:rsid w:val="005674CC"/>
    <w:rsid w:val="00570D17"/>
    <w:rsid w:val="00571FA7"/>
    <w:rsid w:val="00576F8D"/>
    <w:rsid w:val="005860F7"/>
    <w:rsid w:val="00586341"/>
    <w:rsid w:val="005874C3"/>
    <w:rsid w:val="0059079A"/>
    <w:rsid w:val="00593742"/>
    <w:rsid w:val="00595216"/>
    <w:rsid w:val="005959EA"/>
    <w:rsid w:val="00597F53"/>
    <w:rsid w:val="005A03C6"/>
    <w:rsid w:val="005A0F25"/>
    <w:rsid w:val="005A122F"/>
    <w:rsid w:val="005A4432"/>
    <w:rsid w:val="005A4FF1"/>
    <w:rsid w:val="005A507E"/>
    <w:rsid w:val="005B025D"/>
    <w:rsid w:val="005B5F3C"/>
    <w:rsid w:val="005B69A4"/>
    <w:rsid w:val="005B734F"/>
    <w:rsid w:val="005B7B7B"/>
    <w:rsid w:val="005C11C3"/>
    <w:rsid w:val="005C32EF"/>
    <w:rsid w:val="005D028A"/>
    <w:rsid w:val="005D12CF"/>
    <w:rsid w:val="005D2372"/>
    <w:rsid w:val="005D2E51"/>
    <w:rsid w:val="005D3108"/>
    <w:rsid w:val="005D5E85"/>
    <w:rsid w:val="005D6D12"/>
    <w:rsid w:val="005E4768"/>
    <w:rsid w:val="005E4E7D"/>
    <w:rsid w:val="005F006C"/>
    <w:rsid w:val="005F49AF"/>
    <w:rsid w:val="005F4E50"/>
    <w:rsid w:val="005F5158"/>
    <w:rsid w:val="00603A74"/>
    <w:rsid w:val="00604028"/>
    <w:rsid w:val="00613619"/>
    <w:rsid w:val="006149C3"/>
    <w:rsid w:val="00616742"/>
    <w:rsid w:val="006168A0"/>
    <w:rsid w:val="006207CD"/>
    <w:rsid w:val="00621283"/>
    <w:rsid w:val="00621894"/>
    <w:rsid w:val="006224B1"/>
    <w:rsid w:val="0062272D"/>
    <w:rsid w:val="00622955"/>
    <w:rsid w:val="00623B85"/>
    <w:rsid w:val="00624C97"/>
    <w:rsid w:val="00635BC4"/>
    <w:rsid w:val="00636509"/>
    <w:rsid w:val="006402F1"/>
    <w:rsid w:val="00644B1A"/>
    <w:rsid w:val="0064608F"/>
    <w:rsid w:val="006479B2"/>
    <w:rsid w:val="00647C50"/>
    <w:rsid w:val="0065180E"/>
    <w:rsid w:val="006537A5"/>
    <w:rsid w:val="00655685"/>
    <w:rsid w:val="00663313"/>
    <w:rsid w:val="00665F75"/>
    <w:rsid w:val="006748FB"/>
    <w:rsid w:val="00675ED3"/>
    <w:rsid w:val="00680E9A"/>
    <w:rsid w:val="006827E4"/>
    <w:rsid w:val="00695905"/>
    <w:rsid w:val="00696D05"/>
    <w:rsid w:val="006A547F"/>
    <w:rsid w:val="006B1E58"/>
    <w:rsid w:val="006B317D"/>
    <w:rsid w:val="006B6D62"/>
    <w:rsid w:val="006B7540"/>
    <w:rsid w:val="006C0EE4"/>
    <w:rsid w:val="006C5293"/>
    <w:rsid w:val="006D070B"/>
    <w:rsid w:val="006D5027"/>
    <w:rsid w:val="006D566D"/>
    <w:rsid w:val="006D70BB"/>
    <w:rsid w:val="006E0E52"/>
    <w:rsid w:val="006E6314"/>
    <w:rsid w:val="006F011B"/>
    <w:rsid w:val="006F19C1"/>
    <w:rsid w:val="006F2D61"/>
    <w:rsid w:val="006F32DB"/>
    <w:rsid w:val="006F5E1A"/>
    <w:rsid w:val="006F646F"/>
    <w:rsid w:val="006F6E1B"/>
    <w:rsid w:val="00707A86"/>
    <w:rsid w:val="007102CC"/>
    <w:rsid w:val="0071175D"/>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41C71"/>
    <w:rsid w:val="00751A39"/>
    <w:rsid w:val="00752E13"/>
    <w:rsid w:val="0075649A"/>
    <w:rsid w:val="007572A0"/>
    <w:rsid w:val="007626DA"/>
    <w:rsid w:val="00764642"/>
    <w:rsid w:val="007716AB"/>
    <w:rsid w:val="00771E7B"/>
    <w:rsid w:val="00773FAB"/>
    <w:rsid w:val="0077749C"/>
    <w:rsid w:val="00781B85"/>
    <w:rsid w:val="007823D7"/>
    <w:rsid w:val="00785996"/>
    <w:rsid w:val="00787351"/>
    <w:rsid w:val="00787B48"/>
    <w:rsid w:val="007918B1"/>
    <w:rsid w:val="00792073"/>
    <w:rsid w:val="00793255"/>
    <w:rsid w:val="00794A66"/>
    <w:rsid w:val="00794E49"/>
    <w:rsid w:val="0079528A"/>
    <w:rsid w:val="0079566C"/>
    <w:rsid w:val="0079604C"/>
    <w:rsid w:val="007A0016"/>
    <w:rsid w:val="007A17C6"/>
    <w:rsid w:val="007A34C4"/>
    <w:rsid w:val="007B0F89"/>
    <w:rsid w:val="007B40E5"/>
    <w:rsid w:val="007B431C"/>
    <w:rsid w:val="007B4621"/>
    <w:rsid w:val="007B4FA6"/>
    <w:rsid w:val="007C7F7E"/>
    <w:rsid w:val="007D1BE2"/>
    <w:rsid w:val="007D58A3"/>
    <w:rsid w:val="007D6C2F"/>
    <w:rsid w:val="007E0042"/>
    <w:rsid w:val="007E2ECE"/>
    <w:rsid w:val="007E386B"/>
    <w:rsid w:val="007E4025"/>
    <w:rsid w:val="007E502B"/>
    <w:rsid w:val="007E5E1F"/>
    <w:rsid w:val="007E7A35"/>
    <w:rsid w:val="007F2078"/>
    <w:rsid w:val="007F288D"/>
    <w:rsid w:val="007F3A5D"/>
    <w:rsid w:val="007F6708"/>
    <w:rsid w:val="007F749D"/>
    <w:rsid w:val="00800395"/>
    <w:rsid w:val="0080046D"/>
    <w:rsid w:val="0080117B"/>
    <w:rsid w:val="00801C90"/>
    <w:rsid w:val="00812BB8"/>
    <w:rsid w:val="00817846"/>
    <w:rsid w:val="00820FD9"/>
    <w:rsid w:val="00823568"/>
    <w:rsid w:val="00826607"/>
    <w:rsid w:val="00826984"/>
    <w:rsid w:val="0083189F"/>
    <w:rsid w:val="00831E42"/>
    <w:rsid w:val="00831F4F"/>
    <w:rsid w:val="008325FD"/>
    <w:rsid w:val="008408A8"/>
    <w:rsid w:val="0084138C"/>
    <w:rsid w:val="008445AC"/>
    <w:rsid w:val="00846AFF"/>
    <w:rsid w:val="008576AE"/>
    <w:rsid w:val="008603E5"/>
    <w:rsid w:val="008609F8"/>
    <w:rsid w:val="00861720"/>
    <w:rsid w:val="0086343B"/>
    <w:rsid w:val="00863F29"/>
    <w:rsid w:val="008650B1"/>
    <w:rsid w:val="00865D84"/>
    <w:rsid w:val="0086713A"/>
    <w:rsid w:val="00875264"/>
    <w:rsid w:val="00882486"/>
    <w:rsid w:val="00883668"/>
    <w:rsid w:val="008858B0"/>
    <w:rsid w:val="00890620"/>
    <w:rsid w:val="00890813"/>
    <w:rsid w:val="00890AB0"/>
    <w:rsid w:val="0089150D"/>
    <w:rsid w:val="0089158A"/>
    <w:rsid w:val="0089235C"/>
    <w:rsid w:val="00893F91"/>
    <w:rsid w:val="008941B8"/>
    <w:rsid w:val="00896020"/>
    <w:rsid w:val="00896CF3"/>
    <w:rsid w:val="008A153B"/>
    <w:rsid w:val="008A5D42"/>
    <w:rsid w:val="008A65F2"/>
    <w:rsid w:val="008A6746"/>
    <w:rsid w:val="008B28DB"/>
    <w:rsid w:val="008B33FD"/>
    <w:rsid w:val="008B454A"/>
    <w:rsid w:val="008C00AD"/>
    <w:rsid w:val="008C145C"/>
    <w:rsid w:val="008C152C"/>
    <w:rsid w:val="008C1568"/>
    <w:rsid w:val="008C22A6"/>
    <w:rsid w:val="008C36E2"/>
    <w:rsid w:val="008D1468"/>
    <w:rsid w:val="008D6E29"/>
    <w:rsid w:val="008D7C66"/>
    <w:rsid w:val="008E2B9B"/>
    <w:rsid w:val="008E3A2F"/>
    <w:rsid w:val="008E53D1"/>
    <w:rsid w:val="008E57FF"/>
    <w:rsid w:val="008F008C"/>
    <w:rsid w:val="008F16F4"/>
    <w:rsid w:val="008F3A2D"/>
    <w:rsid w:val="008F46F9"/>
    <w:rsid w:val="0090406D"/>
    <w:rsid w:val="00916921"/>
    <w:rsid w:val="00916BB5"/>
    <w:rsid w:val="00920E57"/>
    <w:rsid w:val="0092176F"/>
    <w:rsid w:val="009219A6"/>
    <w:rsid w:val="00923066"/>
    <w:rsid w:val="00930094"/>
    <w:rsid w:val="009364E5"/>
    <w:rsid w:val="00942301"/>
    <w:rsid w:val="00942308"/>
    <w:rsid w:val="00944BE0"/>
    <w:rsid w:val="00950474"/>
    <w:rsid w:val="009515AA"/>
    <w:rsid w:val="009521D0"/>
    <w:rsid w:val="00954098"/>
    <w:rsid w:val="00957257"/>
    <w:rsid w:val="00961E60"/>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70D8"/>
    <w:rsid w:val="00991222"/>
    <w:rsid w:val="00991662"/>
    <w:rsid w:val="009946D4"/>
    <w:rsid w:val="00994CD9"/>
    <w:rsid w:val="009A270B"/>
    <w:rsid w:val="009A3DDE"/>
    <w:rsid w:val="009A50E5"/>
    <w:rsid w:val="009A6661"/>
    <w:rsid w:val="009B00B2"/>
    <w:rsid w:val="009B0C6F"/>
    <w:rsid w:val="009B3D1C"/>
    <w:rsid w:val="009B6182"/>
    <w:rsid w:val="009B65B6"/>
    <w:rsid w:val="009B726F"/>
    <w:rsid w:val="009C12DE"/>
    <w:rsid w:val="009C176C"/>
    <w:rsid w:val="009C66A8"/>
    <w:rsid w:val="009C7AA5"/>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25325"/>
    <w:rsid w:val="00A305EE"/>
    <w:rsid w:val="00A30A5F"/>
    <w:rsid w:val="00A32CC0"/>
    <w:rsid w:val="00A336C2"/>
    <w:rsid w:val="00A3461B"/>
    <w:rsid w:val="00A37681"/>
    <w:rsid w:val="00A41DF9"/>
    <w:rsid w:val="00A420B6"/>
    <w:rsid w:val="00A437CD"/>
    <w:rsid w:val="00A4426E"/>
    <w:rsid w:val="00A44348"/>
    <w:rsid w:val="00A449C8"/>
    <w:rsid w:val="00A44F0F"/>
    <w:rsid w:val="00A478A4"/>
    <w:rsid w:val="00A50A62"/>
    <w:rsid w:val="00A524AD"/>
    <w:rsid w:val="00A52F05"/>
    <w:rsid w:val="00A5433C"/>
    <w:rsid w:val="00A54391"/>
    <w:rsid w:val="00A5489A"/>
    <w:rsid w:val="00A567A3"/>
    <w:rsid w:val="00A60798"/>
    <w:rsid w:val="00A61EF0"/>
    <w:rsid w:val="00A6258D"/>
    <w:rsid w:val="00A62770"/>
    <w:rsid w:val="00A62842"/>
    <w:rsid w:val="00A65A4D"/>
    <w:rsid w:val="00A670B7"/>
    <w:rsid w:val="00A676FF"/>
    <w:rsid w:val="00A7089E"/>
    <w:rsid w:val="00A73306"/>
    <w:rsid w:val="00A746DB"/>
    <w:rsid w:val="00A748E6"/>
    <w:rsid w:val="00A7596A"/>
    <w:rsid w:val="00A819BF"/>
    <w:rsid w:val="00A83E7D"/>
    <w:rsid w:val="00A843D0"/>
    <w:rsid w:val="00A869E9"/>
    <w:rsid w:val="00A9199C"/>
    <w:rsid w:val="00A94B5C"/>
    <w:rsid w:val="00A954CB"/>
    <w:rsid w:val="00A9746F"/>
    <w:rsid w:val="00AA0646"/>
    <w:rsid w:val="00AA23E7"/>
    <w:rsid w:val="00AA2B91"/>
    <w:rsid w:val="00AA477B"/>
    <w:rsid w:val="00AA5A0B"/>
    <w:rsid w:val="00AA6198"/>
    <w:rsid w:val="00AA7105"/>
    <w:rsid w:val="00AB076D"/>
    <w:rsid w:val="00AB1F6F"/>
    <w:rsid w:val="00AB67E9"/>
    <w:rsid w:val="00AC1526"/>
    <w:rsid w:val="00AC3EBD"/>
    <w:rsid w:val="00AC5492"/>
    <w:rsid w:val="00AC7047"/>
    <w:rsid w:val="00AC7A59"/>
    <w:rsid w:val="00AD09EE"/>
    <w:rsid w:val="00AD18EE"/>
    <w:rsid w:val="00AD1B7A"/>
    <w:rsid w:val="00AD4229"/>
    <w:rsid w:val="00AD5983"/>
    <w:rsid w:val="00AD689B"/>
    <w:rsid w:val="00AD7774"/>
    <w:rsid w:val="00AD7E17"/>
    <w:rsid w:val="00AE3077"/>
    <w:rsid w:val="00AE3DA3"/>
    <w:rsid w:val="00AF3611"/>
    <w:rsid w:val="00AF5955"/>
    <w:rsid w:val="00AF59AE"/>
    <w:rsid w:val="00B0026F"/>
    <w:rsid w:val="00B01755"/>
    <w:rsid w:val="00B03E5C"/>
    <w:rsid w:val="00B065FD"/>
    <w:rsid w:val="00B10FE2"/>
    <w:rsid w:val="00B126B8"/>
    <w:rsid w:val="00B13283"/>
    <w:rsid w:val="00B13F09"/>
    <w:rsid w:val="00B14941"/>
    <w:rsid w:val="00B152D1"/>
    <w:rsid w:val="00B2164C"/>
    <w:rsid w:val="00B22BBC"/>
    <w:rsid w:val="00B27ECE"/>
    <w:rsid w:val="00B32E2F"/>
    <w:rsid w:val="00B342E0"/>
    <w:rsid w:val="00B34330"/>
    <w:rsid w:val="00B34D3F"/>
    <w:rsid w:val="00B34EC0"/>
    <w:rsid w:val="00B400F7"/>
    <w:rsid w:val="00B42828"/>
    <w:rsid w:val="00B539FE"/>
    <w:rsid w:val="00B556D9"/>
    <w:rsid w:val="00B621F7"/>
    <w:rsid w:val="00B628F1"/>
    <w:rsid w:val="00B63C8B"/>
    <w:rsid w:val="00B64FD5"/>
    <w:rsid w:val="00B7135B"/>
    <w:rsid w:val="00B71EB7"/>
    <w:rsid w:val="00B723BF"/>
    <w:rsid w:val="00B74D6B"/>
    <w:rsid w:val="00B77D99"/>
    <w:rsid w:val="00B809DF"/>
    <w:rsid w:val="00B8168F"/>
    <w:rsid w:val="00B839AE"/>
    <w:rsid w:val="00B83D46"/>
    <w:rsid w:val="00B86003"/>
    <w:rsid w:val="00B872DE"/>
    <w:rsid w:val="00B901D2"/>
    <w:rsid w:val="00B910F0"/>
    <w:rsid w:val="00B923A5"/>
    <w:rsid w:val="00B93D39"/>
    <w:rsid w:val="00B96D6B"/>
    <w:rsid w:val="00BA2C79"/>
    <w:rsid w:val="00BA4F1B"/>
    <w:rsid w:val="00BA6F86"/>
    <w:rsid w:val="00BB55D1"/>
    <w:rsid w:val="00BB58DA"/>
    <w:rsid w:val="00BC5E91"/>
    <w:rsid w:val="00BC6196"/>
    <w:rsid w:val="00BC6CA2"/>
    <w:rsid w:val="00BD0603"/>
    <w:rsid w:val="00BD456D"/>
    <w:rsid w:val="00BD4A8C"/>
    <w:rsid w:val="00BE221A"/>
    <w:rsid w:val="00BE2B19"/>
    <w:rsid w:val="00BE338C"/>
    <w:rsid w:val="00BE5CA7"/>
    <w:rsid w:val="00BE6447"/>
    <w:rsid w:val="00BE72AC"/>
    <w:rsid w:val="00BE790A"/>
    <w:rsid w:val="00BF4D68"/>
    <w:rsid w:val="00BF7AE4"/>
    <w:rsid w:val="00C007BC"/>
    <w:rsid w:val="00C015D7"/>
    <w:rsid w:val="00C023C5"/>
    <w:rsid w:val="00C062F6"/>
    <w:rsid w:val="00C07163"/>
    <w:rsid w:val="00C076CC"/>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630EC"/>
    <w:rsid w:val="00C666B0"/>
    <w:rsid w:val="00C66B3A"/>
    <w:rsid w:val="00C66DF9"/>
    <w:rsid w:val="00C73F3C"/>
    <w:rsid w:val="00C77FD8"/>
    <w:rsid w:val="00C805BF"/>
    <w:rsid w:val="00C80C47"/>
    <w:rsid w:val="00C815F0"/>
    <w:rsid w:val="00C84FE7"/>
    <w:rsid w:val="00C946CF"/>
    <w:rsid w:val="00C979CE"/>
    <w:rsid w:val="00CA6642"/>
    <w:rsid w:val="00CA7DFF"/>
    <w:rsid w:val="00CB0581"/>
    <w:rsid w:val="00CB5515"/>
    <w:rsid w:val="00CB5B32"/>
    <w:rsid w:val="00CC02A1"/>
    <w:rsid w:val="00CC2FC1"/>
    <w:rsid w:val="00CC584A"/>
    <w:rsid w:val="00CC73E6"/>
    <w:rsid w:val="00CD049B"/>
    <w:rsid w:val="00CD0984"/>
    <w:rsid w:val="00CD0B7E"/>
    <w:rsid w:val="00CD1238"/>
    <w:rsid w:val="00CD2BFE"/>
    <w:rsid w:val="00CD3B4E"/>
    <w:rsid w:val="00CD51C4"/>
    <w:rsid w:val="00CD730E"/>
    <w:rsid w:val="00CD7335"/>
    <w:rsid w:val="00CD74C4"/>
    <w:rsid w:val="00CF086A"/>
    <w:rsid w:val="00CF17A6"/>
    <w:rsid w:val="00CF1EA0"/>
    <w:rsid w:val="00CF374C"/>
    <w:rsid w:val="00CF544A"/>
    <w:rsid w:val="00CF5CD4"/>
    <w:rsid w:val="00D01AF7"/>
    <w:rsid w:val="00D057BE"/>
    <w:rsid w:val="00D13128"/>
    <w:rsid w:val="00D141EF"/>
    <w:rsid w:val="00D14683"/>
    <w:rsid w:val="00D15183"/>
    <w:rsid w:val="00D2099A"/>
    <w:rsid w:val="00D20E5D"/>
    <w:rsid w:val="00D255E4"/>
    <w:rsid w:val="00D27C38"/>
    <w:rsid w:val="00D33909"/>
    <w:rsid w:val="00D34E82"/>
    <w:rsid w:val="00D35DC3"/>
    <w:rsid w:val="00D43179"/>
    <w:rsid w:val="00D5116D"/>
    <w:rsid w:val="00D55770"/>
    <w:rsid w:val="00D57F4A"/>
    <w:rsid w:val="00D57F80"/>
    <w:rsid w:val="00D60E12"/>
    <w:rsid w:val="00D61346"/>
    <w:rsid w:val="00D6401D"/>
    <w:rsid w:val="00D64675"/>
    <w:rsid w:val="00D65609"/>
    <w:rsid w:val="00D73FD5"/>
    <w:rsid w:val="00D7462A"/>
    <w:rsid w:val="00D773B0"/>
    <w:rsid w:val="00D81DF3"/>
    <w:rsid w:val="00D85A21"/>
    <w:rsid w:val="00D87E93"/>
    <w:rsid w:val="00D90C3B"/>
    <w:rsid w:val="00D910B8"/>
    <w:rsid w:val="00D917A7"/>
    <w:rsid w:val="00D93276"/>
    <w:rsid w:val="00D93A80"/>
    <w:rsid w:val="00D9490C"/>
    <w:rsid w:val="00DA02D4"/>
    <w:rsid w:val="00DA1070"/>
    <w:rsid w:val="00DA19F6"/>
    <w:rsid w:val="00DA1C00"/>
    <w:rsid w:val="00DA62F6"/>
    <w:rsid w:val="00DA7CF0"/>
    <w:rsid w:val="00DB38AE"/>
    <w:rsid w:val="00DB39B2"/>
    <w:rsid w:val="00DB427D"/>
    <w:rsid w:val="00DC022F"/>
    <w:rsid w:val="00DC383B"/>
    <w:rsid w:val="00DC3AB8"/>
    <w:rsid w:val="00DC4C48"/>
    <w:rsid w:val="00DC50C7"/>
    <w:rsid w:val="00DC5473"/>
    <w:rsid w:val="00DC711F"/>
    <w:rsid w:val="00DD37B0"/>
    <w:rsid w:val="00DD4305"/>
    <w:rsid w:val="00DD57C3"/>
    <w:rsid w:val="00DD6DA8"/>
    <w:rsid w:val="00DD7825"/>
    <w:rsid w:val="00DE0222"/>
    <w:rsid w:val="00DE0599"/>
    <w:rsid w:val="00DE2826"/>
    <w:rsid w:val="00DE282F"/>
    <w:rsid w:val="00DF1F0F"/>
    <w:rsid w:val="00DF2748"/>
    <w:rsid w:val="00DF67D5"/>
    <w:rsid w:val="00DF72ED"/>
    <w:rsid w:val="00E00A98"/>
    <w:rsid w:val="00E0190F"/>
    <w:rsid w:val="00E12609"/>
    <w:rsid w:val="00E12ABB"/>
    <w:rsid w:val="00E13F6C"/>
    <w:rsid w:val="00E14681"/>
    <w:rsid w:val="00E156D3"/>
    <w:rsid w:val="00E23A20"/>
    <w:rsid w:val="00E262C1"/>
    <w:rsid w:val="00E27228"/>
    <w:rsid w:val="00E276DA"/>
    <w:rsid w:val="00E309D2"/>
    <w:rsid w:val="00E320D0"/>
    <w:rsid w:val="00E351D5"/>
    <w:rsid w:val="00E35E56"/>
    <w:rsid w:val="00E36739"/>
    <w:rsid w:val="00E378C9"/>
    <w:rsid w:val="00E379D2"/>
    <w:rsid w:val="00E46733"/>
    <w:rsid w:val="00E47067"/>
    <w:rsid w:val="00E52B32"/>
    <w:rsid w:val="00E55B83"/>
    <w:rsid w:val="00E561B7"/>
    <w:rsid w:val="00E6180C"/>
    <w:rsid w:val="00E6330F"/>
    <w:rsid w:val="00E654A9"/>
    <w:rsid w:val="00E70130"/>
    <w:rsid w:val="00E7055F"/>
    <w:rsid w:val="00E74767"/>
    <w:rsid w:val="00E74A6C"/>
    <w:rsid w:val="00E75F75"/>
    <w:rsid w:val="00E80CAE"/>
    <w:rsid w:val="00E825A2"/>
    <w:rsid w:val="00E833EA"/>
    <w:rsid w:val="00E83DCE"/>
    <w:rsid w:val="00E85D10"/>
    <w:rsid w:val="00E87E31"/>
    <w:rsid w:val="00E92D2D"/>
    <w:rsid w:val="00E94D01"/>
    <w:rsid w:val="00E95F77"/>
    <w:rsid w:val="00EA0184"/>
    <w:rsid w:val="00EA0E56"/>
    <w:rsid w:val="00EA525E"/>
    <w:rsid w:val="00EB2EBF"/>
    <w:rsid w:val="00EB52AA"/>
    <w:rsid w:val="00EC0DAD"/>
    <w:rsid w:val="00EC26C6"/>
    <w:rsid w:val="00EC4BA8"/>
    <w:rsid w:val="00EC5646"/>
    <w:rsid w:val="00EC576D"/>
    <w:rsid w:val="00EC70FD"/>
    <w:rsid w:val="00EC74D6"/>
    <w:rsid w:val="00ED0A90"/>
    <w:rsid w:val="00ED4A09"/>
    <w:rsid w:val="00ED60C9"/>
    <w:rsid w:val="00EE0A2D"/>
    <w:rsid w:val="00EE245B"/>
    <w:rsid w:val="00EE54F8"/>
    <w:rsid w:val="00EF15F0"/>
    <w:rsid w:val="00EF30F0"/>
    <w:rsid w:val="00EF3F64"/>
    <w:rsid w:val="00F01BE1"/>
    <w:rsid w:val="00F02F7D"/>
    <w:rsid w:val="00F04197"/>
    <w:rsid w:val="00F04487"/>
    <w:rsid w:val="00F04A15"/>
    <w:rsid w:val="00F11830"/>
    <w:rsid w:val="00F141CE"/>
    <w:rsid w:val="00F141EF"/>
    <w:rsid w:val="00F156A3"/>
    <w:rsid w:val="00F16833"/>
    <w:rsid w:val="00F1766B"/>
    <w:rsid w:val="00F20948"/>
    <w:rsid w:val="00F26BEC"/>
    <w:rsid w:val="00F306D0"/>
    <w:rsid w:val="00F32A52"/>
    <w:rsid w:val="00F32C6A"/>
    <w:rsid w:val="00F41616"/>
    <w:rsid w:val="00F41756"/>
    <w:rsid w:val="00F50879"/>
    <w:rsid w:val="00F52522"/>
    <w:rsid w:val="00F56350"/>
    <w:rsid w:val="00F5716D"/>
    <w:rsid w:val="00F713A0"/>
    <w:rsid w:val="00F71F93"/>
    <w:rsid w:val="00F72820"/>
    <w:rsid w:val="00F72F23"/>
    <w:rsid w:val="00F7372F"/>
    <w:rsid w:val="00F7569D"/>
    <w:rsid w:val="00F77F3A"/>
    <w:rsid w:val="00F80D22"/>
    <w:rsid w:val="00F80E29"/>
    <w:rsid w:val="00F82452"/>
    <w:rsid w:val="00F82DED"/>
    <w:rsid w:val="00F87A2E"/>
    <w:rsid w:val="00F9035D"/>
    <w:rsid w:val="00F92BA2"/>
    <w:rsid w:val="00F95A28"/>
    <w:rsid w:val="00F960E9"/>
    <w:rsid w:val="00F9695D"/>
    <w:rsid w:val="00F969C7"/>
    <w:rsid w:val="00FA091F"/>
    <w:rsid w:val="00FA135B"/>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F3199"/>
    <w:rsid w:val="00FF44E3"/>
    <w:rsid w:val="00FF473F"/>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BFFF6D8-4319-4C3C-9ABB-08ED5F6E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ind w:left="144"/>
      <w:outlineLvl w:val="1"/>
    </w:pPr>
    <w:rPr>
      <w:i/>
      <w:iCs/>
    </w:rPr>
  </w:style>
  <w:style w:type="paragraph" w:styleId="Heading3">
    <w:name w:val="heading 3"/>
    <w:basedOn w:val="Normal"/>
    <w:next w:val="Normal"/>
    <w:qFormat/>
    <w:rsid w:val="007A0016"/>
    <w:pPr>
      <w:keepNext/>
      <w:numPr>
        <w:ilvl w:val="2"/>
        <w:numId w:val="1"/>
      </w:numPr>
      <w:ind w:left="288"/>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unicode">
    <w:name w:val="unicode"/>
    <w:basedOn w:val="DefaultParagraphFont"/>
    <w:rsid w:val="00354085"/>
  </w:style>
  <w:style w:type="character" w:customStyle="1" w:styleId="Heading1Char">
    <w:name w:val="Heading 1 Char"/>
    <w:basedOn w:val="DefaultParagraphFont"/>
    <w:link w:val="Heading1"/>
    <w:uiPriority w:val="9"/>
    <w:rsid w:val="006D5027"/>
    <w:rPr>
      <w:smallCaps/>
      <w:kern w:val="28"/>
    </w:rPr>
  </w:style>
  <w:style w:type="paragraph" w:styleId="Bibliography">
    <w:name w:val="Bibliography"/>
    <w:basedOn w:val="Normal"/>
    <w:next w:val="Normal"/>
    <w:uiPriority w:val="37"/>
    <w:unhideWhenUsed/>
    <w:rsid w:val="006D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6042">
      <w:bodyDiv w:val="1"/>
      <w:marLeft w:val="0"/>
      <w:marRight w:val="0"/>
      <w:marTop w:val="0"/>
      <w:marBottom w:val="0"/>
      <w:divBdr>
        <w:top w:val="none" w:sz="0" w:space="0" w:color="auto"/>
        <w:left w:val="none" w:sz="0" w:space="0" w:color="auto"/>
        <w:bottom w:val="none" w:sz="0" w:space="0" w:color="auto"/>
        <w:right w:val="none" w:sz="0" w:space="0" w:color="auto"/>
      </w:divBdr>
    </w:div>
    <w:div w:id="22244735">
      <w:bodyDiv w:val="1"/>
      <w:marLeft w:val="0"/>
      <w:marRight w:val="0"/>
      <w:marTop w:val="0"/>
      <w:marBottom w:val="0"/>
      <w:divBdr>
        <w:top w:val="none" w:sz="0" w:space="0" w:color="auto"/>
        <w:left w:val="none" w:sz="0" w:space="0" w:color="auto"/>
        <w:bottom w:val="none" w:sz="0" w:space="0" w:color="auto"/>
        <w:right w:val="none" w:sz="0" w:space="0" w:color="auto"/>
      </w:divBdr>
    </w:div>
    <w:div w:id="29890240">
      <w:bodyDiv w:val="1"/>
      <w:marLeft w:val="0"/>
      <w:marRight w:val="0"/>
      <w:marTop w:val="0"/>
      <w:marBottom w:val="0"/>
      <w:divBdr>
        <w:top w:val="none" w:sz="0" w:space="0" w:color="auto"/>
        <w:left w:val="none" w:sz="0" w:space="0" w:color="auto"/>
        <w:bottom w:val="none" w:sz="0" w:space="0" w:color="auto"/>
        <w:right w:val="none" w:sz="0" w:space="0" w:color="auto"/>
      </w:divBdr>
    </w:div>
    <w:div w:id="37362658">
      <w:bodyDiv w:val="1"/>
      <w:marLeft w:val="0"/>
      <w:marRight w:val="0"/>
      <w:marTop w:val="0"/>
      <w:marBottom w:val="0"/>
      <w:divBdr>
        <w:top w:val="none" w:sz="0" w:space="0" w:color="auto"/>
        <w:left w:val="none" w:sz="0" w:space="0" w:color="auto"/>
        <w:bottom w:val="none" w:sz="0" w:space="0" w:color="auto"/>
        <w:right w:val="none" w:sz="0" w:space="0" w:color="auto"/>
      </w:divBdr>
    </w:div>
    <w:div w:id="46344174">
      <w:bodyDiv w:val="1"/>
      <w:marLeft w:val="0"/>
      <w:marRight w:val="0"/>
      <w:marTop w:val="0"/>
      <w:marBottom w:val="0"/>
      <w:divBdr>
        <w:top w:val="none" w:sz="0" w:space="0" w:color="auto"/>
        <w:left w:val="none" w:sz="0" w:space="0" w:color="auto"/>
        <w:bottom w:val="none" w:sz="0" w:space="0" w:color="auto"/>
        <w:right w:val="none" w:sz="0" w:space="0" w:color="auto"/>
      </w:divBdr>
    </w:div>
    <w:div w:id="47146070">
      <w:bodyDiv w:val="1"/>
      <w:marLeft w:val="0"/>
      <w:marRight w:val="0"/>
      <w:marTop w:val="0"/>
      <w:marBottom w:val="0"/>
      <w:divBdr>
        <w:top w:val="none" w:sz="0" w:space="0" w:color="auto"/>
        <w:left w:val="none" w:sz="0" w:space="0" w:color="auto"/>
        <w:bottom w:val="none" w:sz="0" w:space="0" w:color="auto"/>
        <w:right w:val="none" w:sz="0" w:space="0" w:color="auto"/>
      </w:divBdr>
    </w:div>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64643823">
      <w:bodyDiv w:val="1"/>
      <w:marLeft w:val="0"/>
      <w:marRight w:val="0"/>
      <w:marTop w:val="0"/>
      <w:marBottom w:val="0"/>
      <w:divBdr>
        <w:top w:val="none" w:sz="0" w:space="0" w:color="auto"/>
        <w:left w:val="none" w:sz="0" w:space="0" w:color="auto"/>
        <w:bottom w:val="none" w:sz="0" w:space="0" w:color="auto"/>
        <w:right w:val="none" w:sz="0" w:space="0" w:color="auto"/>
      </w:divBdr>
    </w:div>
    <w:div w:id="66071452">
      <w:bodyDiv w:val="1"/>
      <w:marLeft w:val="0"/>
      <w:marRight w:val="0"/>
      <w:marTop w:val="0"/>
      <w:marBottom w:val="0"/>
      <w:divBdr>
        <w:top w:val="none" w:sz="0" w:space="0" w:color="auto"/>
        <w:left w:val="none" w:sz="0" w:space="0" w:color="auto"/>
        <w:bottom w:val="none" w:sz="0" w:space="0" w:color="auto"/>
        <w:right w:val="none" w:sz="0" w:space="0" w:color="auto"/>
      </w:divBdr>
    </w:div>
    <w:div w:id="93988361">
      <w:bodyDiv w:val="1"/>
      <w:marLeft w:val="0"/>
      <w:marRight w:val="0"/>
      <w:marTop w:val="0"/>
      <w:marBottom w:val="0"/>
      <w:divBdr>
        <w:top w:val="none" w:sz="0" w:space="0" w:color="auto"/>
        <w:left w:val="none" w:sz="0" w:space="0" w:color="auto"/>
        <w:bottom w:val="none" w:sz="0" w:space="0" w:color="auto"/>
        <w:right w:val="none" w:sz="0" w:space="0" w:color="auto"/>
      </w:divBdr>
    </w:div>
    <w:div w:id="133256051">
      <w:bodyDiv w:val="1"/>
      <w:marLeft w:val="0"/>
      <w:marRight w:val="0"/>
      <w:marTop w:val="0"/>
      <w:marBottom w:val="0"/>
      <w:divBdr>
        <w:top w:val="none" w:sz="0" w:space="0" w:color="auto"/>
        <w:left w:val="none" w:sz="0" w:space="0" w:color="auto"/>
        <w:bottom w:val="none" w:sz="0" w:space="0" w:color="auto"/>
        <w:right w:val="none" w:sz="0" w:space="0" w:color="auto"/>
      </w:divBdr>
    </w:div>
    <w:div w:id="135073158">
      <w:bodyDiv w:val="1"/>
      <w:marLeft w:val="0"/>
      <w:marRight w:val="0"/>
      <w:marTop w:val="0"/>
      <w:marBottom w:val="0"/>
      <w:divBdr>
        <w:top w:val="none" w:sz="0" w:space="0" w:color="auto"/>
        <w:left w:val="none" w:sz="0" w:space="0" w:color="auto"/>
        <w:bottom w:val="none" w:sz="0" w:space="0" w:color="auto"/>
        <w:right w:val="none" w:sz="0" w:space="0" w:color="auto"/>
      </w:divBdr>
    </w:div>
    <w:div w:id="148442848">
      <w:bodyDiv w:val="1"/>
      <w:marLeft w:val="0"/>
      <w:marRight w:val="0"/>
      <w:marTop w:val="0"/>
      <w:marBottom w:val="0"/>
      <w:divBdr>
        <w:top w:val="none" w:sz="0" w:space="0" w:color="auto"/>
        <w:left w:val="none" w:sz="0" w:space="0" w:color="auto"/>
        <w:bottom w:val="none" w:sz="0" w:space="0" w:color="auto"/>
        <w:right w:val="none" w:sz="0" w:space="0" w:color="auto"/>
      </w:divBdr>
    </w:div>
    <w:div w:id="161703687">
      <w:bodyDiv w:val="1"/>
      <w:marLeft w:val="0"/>
      <w:marRight w:val="0"/>
      <w:marTop w:val="0"/>
      <w:marBottom w:val="0"/>
      <w:divBdr>
        <w:top w:val="none" w:sz="0" w:space="0" w:color="auto"/>
        <w:left w:val="none" w:sz="0" w:space="0" w:color="auto"/>
        <w:bottom w:val="none" w:sz="0" w:space="0" w:color="auto"/>
        <w:right w:val="none" w:sz="0" w:space="0" w:color="auto"/>
      </w:divBdr>
    </w:div>
    <w:div w:id="245771546">
      <w:bodyDiv w:val="1"/>
      <w:marLeft w:val="0"/>
      <w:marRight w:val="0"/>
      <w:marTop w:val="0"/>
      <w:marBottom w:val="0"/>
      <w:divBdr>
        <w:top w:val="none" w:sz="0" w:space="0" w:color="auto"/>
        <w:left w:val="none" w:sz="0" w:space="0" w:color="auto"/>
        <w:bottom w:val="none" w:sz="0" w:space="0" w:color="auto"/>
        <w:right w:val="none" w:sz="0" w:space="0" w:color="auto"/>
      </w:divBdr>
    </w:div>
    <w:div w:id="265314552">
      <w:bodyDiv w:val="1"/>
      <w:marLeft w:val="0"/>
      <w:marRight w:val="0"/>
      <w:marTop w:val="0"/>
      <w:marBottom w:val="0"/>
      <w:divBdr>
        <w:top w:val="none" w:sz="0" w:space="0" w:color="auto"/>
        <w:left w:val="none" w:sz="0" w:space="0" w:color="auto"/>
        <w:bottom w:val="none" w:sz="0" w:space="0" w:color="auto"/>
        <w:right w:val="none" w:sz="0" w:space="0" w:color="auto"/>
      </w:divBdr>
    </w:div>
    <w:div w:id="313292308">
      <w:bodyDiv w:val="1"/>
      <w:marLeft w:val="0"/>
      <w:marRight w:val="0"/>
      <w:marTop w:val="0"/>
      <w:marBottom w:val="0"/>
      <w:divBdr>
        <w:top w:val="none" w:sz="0" w:space="0" w:color="auto"/>
        <w:left w:val="none" w:sz="0" w:space="0" w:color="auto"/>
        <w:bottom w:val="none" w:sz="0" w:space="0" w:color="auto"/>
        <w:right w:val="none" w:sz="0" w:space="0" w:color="auto"/>
      </w:divBdr>
    </w:div>
    <w:div w:id="372463617">
      <w:bodyDiv w:val="1"/>
      <w:marLeft w:val="0"/>
      <w:marRight w:val="0"/>
      <w:marTop w:val="0"/>
      <w:marBottom w:val="0"/>
      <w:divBdr>
        <w:top w:val="none" w:sz="0" w:space="0" w:color="auto"/>
        <w:left w:val="none" w:sz="0" w:space="0" w:color="auto"/>
        <w:bottom w:val="none" w:sz="0" w:space="0" w:color="auto"/>
        <w:right w:val="none" w:sz="0" w:space="0" w:color="auto"/>
      </w:divBdr>
    </w:div>
    <w:div w:id="376467681">
      <w:bodyDiv w:val="1"/>
      <w:marLeft w:val="0"/>
      <w:marRight w:val="0"/>
      <w:marTop w:val="0"/>
      <w:marBottom w:val="0"/>
      <w:divBdr>
        <w:top w:val="none" w:sz="0" w:space="0" w:color="auto"/>
        <w:left w:val="none" w:sz="0" w:space="0" w:color="auto"/>
        <w:bottom w:val="none" w:sz="0" w:space="0" w:color="auto"/>
        <w:right w:val="none" w:sz="0" w:space="0" w:color="auto"/>
      </w:divBdr>
    </w:div>
    <w:div w:id="379403510">
      <w:bodyDiv w:val="1"/>
      <w:marLeft w:val="0"/>
      <w:marRight w:val="0"/>
      <w:marTop w:val="0"/>
      <w:marBottom w:val="0"/>
      <w:divBdr>
        <w:top w:val="none" w:sz="0" w:space="0" w:color="auto"/>
        <w:left w:val="none" w:sz="0" w:space="0" w:color="auto"/>
        <w:bottom w:val="none" w:sz="0" w:space="0" w:color="auto"/>
        <w:right w:val="none" w:sz="0" w:space="0" w:color="auto"/>
      </w:divBdr>
    </w:div>
    <w:div w:id="395976029">
      <w:bodyDiv w:val="1"/>
      <w:marLeft w:val="0"/>
      <w:marRight w:val="0"/>
      <w:marTop w:val="0"/>
      <w:marBottom w:val="0"/>
      <w:divBdr>
        <w:top w:val="none" w:sz="0" w:space="0" w:color="auto"/>
        <w:left w:val="none" w:sz="0" w:space="0" w:color="auto"/>
        <w:bottom w:val="none" w:sz="0" w:space="0" w:color="auto"/>
        <w:right w:val="none" w:sz="0" w:space="0" w:color="auto"/>
      </w:divBdr>
    </w:div>
    <w:div w:id="441414905">
      <w:bodyDiv w:val="1"/>
      <w:marLeft w:val="0"/>
      <w:marRight w:val="0"/>
      <w:marTop w:val="0"/>
      <w:marBottom w:val="0"/>
      <w:divBdr>
        <w:top w:val="none" w:sz="0" w:space="0" w:color="auto"/>
        <w:left w:val="none" w:sz="0" w:space="0" w:color="auto"/>
        <w:bottom w:val="none" w:sz="0" w:space="0" w:color="auto"/>
        <w:right w:val="none" w:sz="0" w:space="0" w:color="auto"/>
      </w:divBdr>
    </w:div>
    <w:div w:id="446656868">
      <w:bodyDiv w:val="1"/>
      <w:marLeft w:val="0"/>
      <w:marRight w:val="0"/>
      <w:marTop w:val="0"/>
      <w:marBottom w:val="0"/>
      <w:divBdr>
        <w:top w:val="none" w:sz="0" w:space="0" w:color="auto"/>
        <w:left w:val="none" w:sz="0" w:space="0" w:color="auto"/>
        <w:bottom w:val="none" w:sz="0" w:space="0" w:color="auto"/>
        <w:right w:val="none" w:sz="0" w:space="0" w:color="auto"/>
      </w:divBdr>
    </w:div>
    <w:div w:id="459036219">
      <w:bodyDiv w:val="1"/>
      <w:marLeft w:val="0"/>
      <w:marRight w:val="0"/>
      <w:marTop w:val="0"/>
      <w:marBottom w:val="0"/>
      <w:divBdr>
        <w:top w:val="none" w:sz="0" w:space="0" w:color="auto"/>
        <w:left w:val="none" w:sz="0" w:space="0" w:color="auto"/>
        <w:bottom w:val="none" w:sz="0" w:space="0" w:color="auto"/>
        <w:right w:val="none" w:sz="0" w:space="0" w:color="auto"/>
      </w:divBdr>
    </w:div>
    <w:div w:id="498622310">
      <w:bodyDiv w:val="1"/>
      <w:marLeft w:val="0"/>
      <w:marRight w:val="0"/>
      <w:marTop w:val="0"/>
      <w:marBottom w:val="0"/>
      <w:divBdr>
        <w:top w:val="none" w:sz="0" w:space="0" w:color="auto"/>
        <w:left w:val="none" w:sz="0" w:space="0" w:color="auto"/>
        <w:bottom w:val="none" w:sz="0" w:space="0" w:color="auto"/>
        <w:right w:val="none" w:sz="0" w:space="0" w:color="auto"/>
      </w:divBdr>
    </w:div>
    <w:div w:id="500434099">
      <w:bodyDiv w:val="1"/>
      <w:marLeft w:val="0"/>
      <w:marRight w:val="0"/>
      <w:marTop w:val="0"/>
      <w:marBottom w:val="0"/>
      <w:divBdr>
        <w:top w:val="none" w:sz="0" w:space="0" w:color="auto"/>
        <w:left w:val="none" w:sz="0" w:space="0" w:color="auto"/>
        <w:bottom w:val="none" w:sz="0" w:space="0" w:color="auto"/>
        <w:right w:val="none" w:sz="0" w:space="0" w:color="auto"/>
      </w:divBdr>
    </w:div>
    <w:div w:id="521937567">
      <w:bodyDiv w:val="1"/>
      <w:marLeft w:val="0"/>
      <w:marRight w:val="0"/>
      <w:marTop w:val="0"/>
      <w:marBottom w:val="0"/>
      <w:divBdr>
        <w:top w:val="none" w:sz="0" w:space="0" w:color="auto"/>
        <w:left w:val="none" w:sz="0" w:space="0" w:color="auto"/>
        <w:bottom w:val="none" w:sz="0" w:space="0" w:color="auto"/>
        <w:right w:val="none" w:sz="0" w:space="0" w:color="auto"/>
      </w:divBdr>
    </w:div>
    <w:div w:id="534343861">
      <w:bodyDiv w:val="1"/>
      <w:marLeft w:val="0"/>
      <w:marRight w:val="0"/>
      <w:marTop w:val="0"/>
      <w:marBottom w:val="0"/>
      <w:divBdr>
        <w:top w:val="none" w:sz="0" w:space="0" w:color="auto"/>
        <w:left w:val="none" w:sz="0" w:space="0" w:color="auto"/>
        <w:bottom w:val="none" w:sz="0" w:space="0" w:color="auto"/>
        <w:right w:val="none" w:sz="0" w:space="0" w:color="auto"/>
      </w:divBdr>
    </w:div>
    <w:div w:id="537940030">
      <w:bodyDiv w:val="1"/>
      <w:marLeft w:val="0"/>
      <w:marRight w:val="0"/>
      <w:marTop w:val="0"/>
      <w:marBottom w:val="0"/>
      <w:divBdr>
        <w:top w:val="none" w:sz="0" w:space="0" w:color="auto"/>
        <w:left w:val="none" w:sz="0" w:space="0" w:color="auto"/>
        <w:bottom w:val="none" w:sz="0" w:space="0" w:color="auto"/>
        <w:right w:val="none" w:sz="0" w:space="0" w:color="auto"/>
      </w:divBdr>
    </w:div>
    <w:div w:id="547183339">
      <w:bodyDiv w:val="1"/>
      <w:marLeft w:val="0"/>
      <w:marRight w:val="0"/>
      <w:marTop w:val="0"/>
      <w:marBottom w:val="0"/>
      <w:divBdr>
        <w:top w:val="none" w:sz="0" w:space="0" w:color="auto"/>
        <w:left w:val="none" w:sz="0" w:space="0" w:color="auto"/>
        <w:bottom w:val="none" w:sz="0" w:space="0" w:color="auto"/>
        <w:right w:val="none" w:sz="0" w:space="0" w:color="auto"/>
      </w:divBdr>
    </w:div>
    <w:div w:id="559481206">
      <w:bodyDiv w:val="1"/>
      <w:marLeft w:val="0"/>
      <w:marRight w:val="0"/>
      <w:marTop w:val="0"/>
      <w:marBottom w:val="0"/>
      <w:divBdr>
        <w:top w:val="none" w:sz="0" w:space="0" w:color="auto"/>
        <w:left w:val="none" w:sz="0" w:space="0" w:color="auto"/>
        <w:bottom w:val="none" w:sz="0" w:space="0" w:color="auto"/>
        <w:right w:val="none" w:sz="0" w:space="0" w:color="auto"/>
      </w:divBdr>
    </w:div>
    <w:div w:id="633145128">
      <w:bodyDiv w:val="1"/>
      <w:marLeft w:val="0"/>
      <w:marRight w:val="0"/>
      <w:marTop w:val="0"/>
      <w:marBottom w:val="0"/>
      <w:divBdr>
        <w:top w:val="none" w:sz="0" w:space="0" w:color="auto"/>
        <w:left w:val="none" w:sz="0" w:space="0" w:color="auto"/>
        <w:bottom w:val="none" w:sz="0" w:space="0" w:color="auto"/>
        <w:right w:val="none" w:sz="0" w:space="0" w:color="auto"/>
      </w:divBdr>
    </w:div>
    <w:div w:id="635720573">
      <w:bodyDiv w:val="1"/>
      <w:marLeft w:val="0"/>
      <w:marRight w:val="0"/>
      <w:marTop w:val="0"/>
      <w:marBottom w:val="0"/>
      <w:divBdr>
        <w:top w:val="none" w:sz="0" w:space="0" w:color="auto"/>
        <w:left w:val="none" w:sz="0" w:space="0" w:color="auto"/>
        <w:bottom w:val="none" w:sz="0" w:space="0" w:color="auto"/>
        <w:right w:val="none" w:sz="0" w:space="0" w:color="auto"/>
      </w:divBdr>
    </w:div>
    <w:div w:id="640110963">
      <w:bodyDiv w:val="1"/>
      <w:marLeft w:val="0"/>
      <w:marRight w:val="0"/>
      <w:marTop w:val="0"/>
      <w:marBottom w:val="0"/>
      <w:divBdr>
        <w:top w:val="none" w:sz="0" w:space="0" w:color="auto"/>
        <w:left w:val="none" w:sz="0" w:space="0" w:color="auto"/>
        <w:bottom w:val="none" w:sz="0" w:space="0" w:color="auto"/>
        <w:right w:val="none" w:sz="0" w:space="0" w:color="auto"/>
      </w:divBdr>
    </w:div>
    <w:div w:id="642537677">
      <w:bodyDiv w:val="1"/>
      <w:marLeft w:val="0"/>
      <w:marRight w:val="0"/>
      <w:marTop w:val="0"/>
      <w:marBottom w:val="0"/>
      <w:divBdr>
        <w:top w:val="none" w:sz="0" w:space="0" w:color="auto"/>
        <w:left w:val="none" w:sz="0" w:space="0" w:color="auto"/>
        <w:bottom w:val="none" w:sz="0" w:space="0" w:color="auto"/>
        <w:right w:val="none" w:sz="0" w:space="0" w:color="auto"/>
      </w:divBdr>
    </w:div>
    <w:div w:id="646670757">
      <w:bodyDiv w:val="1"/>
      <w:marLeft w:val="0"/>
      <w:marRight w:val="0"/>
      <w:marTop w:val="0"/>
      <w:marBottom w:val="0"/>
      <w:divBdr>
        <w:top w:val="none" w:sz="0" w:space="0" w:color="auto"/>
        <w:left w:val="none" w:sz="0" w:space="0" w:color="auto"/>
        <w:bottom w:val="none" w:sz="0" w:space="0" w:color="auto"/>
        <w:right w:val="none" w:sz="0" w:space="0" w:color="auto"/>
      </w:divBdr>
    </w:div>
    <w:div w:id="646782709">
      <w:bodyDiv w:val="1"/>
      <w:marLeft w:val="0"/>
      <w:marRight w:val="0"/>
      <w:marTop w:val="0"/>
      <w:marBottom w:val="0"/>
      <w:divBdr>
        <w:top w:val="none" w:sz="0" w:space="0" w:color="auto"/>
        <w:left w:val="none" w:sz="0" w:space="0" w:color="auto"/>
        <w:bottom w:val="none" w:sz="0" w:space="0" w:color="auto"/>
        <w:right w:val="none" w:sz="0" w:space="0" w:color="auto"/>
      </w:divBdr>
    </w:div>
    <w:div w:id="655957016">
      <w:bodyDiv w:val="1"/>
      <w:marLeft w:val="0"/>
      <w:marRight w:val="0"/>
      <w:marTop w:val="0"/>
      <w:marBottom w:val="0"/>
      <w:divBdr>
        <w:top w:val="none" w:sz="0" w:space="0" w:color="auto"/>
        <w:left w:val="none" w:sz="0" w:space="0" w:color="auto"/>
        <w:bottom w:val="none" w:sz="0" w:space="0" w:color="auto"/>
        <w:right w:val="none" w:sz="0" w:space="0" w:color="auto"/>
      </w:divBdr>
    </w:div>
    <w:div w:id="657727512">
      <w:bodyDiv w:val="1"/>
      <w:marLeft w:val="0"/>
      <w:marRight w:val="0"/>
      <w:marTop w:val="0"/>
      <w:marBottom w:val="0"/>
      <w:divBdr>
        <w:top w:val="none" w:sz="0" w:space="0" w:color="auto"/>
        <w:left w:val="none" w:sz="0" w:space="0" w:color="auto"/>
        <w:bottom w:val="none" w:sz="0" w:space="0" w:color="auto"/>
        <w:right w:val="none" w:sz="0" w:space="0" w:color="auto"/>
      </w:divBdr>
    </w:div>
    <w:div w:id="664433301">
      <w:bodyDiv w:val="1"/>
      <w:marLeft w:val="0"/>
      <w:marRight w:val="0"/>
      <w:marTop w:val="0"/>
      <w:marBottom w:val="0"/>
      <w:divBdr>
        <w:top w:val="none" w:sz="0" w:space="0" w:color="auto"/>
        <w:left w:val="none" w:sz="0" w:space="0" w:color="auto"/>
        <w:bottom w:val="none" w:sz="0" w:space="0" w:color="auto"/>
        <w:right w:val="none" w:sz="0" w:space="0" w:color="auto"/>
      </w:divBdr>
    </w:div>
    <w:div w:id="681054314">
      <w:bodyDiv w:val="1"/>
      <w:marLeft w:val="0"/>
      <w:marRight w:val="0"/>
      <w:marTop w:val="0"/>
      <w:marBottom w:val="0"/>
      <w:divBdr>
        <w:top w:val="none" w:sz="0" w:space="0" w:color="auto"/>
        <w:left w:val="none" w:sz="0" w:space="0" w:color="auto"/>
        <w:bottom w:val="none" w:sz="0" w:space="0" w:color="auto"/>
        <w:right w:val="none" w:sz="0" w:space="0" w:color="auto"/>
      </w:divBdr>
    </w:div>
    <w:div w:id="683019292">
      <w:bodyDiv w:val="1"/>
      <w:marLeft w:val="0"/>
      <w:marRight w:val="0"/>
      <w:marTop w:val="0"/>
      <w:marBottom w:val="0"/>
      <w:divBdr>
        <w:top w:val="none" w:sz="0" w:space="0" w:color="auto"/>
        <w:left w:val="none" w:sz="0" w:space="0" w:color="auto"/>
        <w:bottom w:val="none" w:sz="0" w:space="0" w:color="auto"/>
        <w:right w:val="none" w:sz="0" w:space="0" w:color="auto"/>
      </w:divBdr>
    </w:div>
    <w:div w:id="686567827">
      <w:bodyDiv w:val="1"/>
      <w:marLeft w:val="0"/>
      <w:marRight w:val="0"/>
      <w:marTop w:val="0"/>
      <w:marBottom w:val="0"/>
      <w:divBdr>
        <w:top w:val="none" w:sz="0" w:space="0" w:color="auto"/>
        <w:left w:val="none" w:sz="0" w:space="0" w:color="auto"/>
        <w:bottom w:val="none" w:sz="0" w:space="0" w:color="auto"/>
        <w:right w:val="none" w:sz="0" w:space="0" w:color="auto"/>
      </w:divBdr>
    </w:div>
    <w:div w:id="716707272">
      <w:bodyDiv w:val="1"/>
      <w:marLeft w:val="0"/>
      <w:marRight w:val="0"/>
      <w:marTop w:val="0"/>
      <w:marBottom w:val="0"/>
      <w:divBdr>
        <w:top w:val="none" w:sz="0" w:space="0" w:color="auto"/>
        <w:left w:val="none" w:sz="0" w:space="0" w:color="auto"/>
        <w:bottom w:val="none" w:sz="0" w:space="0" w:color="auto"/>
        <w:right w:val="none" w:sz="0" w:space="0" w:color="auto"/>
      </w:divBdr>
    </w:div>
    <w:div w:id="755328316">
      <w:bodyDiv w:val="1"/>
      <w:marLeft w:val="0"/>
      <w:marRight w:val="0"/>
      <w:marTop w:val="0"/>
      <w:marBottom w:val="0"/>
      <w:divBdr>
        <w:top w:val="none" w:sz="0" w:space="0" w:color="auto"/>
        <w:left w:val="none" w:sz="0" w:space="0" w:color="auto"/>
        <w:bottom w:val="none" w:sz="0" w:space="0" w:color="auto"/>
        <w:right w:val="none" w:sz="0" w:space="0" w:color="auto"/>
      </w:divBdr>
    </w:div>
    <w:div w:id="757872495">
      <w:bodyDiv w:val="1"/>
      <w:marLeft w:val="0"/>
      <w:marRight w:val="0"/>
      <w:marTop w:val="0"/>
      <w:marBottom w:val="0"/>
      <w:divBdr>
        <w:top w:val="none" w:sz="0" w:space="0" w:color="auto"/>
        <w:left w:val="none" w:sz="0" w:space="0" w:color="auto"/>
        <w:bottom w:val="none" w:sz="0" w:space="0" w:color="auto"/>
        <w:right w:val="none" w:sz="0" w:space="0" w:color="auto"/>
      </w:divBdr>
    </w:div>
    <w:div w:id="787701993">
      <w:bodyDiv w:val="1"/>
      <w:marLeft w:val="0"/>
      <w:marRight w:val="0"/>
      <w:marTop w:val="0"/>
      <w:marBottom w:val="0"/>
      <w:divBdr>
        <w:top w:val="none" w:sz="0" w:space="0" w:color="auto"/>
        <w:left w:val="none" w:sz="0" w:space="0" w:color="auto"/>
        <w:bottom w:val="none" w:sz="0" w:space="0" w:color="auto"/>
        <w:right w:val="none" w:sz="0" w:space="0" w:color="auto"/>
      </w:divBdr>
    </w:div>
    <w:div w:id="850030498">
      <w:bodyDiv w:val="1"/>
      <w:marLeft w:val="0"/>
      <w:marRight w:val="0"/>
      <w:marTop w:val="0"/>
      <w:marBottom w:val="0"/>
      <w:divBdr>
        <w:top w:val="none" w:sz="0" w:space="0" w:color="auto"/>
        <w:left w:val="none" w:sz="0" w:space="0" w:color="auto"/>
        <w:bottom w:val="none" w:sz="0" w:space="0" w:color="auto"/>
        <w:right w:val="none" w:sz="0" w:space="0" w:color="auto"/>
      </w:divBdr>
    </w:div>
    <w:div w:id="865288534">
      <w:bodyDiv w:val="1"/>
      <w:marLeft w:val="0"/>
      <w:marRight w:val="0"/>
      <w:marTop w:val="0"/>
      <w:marBottom w:val="0"/>
      <w:divBdr>
        <w:top w:val="none" w:sz="0" w:space="0" w:color="auto"/>
        <w:left w:val="none" w:sz="0" w:space="0" w:color="auto"/>
        <w:bottom w:val="none" w:sz="0" w:space="0" w:color="auto"/>
        <w:right w:val="none" w:sz="0" w:space="0" w:color="auto"/>
      </w:divBdr>
    </w:div>
    <w:div w:id="909775194">
      <w:bodyDiv w:val="1"/>
      <w:marLeft w:val="0"/>
      <w:marRight w:val="0"/>
      <w:marTop w:val="0"/>
      <w:marBottom w:val="0"/>
      <w:divBdr>
        <w:top w:val="none" w:sz="0" w:space="0" w:color="auto"/>
        <w:left w:val="none" w:sz="0" w:space="0" w:color="auto"/>
        <w:bottom w:val="none" w:sz="0" w:space="0" w:color="auto"/>
        <w:right w:val="none" w:sz="0" w:space="0" w:color="auto"/>
      </w:divBdr>
    </w:div>
    <w:div w:id="968439220">
      <w:bodyDiv w:val="1"/>
      <w:marLeft w:val="0"/>
      <w:marRight w:val="0"/>
      <w:marTop w:val="0"/>
      <w:marBottom w:val="0"/>
      <w:divBdr>
        <w:top w:val="none" w:sz="0" w:space="0" w:color="auto"/>
        <w:left w:val="none" w:sz="0" w:space="0" w:color="auto"/>
        <w:bottom w:val="none" w:sz="0" w:space="0" w:color="auto"/>
        <w:right w:val="none" w:sz="0" w:space="0" w:color="auto"/>
      </w:divBdr>
    </w:div>
    <w:div w:id="969165041">
      <w:bodyDiv w:val="1"/>
      <w:marLeft w:val="0"/>
      <w:marRight w:val="0"/>
      <w:marTop w:val="0"/>
      <w:marBottom w:val="0"/>
      <w:divBdr>
        <w:top w:val="none" w:sz="0" w:space="0" w:color="auto"/>
        <w:left w:val="none" w:sz="0" w:space="0" w:color="auto"/>
        <w:bottom w:val="none" w:sz="0" w:space="0" w:color="auto"/>
        <w:right w:val="none" w:sz="0" w:space="0" w:color="auto"/>
      </w:divBdr>
    </w:div>
    <w:div w:id="971205538">
      <w:bodyDiv w:val="1"/>
      <w:marLeft w:val="0"/>
      <w:marRight w:val="0"/>
      <w:marTop w:val="0"/>
      <w:marBottom w:val="0"/>
      <w:divBdr>
        <w:top w:val="none" w:sz="0" w:space="0" w:color="auto"/>
        <w:left w:val="none" w:sz="0" w:space="0" w:color="auto"/>
        <w:bottom w:val="none" w:sz="0" w:space="0" w:color="auto"/>
        <w:right w:val="none" w:sz="0" w:space="0" w:color="auto"/>
      </w:divBdr>
    </w:div>
    <w:div w:id="1027483344">
      <w:bodyDiv w:val="1"/>
      <w:marLeft w:val="0"/>
      <w:marRight w:val="0"/>
      <w:marTop w:val="0"/>
      <w:marBottom w:val="0"/>
      <w:divBdr>
        <w:top w:val="none" w:sz="0" w:space="0" w:color="auto"/>
        <w:left w:val="none" w:sz="0" w:space="0" w:color="auto"/>
        <w:bottom w:val="none" w:sz="0" w:space="0" w:color="auto"/>
        <w:right w:val="none" w:sz="0" w:space="0" w:color="auto"/>
      </w:divBdr>
    </w:div>
    <w:div w:id="1076242554">
      <w:bodyDiv w:val="1"/>
      <w:marLeft w:val="0"/>
      <w:marRight w:val="0"/>
      <w:marTop w:val="0"/>
      <w:marBottom w:val="0"/>
      <w:divBdr>
        <w:top w:val="none" w:sz="0" w:space="0" w:color="auto"/>
        <w:left w:val="none" w:sz="0" w:space="0" w:color="auto"/>
        <w:bottom w:val="none" w:sz="0" w:space="0" w:color="auto"/>
        <w:right w:val="none" w:sz="0" w:space="0" w:color="auto"/>
      </w:divBdr>
    </w:div>
    <w:div w:id="1082069054">
      <w:bodyDiv w:val="1"/>
      <w:marLeft w:val="0"/>
      <w:marRight w:val="0"/>
      <w:marTop w:val="0"/>
      <w:marBottom w:val="0"/>
      <w:divBdr>
        <w:top w:val="none" w:sz="0" w:space="0" w:color="auto"/>
        <w:left w:val="none" w:sz="0" w:space="0" w:color="auto"/>
        <w:bottom w:val="none" w:sz="0" w:space="0" w:color="auto"/>
        <w:right w:val="none" w:sz="0" w:space="0" w:color="auto"/>
      </w:divBdr>
    </w:div>
    <w:div w:id="1090351821">
      <w:bodyDiv w:val="1"/>
      <w:marLeft w:val="0"/>
      <w:marRight w:val="0"/>
      <w:marTop w:val="0"/>
      <w:marBottom w:val="0"/>
      <w:divBdr>
        <w:top w:val="none" w:sz="0" w:space="0" w:color="auto"/>
        <w:left w:val="none" w:sz="0" w:space="0" w:color="auto"/>
        <w:bottom w:val="none" w:sz="0" w:space="0" w:color="auto"/>
        <w:right w:val="none" w:sz="0" w:space="0" w:color="auto"/>
      </w:divBdr>
    </w:div>
    <w:div w:id="1104417795">
      <w:bodyDiv w:val="1"/>
      <w:marLeft w:val="0"/>
      <w:marRight w:val="0"/>
      <w:marTop w:val="0"/>
      <w:marBottom w:val="0"/>
      <w:divBdr>
        <w:top w:val="none" w:sz="0" w:space="0" w:color="auto"/>
        <w:left w:val="none" w:sz="0" w:space="0" w:color="auto"/>
        <w:bottom w:val="none" w:sz="0" w:space="0" w:color="auto"/>
        <w:right w:val="none" w:sz="0" w:space="0" w:color="auto"/>
      </w:divBdr>
    </w:div>
    <w:div w:id="1134371905">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240018475">
      <w:bodyDiv w:val="1"/>
      <w:marLeft w:val="0"/>
      <w:marRight w:val="0"/>
      <w:marTop w:val="0"/>
      <w:marBottom w:val="0"/>
      <w:divBdr>
        <w:top w:val="none" w:sz="0" w:space="0" w:color="auto"/>
        <w:left w:val="none" w:sz="0" w:space="0" w:color="auto"/>
        <w:bottom w:val="none" w:sz="0" w:space="0" w:color="auto"/>
        <w:right w:val="none" w:sz="0" w:space="0" w:color="auto"/>
      </w:divBdr>
    </w:div>
    <w:div w:id="1257397662">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3731969">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289774854">
      <w:bodyDiv w:val="1"/>
      <w:marLeft w:val="0"/>
      <w:marRight w:val="0"/>
      <w:marTop w:val="0"/>
      <w:marBottom w:val="0"/>
      <w:divBdr>
        <w:top w:val="none" w:sz="0" w:space="0" w:color="auto"/>
        <w:left w:val="none" w:sz="0" w:space="0" w:color="auto"/>
        <w:bottom w:val="none" w:sz="0" w:space="0" w:color="auto"/>
        <w:right w:val="none" w:sz="0" w:space="0" w:color="auto"/>
      </w:divBdr>
    </w:div>
    <w:div w:id="1332366379">
      <w:bodyDiv w:val="1"/>
      <w:marLeft w:val="0"/>
      <w:marRight w:val="0"/>
      <w:marTop w:val="0"/>
      <w:marBottom w:val="0"/>
      <w:divBdr>
        <w:top w:val="none" w:sz="0" w:space="0" w:color="auto"/>
        <w:left w:val="none" w:sz="0" w:space="0" w:color="auto"/>
        <w:bottom w:val="none" w:sz="0" w:space="0" w:color="auto"/>
        <w:right w:val="none" w:sz="0" w:space="0" w:color="auto"/>
      </w:divBdr>
    </w:div>
    <w:div w:id="1337659402">
      <w:bodyDiv w:val="1"/>
      <w:marLeft w:val="0"/>
      <w:marRight w:val="0"/>
      <w:marTop w:val="0"/>
      <w:marBottom w:val="0"/>
      <w:divBdr>
        <w:top w:val="none" w:sz="0" w:space="0" w:color="auto"/>
        <w:left w:val="none" w:sz="0" w:space="0" w:color="auto"/>
        <w:bottom w:val="none" w:sz="0" w:space="0" w:color="auto"/>
        <w:right w:val="none" w:sz="0" w:space="0" w:color="auto"/>
      </w:divBdr>
    </w:div>
    <w:div w:id="1339455890">
      <w:bodyDiv w:val="1"/>
      <w:marLeft w:val="0"/>
      <w:marRight w:val="0"/>
      <w:marTop w:val="0"/>
      <w:marBottom w:val="0"/>
      <w:divBdr>
        <w:top w:val="none" w:sz="0" w:space="0" w:color="auto"/>
        <w:left w:val="none" w:sz="0" w:space="0" w:color="auto"/>
        <w:bottom w:val="none" w:sz="0" w:space="0" w:color="auto"/>
        <w:right w:val="none" w:sz="0" w:space="0" w:color="auto"/>
      </w:divBdr>
    </w:div>
    <w:div w:id="1373462767">
      <w:bodyDiv w:val="1"/>
      <w:marLeft w:val="0"/>
      <w:marRight w:val="0"/>
      <w:marTop w:val="0"/>
      <w:marBottom w:val="0"/>
      <w:divBdr>
        <w:top w:val="none" w:sz="0" w:space="0" w:color="auto"/>
        <w:left w:val="none" w:sz="0" w:space="0" w:color="auto"/>
        <w:bottom w:val="none" w:sz="0" w:space="0" w:color="auto"/>
        <w:right w:val="none" w:sz="0" w:space="0" w:color="auto"/>
      </w:divBdr>
    </w:div>
    <w:div w:id="1380012662">
      <w:bodyDiv w:val="1"/>
      <w:marLeft w:val="0"/>
      <w:marRight w:val="0"/>
      <w:marTop w:val="0"/>
      <w:marBottom w:val="0"/>
      <w:divBdr>
        <w:top w:val="none" w:sz="0" w:space="0" w:color="auto"/>
        <w:left w:val="none" w:sz="0" w:space="0" w:color="auto"/>
        <w:bottom w:val="none" w:sz="0" w:space="0" w:color="auto"/>
        <w:right w:val="none" w:sz="0" w:space="0" w:color="auto"/>
      </w:divBdr>
    </w:div>
    <w:div w:id="1419214184">
      <w:bodyDiv w:val="1"/>
      <w:marLeft w:val="0"/>
      <w:marRight w:val="0"/>
      <w:marTop w:val="0"/>
      <w:marBottom w:val="0"/>
      <w:divBdr>
        <w:top w:val="none" w:sz="0" w:space="0" w:color="auto"/>
        <w:left w:val="none" w:sz="0" w:space="0" w:color="auto"/>
        <w:bottom w:val="none" w:sz="0" w:space="0" w:color="auto"/>
        <w:right w:val="none" w:sz="0" w:space="0" w:color="auto"/>
      </w:divBdr>
    </w:div>
    <w:div w:id="1435250750">
      <w:bodyDiv w:val="1"/>
      <w:marLeft w:val="0"/>
      <w:marRight w:val="0"/>
      <w:marTop w:val="0"/>
      <w:marBottom w:val="0"/>
      <w:divBdr>
        <w:top w:val="none" w:sz="0" w:space="0" w:color="auto"/>
        <w:left w:val="none" w:sz="0" w:space="0" w:color="auto"/>
        <w:bottom w:val="none" w:sz="0" w:space="0" w:color="auto"/>
        <w:right w:val="none" w:sz="0" w:space="0" w:color="auto"/>
      </w:divBdr>
    </w:div>
    <w:div w:id="1440754141">
      <w:bodyDiv w:val="1"/>
      <w:marLeft w:val="0"/>
      <w:marRight w:val="0"/>
      <w:marTop w:val="0"/>
      <w:marBottom w:val="0"/>
      <w:divBdr>
        <w:top w:val="none" w:sz="0" w:space="0" w:color="auto"/>
        <w:left w:val="none" w:sz="0" w:space="0" w:color="auto"/>
        <w:bottom w:val="none" w:sz="0" w:space="0" w:color="auto"/>
        <w:right w:val="none" w:sz="0" w:space="0" w:color="auto"/>
      </w:divBdr>
    </w:div>
    <w:div w:id="1474130380">
      <w:bodyDiv w:val="1"/>
      <w:marLeft w:val="0"/>
      <w:marRight w:val="0"/>
      <w:marTop w:val="0"/>
      <w:marBottom w:val="0"/>
      <w:divBdr>
        <w:top w:val="none" w:sz="0" w:space="0" w:color="auto"/>
        <w:left w:val="none" w:sz="0" w:space="0" w:color="auto"/>
        <w:bottom w:val="none" w:sz="0" w:space="0" w:color="auto"/>
        <w:right w:val="none" w:sz="0" w:space="0" w:color="auto"/>
      </w:divBdr>
    </w:div>
    <w:div w:id="1483038070">
      <w:bodyDiv w:val="1"/>
      <w:marLeft w:val="0"/>
      <w:marRight w:val="0"/>
      <w:marTop w:val="0"/>
      <w:marBottom w:val="0"/>
      <w:divBdr>
        <w:top w:val="none" w:sz="0" w:space="0" w:color="auto"/>
        <w:left w:val="none" w:sz="0" w:space="0" w:color="auto"/>
        <w:bottom w:val="none" w:sz="0" w:space="0" w:color="auto"/>
        <w:right w:val="none" w:sz="0" w:space="0" w:color="auto"/>
      </w:divBdr>
    </w:div>
    <w:div w:id="1485001469">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 w:id="1553347769">
      <w:bodyDiv w:val="1"/>
      <w:marLeft w:val="0"/>
      <w:marRight w:val="0"/>
      <w:marTop w:val="0"/>
      <w:marBottom w:val="0"/>
      <w:divBdr>
        <w:top w:val="none" w:sz="0" w:space="0" w:color="auto"/>
        <w:left w:val="none" w:sz="0" w:space="0" w:color="auto"/>
        <w:bottom w:val="none" w:sz="0" w:space="0" w:color="auto"/>
        <w:right w:val="none" w:sz="0" w:space="0" w:color="auto"/>
      </w:divBdr>
    </w:div>
    <w:div w:id="1577668433">
      <w:bodyDiv w:val="1"/>
      <w:marLeft w:val="0"/>
      <w:marRight w:val="0"/>
      <w:marTop w:val="0"/>
      <w:marBottom w:val="0"/>
      <w:divBdr>
        <w:top w:val="none" w:sz="0" w:space="0" w:color="auto"/>
        <w:left w:val="none" w:sz="0" w:space="0" w:color="auto"/>
        <w:bottom w:val="none" w:sz="0" w:space="0" w:color="auto"/>
        <w:right w:val="none" w:sz="0" w:space="0" w:color="auto"/>
      </w:divBdr>
    </w:div>
    <w:div w:id="1607158092">
      <w:bodyDiv w:val="1"/>
      <w:marLeft w:val="0"/>
      <w:marRight w:val="0"/>
      <w:marTop w:val="0"/>
      <w:marBottom w:val="0"/>
      <w:divBdr>
        <w:top w:val="none" w:sz="0" w:space="0" w:color="auto"/>
        <w:left w:val="none" w:sz="0" w:space="0" w:color="auto"/>
        <w:bottom w:val="none" w:sz="0" w:space="0" w:color="auto"/>
        <w:right w:val="none" w:sz="0" w:space="0" w:color="auto"/>
      </w:divBdr>
    </w:div>
    <w:div w:id="1608587339">
      <w:bodyDiv w:val="1"/>
      <w:marLeft w:val="0"/>
      <w:marRight w:val="0"/>
      <w:marTop w:val="0"/>
      <w:marBottom w:val="0"/>
      <w:divBdr>
        <w:top w:val="none" w:sz="0" w:space="0" w:color="auto"/>
        <w:left w:val="none" w:sz="0" w:space="0" w:color="auto"/>
        <w:bottom w:val="none" w:sz="0" w:space="0" w:color="auto"/>
        <w:right w:val="none" w:sz="0" w:space="0" w:color="auto"/>
      </w:divBdr>
    </w:div>
    <w:div w:id="1617711804">
      <w:bodyDiv w:val="1"/>
      <w:marLeft w:val="0"/>
      <w:marRight w:val="0"/>
      <w:marTop w:val="0"/>
      <w:marBottom w:val="0"/>
      <w:divBdr>
        <w:top w:val="none" w:sz="0" w:space="0" w:color="auto"/>
        <w:left w:val="none" w:sz="0" w:space="0" w:color="auto"/>
        <w:bottom w:val="none" w:sz="0" w:space="0" w:color="auto"/>
        <w:right w:val="none" w:sz="0" w:space="0" w:color="auto"/>
      </w:divBdr>
    </w:div>
    <w:div w:id="1621641388">
      <w:bodyDiv w:val="1"/>
      <w:marLeft w:val="0"/>
      <w:marRight w:val="0"/>
      <w:marTop w:val="0"/>
      <w:marBottom w:val="0"/>
      <w:divBdr>
        <w:top w:val="none" w:sz="0" w:space="0" w:color="auto"/>
        <w:left w:val="none" w:sz="0" w:space="0" w:color="auto"/>
        <w:bottom w:val="none" w:sz="0" w:space="0" w:color="auto"/>
        <w:right w:val="none" w:sz="0" w:space="0" w:color="auto"/>
      </w:divBdr>
    </w:div>
    <w:div w:id="1645115081">
      <w:bodyDiv w:val="1"/>
      <w:marLeft w:val="0"/>
      <w:marRight w:val="0"/>
      <w:marTop w:val="0"/>
      <w:marBottom w:val="0"/>
      <w:divBdr>
        <w:top w:val="none" w:sz="0" w:space="0" w:color="auto"/>
        <w:left w:val="none" w:sz="0" w:space="0" w:color="auto"/>
        <w:bottom w:val="none" w:sz="0" w:space="0" w:color="auto"/>
        <w:right w:val="none" w:sz="0" w:space="0" w:color="auto"/>
      </w:divBdr>
    </w:div>
    <w:div w:id="1653174445">
      <w:bodyDiv w:val="1"/>
      <w:marLeft w:val="0"/>
      <w:marRight w:val="0"/>
      <w:marTop w:val="0"/>
      <w:marBottom w:val="0"/>
      <w:divBdr>
        <w:top w:val="none" w:sz="0" w:space="0" w:color="auto"/>
        <w:left w:val="none" w:sz="0" w:space="0" w:color="auto"/>
        <w:bottom w:val="none" w:sz="0" w:space="0" w:color="auto"/>
        <w:right w:val="none" w:sz="0" w:space="0" w:color="auto"/>
      </w:divBdr>
    </w:div>
    <w:div w:id="1671133289">
      <w:bodyDiv w:val="1"/>
      <w:marLeft w:val="0"/>
      <w:marRight w:val="0"/>
      <w:marTop w:val="0"/>
      <w:marBottom w:val="0"/>
      <w:divBdr>
        <w:top w:val="none" w:sz="0" w:space="0" w:color="auto"/>
        <w:left w:val="none" w:sz="0" w:space="0" w:color="auto"/>
        <w:bottom w:val="none" w:sz="0" w:space="0" w:color="auto"/>
        <w:right w:val="none" w:sz="0" w:space="0" w:color="auto"/>
      </w:divBdr>
    </w:div>
    <w:div w:id="1673752690">
      <w:bodyDiv w:val="1"/>
      <w:marLeft w:val="0"/>
      <w:marRight w:val="0"/>
      <w:marTop w:val="0"/>
      <w:marBottom w:val="0"/>
      <w:divBdr>
        <w:top w:val="none" w:sz="0" w:space="0" w:color="auto"/>
        <w:left w:val="none" w:sz="0" w:space="0" w:color="auto"/>
        <w:bottom w:val="none" w:sz="0" w:space="0" w:color="auto"/>
        <w:right w:val="none" w:sz="0" w:space="0" w:color="auto"/>
      </w:divBdr>
    </w:div>
    <w:div w:id="1679189696">
      <w:bodyDiv w:val="1"/>
      <w:marLeft w:val="0"/>
      <w:marRight w:val="0"/>
      <w:marTop w:val="0"/>
      <w:marBottom w:val="0"/>
      <w:divBdr>
        <w:top w:val="none" w:sz="0" w:space="0" w:color="auto"/>
        <w:left w:val="none" w:sz="0" w:space="0" w:color="auto"/>
        <w:bottom w:val="none" w:sz="0" w:space="0" w:color="auto"/>
        <w:right w:val="none" w:sz="0" w:space="0" w:color="auto"/>
      </w:divBdr>
    </w:div>
    <w:div w:id="1681353941">
      <w:bodyDiv w:val="1"/>
      <w:marLeft w:val="0"/>
      <w:marRight w:val="0"/>
      <w:marTop w:val="0"/>
      <w:marBottom w:val="0"/>
      <w:divBdr>
        <w:top w:val="none" w:sz="0" w:space="0" w:color="auto"/>
        <w:left w:val="none" w:sz="0" w:space="0" w:color="auto"/>
        <w:bottom w:val="none" w:sz="0" w:space="0" w:color="auto"/>
        <w:right w:val="none" w:sz="0" w:space="0" w:color="auto"/>
      </w:divBdr>
    </w:div>
    <w:div w:id="1683512998">
      <w:bodyDiv w:val="1"/>
      <w:marLeft w:val="0"/>
      <w:marRight w:val="0"/>
      <w:marTop w:val="0"/>
      <w:marBottom w:val="0"/>
      <w:divBdr>
        <w:top w:val="none" w:sz="0" w:space="0" w:color="auto"/>
        <w:left w:val="none" w:sz="0" w:space="0" w:color="auto"/>
        <w:bottom w:val="none" w:sz="0" w:space="0" w:color="auto"/>
        <w:right w:val="none" w:sz="0" w:space="0" w:color="auto"/>
      </w:divBdr>
    </w:div>
    <w:div w:id="1749158796">
      <w:bodyDiv w:val="1"/>
      <w:marLeft w:val="0"/>
      <w:marRight w:val="0"/>
      <w:marTop w:val="0"/>
      <w:marBottom w:val="0"/>
      <w:divBdr>
        <w:top w:val="none" w:sz="0" w:space="0" w:color="auto"/>
        <w:left w:val="none" w:sz="0" w:space="0" w:color="auto"/>
        <w:bottom w:val="none" w:sz="0" w:space="0" w:color="auto"/>
        <w:right w:val="none" w:sz="0" w:space="0" w:color="auto"/>
      </w:divBdr>
    </w:div>
    <w:div w:id="1766876755">
      <w:bodyDiv w:val="1"/>
      <w:marLeft w:val="0"/>
      <w:marRight w:val="0"/>
      <w:marTop w:val="0"/>
      <w:marBottom w:val="0"/>
      <w:divBdr>
        <w:top w:val="none" w:sz="0" w:space="0" w:color="auto"/>
        <w:left w:val="none" w:sz="0" w:space="0" w:color="auto"/>
        <w:bottom w:val="none" w:sz="0" w:space="0" w:color="auto"/>
        <w:right w:val="none" w:sz="0" w:space="0" w:color="auto"/>
      </w:divBdr>
    </w:div>
    <w:div w:id="1780486958">
      <w:bodyDiv w:val="1"/>
      <w:marLeft w:val="0"/>
      <w:marRight w:val="0"/>
      <w:marTop w:val="0"/>
      <w:marBottom w:val="0"/>
      <w:divBdr>
        <w:top w:val="none" w:sz="0" w:space="0" w:color="auto"/>
        <w:left w:val="none" w:sz="0" w:space="0" w:color="auto"/>
        <w:bottom w:val="none" w:sz="0" w:space="0" w:color="auto"/>
        <w:right w:val="none" w:sz="0" w:space="0" w:color="auto"/>
      </w:divBdr>
    </w:div>
    <w:div w:id="1782139515">
      <w:bodyDiv w:val="1"/>
      <w:marLeft w:val="0"/>
      <w:marRight w:val="0"/>
      <w:marTop w:val="0"/>
      <w:marBottom w:val="0"/>
      <w:divBdr>
        <w:top w:val="none" w:sz="0" w:space="0" w:color="auto"/>
        <w:left w:val="none" w:sz="0" w:space="0" w:color="auto"/>
        <w:bottom w:val="none" w:sz="0" w:space="0" w:color="auto"/>
        <w:right w:val="none" w:sz="0" w:space="0" w:color="auto"/>
      </w:divBdr>
    </w:div>
    <w:div w:id="1798376507">
      <w:bodyDiv w:val="1"/>
      <w:marLeft w:val="0"/>
      <w:marRight w:val="0"/>
      <w:marTop w:val="0"/>
      <w:marBottom w:val="0"/>
      <w:divBdr>
        <w:top w:val="none" w:sz="0" w:space="0" w:color="auto"/>
        <w:left w:val="none" w:sz="0" w:space="0" w:color="auto"/>
        <w:bottom w:val="none" w:sz="0" w:space="0" w:color="auto"/>
        <w:right w:val="none" w:sz="0" w:space="0" w:color="auto"/>
      </w:divBdr>
    </w:div>
    <w:div w:id="1800295609">
      <w:bodyDiv w:val="1"/>
      <w:marLeft w:val="0"/>
      <w:marRight w:val="0"/>
      <w:marTop w:val="0"/>
      <w:marBottom w:val="0"/>
      <w:divBdr>
        <w:top w:val="none" w:sz="0" w:space="0" w:color="auto"/>
        <w:left w:val="none" w:sz="0" w:space="0" w:color="auto"/>
        <w:bottom w:val="none" w:sz="0" w:space="0" w:color="auto"/>
        <w:right w:val="none" w:sz="0" w:space="0" w:color="auto"/>
      </w:divBdr>
    </w:div>
    <w:div w:id="1805388121">
      <w:bodyDiv w:val="1"/>
      <w:marLeft w:val="0"/>
      <w:marRight w:val="0"/>
      <w:marTop w:val="0"/>
      <w:marBottom w:val="0"/>
      <w:divBdr>
        <w:top w:val="none" w:sz="0" w:space="0" w:color="auto"/>
        <w:left w:val="none" w:sz="0" w:space="0" w:color="auto"/>
        <w:bottom w:val="none" w:sz="0" w:space="0" w:color="auto"/>
        <w:right w:val="none" w:sz="0" w:space="0" w:color="auto"/>
      </w:divBdr>
    </w:div>
    <w:div w:id="1818642843">
      <w:bodyDiv w:val="1"/>
      <w:marLeft w:val="0"/>
      <w:marRight w:val="0"/>
      <w:marTop w:val="0"/>
      <w:marBottom w:val="0"/>
      <w:divBdr>
        <w:top w:val="none" w:sz="0" w:space="0" w:color="auto"/>
        <w:left w:val="none" w:sz="0" w:space="0" w:color="auto"/>
        <w:bottom w:val="none" w:sz="0" w:space="0" w:color="auto"/>
        <w:right w:val="none" w:sz="0" w:space="0" w:color="auto"/>
      </w:divBdr>
    </w:div>
    <w:div w:id="1843473858">
      <w:bodyDiv w:val="1"/>
      <w:marLeft w:val="0"/>
      <w:marRight w:val="0"/>
      <w:marTop w:val="0"/>
      <w:marBottom w:val="0"/>
      <w:divBdr>
        <w:top w:val="none" w:sz="0" w:space="0" w:color="auto"/>
        <w:left w:val="none" w:sz="0" w:space="0" w:color="auto"/>
        <w:bottom w:val="none" w:sz="0" w:space="0" w:color="auto"/>
        <w:right w:val="none" w:sz="0" w:space="0" w:color="auto"/>
      </w:divBdr>
    </w:div>
    <w:div w:id="1882353505">
      <w:bodyDiv w:val="1"/>
      <w:marLeft w:val="0"/>
      <w:marRight w:val="0"/>
      <w:marTop w:val="0"/>
      <w:marBottom w:val="0"/>
      <w:divBdr>
        <w:top w:val="none" w:sz="0" w:space="0" w:color="auto"/>
        <w:left w:val="none" w:sz="0" w:space="0" w:color="auto"/>
        <w:bottom w:val="none" w:sz="0" w:space="0" w:color="auto"/>
        <w:right w:val="none" w:sz="0" w:space="0" w:color="auto"/>
      </w:divBdr>
    </w:div>
    <w:div w:id="1922057737">
      <w:bodyDiv w:val="1"/>
      <w:marLeft w:val="0"/>
      <w:marRight w:val="0"/>
      <w:marTop w:val="0"/>
      <w:marBottom w:val="0"/>
      <w:divBdr>
        <w:top w:val="none" w:sz="0" w:space="0" w:color="auto"/>
        <w:left w:val="none" w:sz="0" w:space="0" w:color="auto"/>
        <w:bottom w:val="none" w:sz="0" w:space="0" w:color="auto"/>
        <w:right w:val="none" w:sz="0" w:space="0" w:color="auto"/>
      </w:divBdr>
    </w:div>
    <w:div w:id="1926843037">
      <w:bodyDiv w:val="1"/>
      <w:marLeft w:val="0"/>
      <w:marRight w:val="0"/>
      <w:marTop w:val="0"/>
      <w:marBottom w:val="0"/>
      <w:divBdr>
        <w:top w:val="none" w:sz="0" w:space="0" w:color="auto"/>
        <w:left w:val="none" w:sz="0" w:space="0" w:color="auto"/>
        <w:bottom w:val="none" w:sz="0" w:space="0" w:color="auto"/>
        <w:right w:val="none" w:sz="0" w:space="0" w:color="auto"/>
      </w:divBdr>
    </w:div>
    <w:div w:id="1932198406">
      <w:bodyDiv w:val="1"/>
      <w:marLeft w:val="0"/>
      <w:marRight w:val="0"/>
      <w:marTop w:val="0"/>
      <w:marBottom w:val="0"/>
      <w:divBdr>
        <w:top w:val="none" w:sz="0" w:space="0" w:color="auto"/>
        <w:left w:val="none" w:sz="0" w:space="0" w:color="auto"/>
        <w:bottom w:val="none" w:sz="0" w:space="0" w:color="auto"/>
        <w:right w:val="none" w:sz="0" w:space="0" w:color="auto"/>
      </w:divBdr>
    </w:div>
    <w:div w:id="1934438304">
      <w:bodyDiv w:val="1"/>
      <w:marLeft w:val="0"/>
      <w:marRight w:val="0"/>
      <w:marTop w:val="0"/>
      <w:marBottom w:val="0"/>
      <w:divBdr>
        <w:top w:val="none" w:sz="0" w:space="0" w:color="auto"/>
        <w:left w:val="none" w:sz="0" w:space="0" w:color="auto"/>
        <w:bottom w:val="none" w:sz="0" w:space="0" w:color="auto"/>
        <w:right w:val="none" w:sz="0" w:space="0" w:color="auto"/>
      </w:divBdr>
    </w:div>
    <w:div w:id="1948000748">
      <w:bodyDiv w:val="1"/>
      <w:marLeft w:val="0"/>
      <w:marRight w:val="0"/>
      <w:marTop w:val="0"/>
      <w:marBottom w:val="0"/>
      <w:divBdr>
        <w:top w:val="none" w:sz="0" w:space="0" w:color="auto"/>
        <w:left w:val="none" w:sz="0" w:space="0" w:color="auto"/>
        <w:bottom w:val="none" w:sz="0" w:space="0" w:color="auto"/>
        <w:right w:val="none" w:sz="0" w:space="0" w:color="auto"/>
      </w:divBdr>
    </w:div>
    <w:div w:id="1957254928">
      <w:bodyDiv w:val="1"/>
      <w:marLeft w:val="0"/>
      <w:marRight w:val="0"/>
      <w:marTop w:val="0"/>
      <w:marBottom w:val="0"/>
      <w:divBdr>
        <w:top w:val="none" w:sz="0" w:space="0" w:color="auto"/>
        <w:left w:val="none" w:sz="0" w:space="0" w:color="auto"/>
        <w:bottom w:val="none" w:sz="0" w:space="0" w:color="auto"/>
        <w:right w:val="none" w:sz="0" w:space="0" w:color="auto"/>
      </w:divBdr>
    </w:div>
    <w:div w:id="1986084839">
      <w:bodyDiv w:val="1"/>
      <w:marLeft w:val="0"/>
      <w:marRight w:val="0"/>
      <w:marTop w:val="0"/>
      <w:marBottom w:val="0"/>
      <w:divBdr>
        <w:top w:val="none" w:sz="0" w:space="0" w:color="auto"/>
        <w:left w:val="none" w:sz="0" w:space="0" w:color="auto"/>
        <w:bottom w:val="none" w:sz="0" w:space="0" w:color="auto"/>
        <w:right w:val="none" w:sz="0" w:space="0" w:color="auto"/>
      </w:divBdr>
    </w:div>
    <w:div w:id="1997342541">
      <w:bodyDiv w:val="1"/>
      <w:marLeft w:val="0"/>
      <w:marRight w:val="0"/>
      <w:marTop w:val="0"/>
      <w:marBottom w:val="0"/>
      <w:divBdr>
        <w:top w:val="none" w:sz="0" w:space="0" w:color="auto"/>
        <w:left w:val="none" w:sz="0" w:space="0" w:color="auto"/>
        <w:bottom w:val="none" w:sz="0" w:space="0" w:color="auto"/>
        <w:right w:val="none" w:sz="0" w:space="0" w:color="auto"/>
      </w:divBdr>
    </w:div>
    <w:div w:id="1998218433">
      <w:bodyDiv w:val="1"/>
      <w:marLeft w:val="0"/>
      <w:marRight w:val="0"/>
      <w:marTop w:val="0"/>
      <w:marBottom w:val="0"/>
      <w:divBdr>
        <w:top w:val="none" w:sz="0" w:space="0" w:color="auto"/>
        <w:left w:val="none" w:sz="0" w:space="0" w:color="auto"/>
        <w:bottom w:val="none" w:sz="0" w:space="0" w:color="auto"/>
        <w:right w:val="none" w:sz="0" w:space="0" w:color="auto"/>
      </w:divBdr>
    </w:div>
    <w:div w:id="2024091434">
      <w:bodyDiv w:val="1"/>
      <w:marLeft w:val="0"/>
      <w:marRight w:val="0"/>
      <w:marTop w:val="0"/>
      <w:marBottom w:val="0"/>
      <w:divBdr>
        <w:top w:val="none" w:sz="0" w:space="0" w:color="auto"/>
        <w:left w:val="none" w:sz="0" w:space="0" w:color="auto"/>
        <w:bottom w:val="none" w:sz="0" w:space="0" w:color="auto"/>
        <w:right w:val="none" w:sz="0" w:space="0" w:color="auto"/>
      </w:divBdr>
    </w:div>
    <w:div w:id="2037348365">
      <w:bodyDiv w:val="1"/>
      <w:marLeft w:val="0"/>
      <w:marRight w:val="0"/>
      <w:marTop w:val="0"/>
      <w:marBottom w:val="0"/>
      <w:divBdr>
        <w:top w:val="none" w:sz="0" w:space="0" w:color="auto"/>
        <w:left w:val="none" w:sz="0" w:space="0" w:color="auto"/>
        <w:bottom w:val="none" w:sz="0" w:space="0" w:color="auto"/>
        <w:right w:val="none" w:sz="0" w:space="0" w:color="auto"/>
      </w:divBdr>
    </w:div>
    <w:div w:id="2039231676">
      <w:bodyDiv w:val="1"/>
      <w:marLeft w:val="0"/>
      <w:marRight w:val="0"/>
      <w:marTop w:val="0"/>
      <w:marBottom w:val="0"/>
      <w:divBdr>
        <w:top w:val="none" w:sz="0" w:space="0" w:color="auto"/>
        <w:left w:val="none" w:sz="0" w:space="0" w:color="auto"/>
        <w:bottom w:val="none" w:sz="0" w:space="0" w:color="auto"/>
        <w:right w:val="none" w:sz="0" w:space="0" w:color="auto"/>
      </w:divBdr>
    </w:div>
    <w:div w:id="2065834526">
      <w:bodyDiv w:val="1"/>
      <w:marLeft w:val="0"/>
      <w:marRight w:val="0"/>
      <w:marTop w:val="0"/>
      <w:marBottom w:val="0"/>
      <w:divBdr>
        <w:top w:val="none" w:sz="0" w:space="0" w:color="auto"/>
        <w:left w:val="none" w:sz="0" w:space="0" w:color="auto"/>
        <w:bottom w:val="none" w:sz="0" w:space="0" w:color="auto"/>
        <w:right w:val="none" w:sz="0" w:space="0" w:color="auto"/>
      </w:divBdr>
    </w:div>
    <w:div w:id="2092770162">
      <w:bodyDiv w:val="1"/>
      <w:marLeft w:val="0"/>
      <w:marRight w:val="0"/>
      <w:marTop w:val="0"/>
      <w:marBottom w:val="0"/>
      <w:divBdr>
        <w:top w:val="none" w:sz="0" w:space="0" w:color="auto"/>
        <w:left w:val="none" w:sz="0" w:space="0" w:color="auto"/>
        <w:bottom w:val="none" w:sz="0" w:space="0" w:color="auto"/>
        <w:right w:val="none" w:sz="0" w:space="0" w:color="auto"/>
      </w:divBdr>
    </w:div>
    <w:div w:id="2110465262">
      <w:bodyDiv w:val="1"/>
      <w:marLeft w:val="0"/>
      <w:marRight w:val="0"/>
      <w:marTop w:val="0"/>
      <w:marBottom w:val="0"/>
      <w:divBdr>
        <w:top w:val="none" w:sz="0" w:space="0" w:color="auto"/>
        <w:left w:val="none" w:sz="0" w:space="0" w:color="auto"/>
        <w:bottom w:val="none" w:sz="0" w:space="0" w:color="auto"/>
        <w:right w:val="none" w:sz="0" w:space="0" w:color="auto"/>
      </w:divBdr>
    </w:div>
    <w:div w:id="2113670554">
      <w:bodyDiv w:val="1"/>
      <w:marLeft w:val="0"/>
      <w:marRight w:val="0"/>
      <w:marTop w:val="0"/>
      <w:marBottom w:val="0"/>
      <w:divBdr>
        <w:top w:val="none" w:sz="0" w:space="0" w:color="auto"/>
        <w:left w:val="none" w:sz="0" w:space="0" w:color="auto"/>
        <w:bottom w:val="none" w:sz="0" w:space="0" w:color="auto"/>
        <w:right w:val="none" w:sz="0" w:space="0" w:color="auto"/>
      </w:divBdr>
    </w:div>
    <w:div w:id="2123569914">
      <w:bodyDiv w:val="1"/>
      <w:marLeft w:val="0"/>
      <w:marRight w:val="0"/>
      <w:marTop w:val="0"/>
      <w:marBottom w:val="0"/>
      <w:divBdr>
        <w:top w:val="none" w:sz="0" w:space="0" w:color="auto"/>
        <w:left w:val="none" w:sz="0" w:space="0" w:color="auto"/>
        <w:bottom w:val="none" w:sz="0" w:space="0" w:color="auto"/>
        <w:right w:val="none" w:sz="0" w:space="0" w:color="auto"/>
      </w:divBdr>
    </w:div>
    <w:div w:id="2142994002">
      <w:bodyDiv w:val="1"/>
      <w:marLeft w:val="0"/>
      <w:marRight w:val="0"/>
      <w:marTop w:val="0"/>
      <w:marBottom w:val="0"/>
      <w:divBdr>
        <w:top w:val="none" w:sz="0" w:space="0" w:color="auto"/>
        <w:left w:val="none" w:sz="0" w:space="0" w:color="auto"/>
        <w:bottom w:val="none" w:sz="0" w:space="0" w:color="auto"/>
        <w:right w:val="none" w:sz="0" w:space="0" w:color="auto"/>
      </w:divBdr>
    </w:div>
    <w:div w:id="21467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ISO1</b:Tag>
    <b:SourceType>Misc</b:SourceType>
    <b:Guid>{0267859F-92A9-43AC-90EA-C3A0EA009F8C}</b:Guid>
    <b:Author>
      <b:Author>
        <b:Corporate>ISO 10303-21:2002</b:Corporate>
      </b:Author>
    </b:Author>
    <b:Title>Industrial automation systems and integration -- Product data representation and exchange -- Part 21: Implementation methods: Clear text encoding of the exchange structure</b:Title>
    <b:RefOrder>13</b:RefOrder>
  </b:Source>
  <b:Source>
    <b:Tag>ISO</b:Tag>
    <b:SourceType>Misc</b:SourceType>
    <b:Guid>{58AFB096-C642-4F99-814F-EC12A7B22547}</b:Guid>
    <b:Title>Information technology -- Programming languages -- C++</b:Title>
    <b:Author>
      <b:Author>
        <b:Corporate>ISO/IEC 14882:2011</b:Corporate>
      </b:Author>
    </b:Author>
    <b:RefOrder>14</b:RefOrder>
  </b:Source>
  <b:Source>
    <b:Tag>W3C</b:Tag>
    <b:SourceType>DocumentFromInternetSite</b:SourceType>
    <b:Guid>{2494FED0-46D8-426A-9B29-6CB0161EA0AC}</b:Guid>
    <b:Title>Scalable Vector Graphics (SVG) 1.1 (Second Edition)</b:Title>
    <b:Year>2011</b:Year>
    <b:Author>
      <b:Author>
        <b:Corporate>W3C</b:Corporate>
      </b:Author>
    </b:Author>
    <b:Month>August</b:Month>
    <b:Day>16</b:Day>
    <b:YearAccessed>2014</b:YearAccessed>
    <b:MonthAccessed>April</b:MonthAccessed>
    <b:DayAccessed>16</b:DayAccessed>
    <b:URL>http://www.w3.org/TR/SVG/</b:URL>
    <b:RefOrder>15</b:RefOrder>
  </b:Source>
  <b:Source>
    <b:Tag>W3C06</b:Tag>
    <b:SourceType>DocumentFromInternetSite</b:SourceType>
    <b:Guid>{6334584F-5E07-4FFB-A5A3-FA7BBA061573}</b:Guid>
    <b:Title>XML 1.1 Extensible Markup Language (XML) 1.1 (Second Edition)</b:Title>
    <b:Year>2006</b:Year>
    <b:Month>August</b:Month>
    <b:Day>16</b:Day>
    <b:YearAccessed>2014</b:YearAccessed>
    <b:MonthAccessed>April</b:MonthAccessed>
    <b:DayAccessed>16</b:DayAccessed>
    <b:URL>http://www.w3.org/TR/2006/REC-xml11-20060816/</b:URL>
    <b:Author>
      <b:Author>
        <b:Corporate>W3C</b:Corporate>
      </b:Author>
    </b:Author>
    <b:RefOrder>16</b:RefOrder>
  </b:Source>
  <b:Source>
    <b:Tag>ISO2</b:Tag>
    <b:SourceType>Misc</b:SourceType>
    <b:Guid>{11130FDF-948B-41FF-962F-E91D4FF2AD7F}</b:Guid>
    <b:Author>
      <b:Author>
        <b:Corporate>ISO 6983-1:2009</b:Corporate>
      </b:Author>
    </b:Author>
    <b:Title>Automation systems and integration -- Numerical control of machines -- Program format and definitions of address words -- Part 1: Data format for positioning, line motion and contouring control systems</b:Title>
    <b:RefOrder>17</b:RefOrder>
  </b:Source>
  <b:Source>
    <b:Tag>ISO3</b:Tag>
    <b:SourceType>Misc</b:SourceType>
    <b:Guid>{94F5C25F-FC7F-4A27-95D9-D93BEB636F56}</b:Guid>
    <b:Author>
      <b:Author>
        <b:Corporate>ISO/ASTM 52915:2013</b:Corporate>
      </b:Author>
    </b:Author>
    <b:Title>Standard specification for additive manufacturing file format (AMF) Version 1.1</b:Title>
    <b:RefOrder>18</b:RefOrder>
  </b:Source>
  <b:Source>
    <b:Tag>TaA</b:Tag>
    <b:SourceType>ArticleInAPeriodical</b:SourceType>
    <b:Guid>{C27026BC-AB1A-491C-A171-73A5AE109A52}</b:Guid>
    <b:Title>Liquid Dreams</b:Title>
    <b:Author>
      <b:Author>
        <b:NameList>
          <b:Person>
            <b:Last>Ta</b:Last>
            <b:First>Anderson</b:First>
          </b:Person>
          <b:Person>
            <b:Last>Chu</b:Last>
            <b:First>Eric</b:First>
          </b:Person>
          <b:Person>
            <b:Last>Kaziunas France</b:Last>
            <b:First>Anna</b:First>
          </b:Person>
        </b:NameList>
      </b:Author>
    </b:Author>
    <b:PeriodicalTitle>Make: Ultimate Guide to 3D Printing</b:PeriodicalTitle>
    <b:Pages>91</b:Pages>
    <b:RefOrder>19</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11</b:RefOrder>
  </b:Source>
  <b:Source>
    <b:Tag>Rag</b:Tag>
    <b:SourceType>ArticleInAPeriodical</b:SourceType>
    <b:Guid>{024BB547-FC18-4BA0-810F-18F3988D08AD}</b:Guid>
    <b:Author>
      <b:Author>
        <b:NameList>
          <b:Person>
            <b:Last>Ragan</b:Last>
            <b:First>Sean</b:First>
          </b:Person>
        </b:NameList>
      </b:Author>
    </b:Author>
    <b:Title>Software for 3D Printing</b:Title>
    <b:PeriodicalTitle>Make: Ultimate Guide to 3D Printing</b:PeriodicalTitle>
    <b:Pages>34-35</b:Pages>
    <b:RefOrder>4</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8</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1</b:RefOrder>
  </b:Source>
  <b:Source>
    <b:Tag>Ope14</b:Tag>
    <b:SourceType>InternetSite</b:SourceType>
    <b:Guid>{3BF4E368-95FF-4E71-AC1A-439E46F860F3}</b:Guid>
    <b:Title>OpenTK</b:Title>
    <b:ProductionCompany>Stefanos A. Icons</b:ProductionCompany>
    <b:Year>2013</b:Year>
    <b:YearAccessed>2014</b:YearAccessed>
    <b:MonthAccessed>February</b:MonthAccessed>
    <b:DayAccessed>27</b:DayAccessed>
    <b:URL>http://www.opentk.com/</b:URL>
    <b:Author>
      <b:Author>
        <b:NameList>
          <b:Person>
            <b:Last>Apostolopoulos</b:Last>
            <b:First>Stefanos</b:First>
          </b:Person>
        </b:NameList>
      </b:Author>
    </b:Author>
    <b:RefOrder>10</b:RefOrder>
  </b:Source>
  <b:Source>
    <b:Tag>Joh</b:Tag>
    <b:SourceType>ArticleInAPeriodical</b:SourceType>
    <b:Guid>{4E5A10D5-782A-4F99-87B4-8609AF2C3D50}</b:Guid>
    <b:Title>Slicing and Control Software: Where it's going and where it's been</b:Title>
    <b:Author>
      <b:Author>
        <b:NameList>
          <b:Person>
            <b:Last>Abella</b:Last>
            <b:First>John</b:First>
          </b:Person>
        </b:NameList>
      </b:Author>
    </b:Author>
    <b:PeriodicalTitle>Make: Ultimate Guide to 3D Printing</b:PeriodicalTitle>
    <b:Pages>90</b:Pages>
    <b:RefOrder>12</b:RefOrder>
  </b:Source>
  <b:Source>
    <b:Tag>Fab12</b:Tag>
    <b:SourceType>InternetSite</b:SourceType>
    <b:Guid>{5F92B70C-3FE2-46E1-8949-B6FC971A13C9}</b:Guid>
    <b:Author>
      <b:Author>
        <b:Corporate>Fabmetheus</b:Corporate>
      </b:Author>
    </b:Author>
    <b:Title>Skeinforge Vectorwrite</b:Title>
    <b:ProductionCompany>Demozendium</b:ProductionCompany>
    <b:Year>2012</b:Year>
    <b:Month>July</b:Month>
    <b:Day>17</b:Day>
    <b:YearAccessed>2014</b:YearAccessed>
    <b:MonthAccessed>February</b:MonthAccessed>
    <b:DayAccessed>27</b:DayAccessed>
    <b:URL>http://fabmetheus.crsndoo.com/wiki/index.php/Skeinforge_Vectorwrite</b:URL>
    <b:RefOrder>7</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5</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6</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3</b:RefOrder>
  </b:Source>
  <b:Source>
    <b:Tag>B9C13</b:Tag>
    <b:SourceType>InternetSite</b:SourceType>
    <b:Guid>{5ABBF8F3-365F-426A-B0C8-CC309A11A799}</b:Guid>
    <b:Title>B9 Creator</b:Title>
    <b:ProductionCompany>B9 Creations LLC</b:ProductionCompany>
    <b:Year>2013</b:Year>
    <b:YearAccessed>2014</b:YearAccessed>
    <b:MonthAccessed>February</b:MonthAccessed>
    <b:DayAccessed>27</b:DayAccessed>
    <b:URL>http://b9creator.com/</b:URL>
    <b:RefOrder>2</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9</b:RefOrder>
  </b:Source>
</b:Sources>
</file>

<file path=customXml/itemProps1.xml><?xml version="1.0" encoding="utf-8"?>
<ds:datastoreItem xmlns:ds="http://schemas.openxmlformats.org/officeDocument/2006/customXml" ds:itemID="{2C03A4C1-2F4A-4990-8547-6A313D89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613</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1989</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Dan</cp:lastModifiedBy>
  <cp:revision>161</cp:revision>
  <cp:lastPrinted>2013-07-28T22:03:00Z</cp:lastPrinted>
  <dcterms:created xsi:type="dcterms:W3CDTF">2013-07-28T22:02:00Z</dcterms:created>
  <dcterms:modified xsi:type="dcterms:W3CDTF">2014-04-18T20:54:00Z</dcterms:modified>
</cp:coreProperties>
</file>