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32038" w14:textId="6CDD6486" w:rsidR="00FA2806" w:rsidRDefault="00066D2B" w:rsidP="00FA2806">
      <w:pPr>
        <w:pStyle w:val="Heading1"/>
      </w:pPr>
      <w:r w:rsidRPr="00AB2801">
        <w:t>Literature Review and</w:t>
      </w:r>
      <w:r w:rsidR="00AB2801" w:rsidRPr="00AB2801">
        <w:t xml:space="preserve"> </w:t>
      </w:r>
      <w:r w:rsidRPr="00AB2801">
        <w:t>Data Collection</w:t>
      </w:r>
    </w:p>
    <w:p w14:paraId="7E10A6D6" w14:textId="6944CFC1" w:rsidR="00066D2B" w:rsidRPr="00445F09" w:rsidRDefault="00066D2B" w:rsidP="00445F09">
      <w:pPr>
        <w:pStyle w:val="Heading2"/>
      </w:pPr>
      <w:r w:rsidRPr="00445F09">
        <w:t>Literature Review 1</w:t>
      </w:r>
    </w:p>
    <w:p w14:paraId="5FDD60FE" w14:textId="77777777" w:rsidR="00066D2B" w:rsidRPr="00AB2801" w:rsidRDefault="00066D2B" w:rsidP="00066D2B">
      <w:pPr>
        <w:pStyle w:val="NoSpacing"/>
        <w:rPr>
          <w:b/>
          <w:bCs/>
          <w:color w:val="000000" w:themeColor="text1"/>
          <w:sz w:val="44"/>
          <w:szCs w:val="44"/>
        </w:rPr>
      </w:pPr>
      <w:r w:rsidRPr="00AB2801">
        <w:rPr>
          <w:b/>
          <w:bCs/>
          <w:color w:val="000000" w:themeColor="text1"/>
          <w:sz w:val="32"/>
          <w:szCs w:val="32"/>
        </w:rPr>
        <w:t>From Python to Julia: Feature Engineering and ML</w:t>
      </w:r>
    </w:p>
    <w:p w14:paraId="4ADED6DA" w14:textId="77777777" w:rsidR="00066D2B" w:rsidRPr="00AB2801" w:rsidRDefault="00066D2B" w:rsidP="00066D2B">
      <w:pPr>
        <w:rPr>
          <w:color w:val="000000" w:themeColor="text1"/>
        </w:rPr>
      </w:pPr>
      <w:r w:rsidRPr="00AB2801">
        <w:rPr>
          <w:color w:val="000000" w:themeColor="text1"/>
        </w:rPr>
        <w:t xml:space="preserve">By Wang </w:t>
      </w:r>
      <w:proofErr w:type="spellStart"/>
      <w:r w:rsidRPr="00AB2801">
        <w:rPr>
          <w:color w:val="000000" w:themeColor="text1"/>
        </w:rPr>
        <w:t>Shenghao</w:t>
      </w:r>
      <w:proofErr w:type="spellEnd"/>
    </w:p>
    <w:p w14:paraId="61E53638" w14:textId="77777777" w:rsidR="00066D2B" w:rsidRPr="00445F09" w:rsidRDefault="00066D2B" w:rsidP="00445F09">
      <w:pPr>
        <w:pStyle w:val="Heading3"/>
        <w:rPr>
          <w:rFonts w:hint="eastAsia"/>
        </w:rPr>
      </w:pPr>
      <w:r w:rsidRPr="00445F09">
        <w:t>Introduction</w:t>
      </w:r>
    </w:p>
    <w:p w14:paraId="315DF80F" w14:textId="77777777" w:rsidR="00066D2B" w:rsidRPr="00AB2801" w:rsidRDefault="00066D2B" w:rsidP="00066D2B">
      <w:pPr>
        <w:rPr>
          <w:color w:val="000000" w:themeColor="text1"/>
        </w:rPr>
      </w:pPr>
      <w:proofErr w:type="spellStart"/>
      <w:r w:rsidRPr="00AB2801">
        <w:rPr>
          <w:color w:val="000000" w:themeColor="text1"/>
        </w:rPr>
        <w:t>Shenghao</w:t>
      </w:r>
      <w:proofErr w:type="spellEnd"/>
      <w:r w:rsidRPr="00AB2801">
        <w:rPr>
          <w:color w:val="000000" w:themeColor="text1"/>
        </w:rPr>
        <w:t xml:space="preserve"> authors an article to demonstrate model building in Julia, which is a high-level language like Python, but with the fast performance of a low-level language, like C. He builds a financial fraud detection model, and goes through the feature engineering, training, and testing of the model in both Julia and Python. </w:t>
      </w:r>
    </w:p>
    <w:p w14:paraId="7D0218A2" w14:textId="77777777" w:rsidR="00066D2B" w:rsidRPr="00AB2801" w:rsidRDefault="00066D2B" w:rsidP="00C777AB">
      <w:pPr>
        <w:pStyle w:val="Heading3"/>
        <w:rPr>
          <w:sz w:val="36"/>
          <w:szCs w:val="36"/>
        </w:rPr>
      </w:pPr>
      <w:r w:rsidRPr="00AB2801">
        <w:t>Summary</w:t>
      </w:r>
    </w:p>
    <w:p w14:paraId="5478001A" w14:textId="77777777" w:rsidR="00066D2B" w:rsidRPr="00AB2801" w:rsidRDefault="00066D2B" w:rsidP="00066D2B">
      <w:pPr>
        <w:rPr>
          <w:color w:val="000000" w:themeColor="text1"/>
        </w:rPr>
      </w:pPr>
      <w:proofErr w:type="spellStart"/>
      <w:r w:rsidRPr="00AB2801">
        <w:rPr>
          <w:color w:val="000000" w:themeColor="text1"/>
        </w:rPr>
        <w:t>Shenghao</w:t>
      </w:r>
      <w:proofErr w:type="spellEnd"/>
      <w:r w:rsidRPr="00AB2801">
        <w:rPr>
          <w:color w:val="000000" w:themeColor="text1"/>
        </w:rPr>
        <w:t xml:space="preserve"> uses a supervised credit card transaction dataset from Kaggle with 30 columns, 28 of which are obtained by PCA. He begins by feature engineering, starting with splitting his data, and making sure that it is stratified. Next, he performs a standard scaling of the data. According to him, scaling helps improve network convergence and prevents an individual feature dominating during training. Then he uses a technique called SMOTE to oversample the minority fraud class. The data is heavily imbalanced in favour of the negative class, and SMOTE needs to be used to synthetically create data for the positive class. Finally, he trains an </w:t>
      </w:r>
      <w:proofErr w:type="spellStart"/>
      <w:r w:rsidRPr="00AB2801">
        <w:rPr>
          <w:color w:val="000000" w:themeColor="text1"/>
        </w:rPr>
        <w:t>XGBoost</w:t>
      </w:r>
      <w:proofErr w:type="spellEnd"/>
      <w:r w:rsidRPr="00AB2801">
        <w:rPr>
          <w:color w:val="000000" w:themeColor="text1"/>
        </w:rPr>
        <w:t xml:space="preserve"> model and tests its precision and recall. He finds that the Julia implementation takes longer to train than the Python one, but it displayed slightly better metrics.</w:t>
      </w:r>
    </w:p>
    <w:p w14:paraId="1AA8CC06" w14:textId="77777777" w:rsidR="00066D2B" w:rsidRPr="00AB2801" w:rsidRDefault="00066D2B" w:rsidP="00C777AB">
      <w:pPr>
        <w:pStyle w:val="Heading3"/>
      </w:pPr>
      <w:r w:rsidRPr="00AB2801">
        <w:t>Analysis and Takeaways</w:t>
      </w:r>
    </w:p>
    <w:p w14:paraId="58A7CF34" w14:textId="77777777" w:rsidR="00066D2B" w:rsidRPr="00AB2801" w:rsidRDefault="00066D2B" w:rsidP="00066D2B">
      <w:pPr>
        <w:rPr>
          <w:color w:val="000000" w:themeColor="text1"/>
        </w:rPr>
      </w:pPr>
      <w:r w:rsidRPr="00AB2801">
        <w:rPr>
          <w:color w:val="000000" w:themeColor="text1"/>
        </w:rPr>
        <w:t xml:space="preserve">A major challenge in financial fraud detection is class imbalance. In these datasets, there are huge imbalances, on the scale of 500:1 in favour of the negative class. It is imperative that counter strategy is employed during the data processing step. We intend to use SMOTE, just like the author, to generate synthetic samples of our minority class. Both </w:t>
      </w:r>
      <w:proofErr w:type="spellStart"/>
      <w:r w:rsidRPr="00AB2801">
        <w:rPr>
          <w:color w:val="000000" w:themeColor="text1"/>
        </w:rPr>
        <w:t>Shenghao’s</w:t>
      </w:r>
      <w:proofErr w:type="spellEnd"/>
      <w:r w:rsidRPr="00AB2801">
        <w:rPr>
          <w:color w:val="000000" w:themeColor="text1"/>
        </w:rPr>
        <w:t xml:space="preserve"> and our datasets are similar, so we think it will be a necessary step for our project. We will also employ his strategy of scaling the data and stratifying it during splitting. In conclusion, this article gave our team a great foundation for data preprocessing: namely to stratify split, scale, and resample using SMOTE. </w:t>
      </w:r>
    </w:p>
    <w:p w14:paraId="38C4F39B" w14:textId="77777777" w:rsidR="00066D2B" w:rsidRPr="00AB2801" w:rsidRDefault="00066D2B" w:rsidP="00C777AB">
      <w:pPr>
        <w:pStyle w:val="Heading2"/>
      </w:pPr>
      <w:r w:rsidRPr="00AB2801">
        <w:br w:type="page"/>
      </w:r>
      <w:r w:rsidRPr="00AB2801">
        <w:lastRenderedPageBreak/>
        <w:t>Literature Review 2</w:t>
      </w:r>
    </w:p>
    <w:p w14:paraId="76C2427E" w14:textId="77777777" w:rsidR="00066D2B" w:rsidRPr="00AB2801" w:rsidRDefault="00066D2B" w:rsidP="00066D2B">
      <w:pPr>
        <w:pStyle w:val="NoSpacing"/>
        <w:rPr>
          <w:b/>
          <w:bCs/>
          <w:color w:val="000000" w:themeColor="text1"/>
          <w:sz w:val="44"/>
          <w:szCs w:val="44"/>
        </w:rPr>
      </w:pPr>
      <w:r w:rsidRPr="00AB2801">
        <w:rPr>
          <w:b/>
          <w:bCs/>
          <w:color w:val="000000" w:themeColor="text1"/>
          <w:sz w:val="32"/>
          <w:szCs w:val="32"/>
        </w:rPr>
        <w:t>Credit Card Fraud Detection in Python</w:t>
      </w:r>
    </w:p>
    <w:p w14:paraId="157DDD07" w14:textId="77777777" w:rsidR="00066D2B" w:rsidRPr="00AB2801" w:rsidRDefault="00066D2B" w:rsidP="00066D2B">
      <w:pPr>
        <w:rPr>
          <w:color w:val="000000" w:themeColor="text1"/>
        </w:rPr>
      </w:pPr>
      <w:r w:rsidRPr="00AB2801">
        <w:rPr>
          <w:color w:val="000000" w:themeColor="text1"/>
        </w:rPr>
        <w:t xml:space="preserve">By </w:t>
      </w:r>
      <w:proofErr w:type="spellStart"/>
      <w:r w:rsidRPr="00AB2801">
        <w:rPr>
          <w:color w:val="000000" w:themeColor="text1"/>
        </w:rPr>
        <w:t>Usevalad</w:t>
      </w:r>
      <w:proofErr w:type="spellEnd"/>
      <w:r w:rsidRPr="00AB2801">
        <w:rPr>
          <w:color w:val="000000" w:themeColor="text1"/>
        </w:rPr>
        <w:t xml:space="preserve"> </w:t>
      </w:r>
      <w:proofErr w:type="spellStart"/>
      <w:r w:rsidRPr="00AB2801">
        <w:rPr>
          <w:color w:val="000000" w:themeColor="text1"/>
        </w:rPr>
        <w:t>Ulyanovich</w:t>
      </w:r>
      <w:proofErr w:type="spellEnd"/>
    </w:p>
    <w:p w14:paraId="189515C2" w14:textId="77777777" w:rsidR="00066D2B" w:rsidRPr="00AB2801" w:rsidRDefault="00066D2B" w:rsidP="00C777AB">
      <w:pPr>
        <w:pStyle w:val="Heading3"/>
      </w:pPr>
      <w:r w:rsidRPr="00AB2801">
        <w:t>Introduction</w:t>
      </w:r>
    </w:p>
    <w:p w14:paraId="2A708081" w14:textId="77777777" w:rsidR="00066D2B" w:rsidRPr="00AB2801" w:rsidRDefault="00066D2B" w:rsidP="00066D2B">
      <w:pPr>
        <w:pStyle w:val="p1"/>
        <w:spacing w:line="276" w:lineRule="auto"/>
        <w:rPr>
          <w:rStyle w:val="apple-converted-space"/>
          <w:rFonts w:asciiTheme="minorHAnsi" w:hAnsiTheme="minorHAnsi"/>
          <w:color w:val="000000" w:themeColor="text1"/>
        </w:rPr>
      </w:pPr>
      <w:r w:rsidRPr="00AB2801">
        <w:rPr>
          <w:rStyle w:val="s1"/>
          <w:rFonts w:asciiTheme="minorHAnsi" w:hAnsiTheme="minorHAnsi"/>
          <w:color w:val="000000" w:themeColor="text1"/>
        </w:rPr>
        <w:t xml:space="preserve">Credit card fraud detection has become a critical application of machine learning, addressing the substantial economic losses businesses face due to fraudulent transactions. The guide by </w:t>
      </w:r>
      <w:proofErr w:type="spellStart"/>
      <w:r w:rsidRPr="00AB2801">
        <w:rPr>
          <w:rStyle w:val="s1"/>
          <w:rFonts w:asciiTheme="minorHAnsi" w:hAnsiTheme="minorHAnsi"/>
          <w:color w:val="000000" w:themeColor="text1"/>
        </w:rPr>
        <w:t>Fively</w:t>
      </w:r>
      <w:proofErr w:type="spellEnd"/>
      <w:r w:rsidRPr="00AB2801">
        <w:rPr>
          <w:rStyle w:val="s1"/>
          <w:rFonts w:asciiTheme="minorHAnsi" w:hAnsiTheme="minorHAnsi"/>
          <w:color w:val="000000" w:themeColor="text1"/>
        </w:rPr>
        <w:t xml:space="preserve"> explores how Python’s rich ecosystem of libraries and tools supports the development of effective fraud detection models, specifically for financial, healthcare, and e-commerce</w:t>
      </w:r>
      <w:r w:rsidRPr="00AB2801">
        <w:rPr>
          <w:rStyle w:val="apple-converted-space"/>
          <w:rFonts w:asciiTheme="minorHAnsi" w:hAnsiTheme="minorHAnsi"/>
          <w:color w:val="000000" w:themeColor="text1"/>
        </w:rPr>
        <w:t> </w:t>
      </w:r>
    </w:p>
    <w:p w14:paraId="38FEA437" w14:textId="77777777" w:rsidR="00066D2B" w:rsidRPr="00AB2801" w:rsidRDefault="00066D2B" w:rsidP="00066D2B">
      <w:pPr>
        <w:pStyle w:val="p1"/>
        <w:spacing w:line="276" w:lineRule="auto"/>
        <w:rPr>
          <w:rFonts w:asciiTheme="minorHAnsi" w:hAnsiTheme="minorHAnsi"/>
          <w:color w:val="000000" w:themeColor="text1"/>
        </w:rPr>
      </w:pPr>
    </w:p>
    <w:p w14:paraId="1BEE932C" w14:textId="77777777" w:rsidR="00066D2B" w:rsidRPr="00AB2801" w:rsidRDefault="00066D2B" w:rsidP="00C777AB">
      <w:pPr>
        <w:pStyle w:val="Heading3"/>
      </w:pPr>
      <w:r w:rsidRPr="00AB2801">
        <w:t>Summary</w:t>
      </w:r>
    </w:p>
    <w:p w14:paraId="2A90B383" w14:textId="77777777" w:rsidR="00066D2B" w:rsidRPr="00AB2801" w:rsidRDefault="00066D2B" w:rsidP="00066D2B">
      <w:pPr>
        <w:pStyle w:val="p1"/>
        <w:spacing w:line="276" w:lineRule="auto"/>
        <w:rPr>
          <w:rStyle w:val="s1"/>
          <w:rFonts w:asciiTheme="minorHAnsi" w:hAnsiTheme="minorHAnsi"/>
          <w:color w:val="000000" w:themeColor="text1"/>
        </w:rPr>
      </w:pPr>
      <w:r w:rsidRPr="00AB2801">
        <w:rPr>
          <w:rStyle w:val="s1"/>
          <w:rFonts w:asciiTheme="minorHAnsi" w:hAnsiTheme="minorHAnsi"/>
          <w:color w:val="000000" w:themeColor="text1"/>
        </w:rPr>
        <w:t xml:space="preserve">The guide outlines a structured approach to building fraud detection models using Python, starting with data preparation and analysis. Techniques like Exploratory Data Analysis (EDA) and dataset partitioning (train-test split) are utilized to identify patterns that differentiate fraudulent transactions from legitimate ones. </w:t>
      </w:r>
    </w:p>
    <w:p w14:paraId="0C4368BB" w14:textId="77777777" w:rsidR="00066D2B" w:rsidRPr="00AB2801" w:rsidRDefault="00066D2B" w:rsidP="00066D2B">
      <w:pPr>
        <w:pStyle w:val="p1"/>
        <w:spacing w:line="276" w:lineRule="auto"/>
        <w:rPr>
          <w:rStyle w:val="s1"/>
          <w:rFonts w:asciiTheme="minorHAnsi" w:hAnsiTheme="minorHAnsi"/>
          <w:color w:val="000000" w:themeColor="text1"/>
        </w:rPr>
      </w:pPr>
    </w:p>
    <w:p w14:paraId="111593FF" w14:textId="77777777" w:rsidR="00066D2B" w:rsidRPr="00AB2801" w:rsidRDefault="00066D2B" w:rsidP="00066D2B">
      <w:pPr>
        <w:pStyle w:val="p1"/>
        <w:spacing w:line="276" w:lineRule="auto"/>
        <w:rPr>
          <w:rStyle w:val="s1"/>
          <w:rFonts w:asciiTheme="minorHAnsi" w:hAnsiTheme="minorHAnsi"/>
          <w:color w:val="000000" w:themeColor="text1"/>
        </w:rPr>
      </w:pPr>
      <w:r w:rsidRPr="00AB2801">
        <w:rPr>
          <w:rStyle w:val="s1"/>
          <w:rFonts w:asciiTheme="minorHAnsi" w:hAnsiTheme="minorHAnsi"/>
          <w:color w:val="000000" w:themeColor="text1"/>
        </w:rPr>
        <w:t xml:space="preserve">Model selection involves using six classification algorithms—K-Nearest Neighbors (KNN), Logistic Regression, Support Vector Machine (SVM), Random Forests, </w:t>
      </w:r>
      <w:proofErr w:type="spellStart"/>
      <w:r w:rsidRPr="00AB2801">
        <w:rPr>
          <w:rStyle w:val="s1"/>
          <w:rFonts w:asciiTheme="minorHAnsi" w:hAnsiTheme="minorHAnsi"/>
          <w:color w:val="000000" w:themeColor="text1"/>
        </w:rPr>
        <w:t>XGBoost</w:t>
      </w:r>
      <w:proofErr w:type="spellEnd"/>
      <w:r w:rsidRPr="00AB2801">
        <w:rPr>
          <w:rStyle w:val="s1"/>
          <w:rFonts w:asciiTheme="minorHAnsi" w:hAnsiTheme="minorHAnsi"/>
          <w:color w:val="000000" w:themeColor="text1"/>
        </w:rPr>
        <w:t xml:space="preserve">, and Decision Tree—to predict fraudulent activity. These models are then evaluated using metrics such as Accuracy, F1 Score, and Confusion Matrix to ensure robustness and precision. Python libraries like Scikit-learn and </w:t>
      </w:r>
      <w:proofErr w:type="spellStart"/>
      <w:r w:rsidRPr="00AB2801">
        <w:rPr>
          <w:rStyle w:val="s1"/>
          <w:rFonts w:asciiTheme="minorHAnsi" w:hAnsiTheme="minorHAnsi"/>
          <w:color w:val="000000" w:themeColor="text1"/>
        </w:rPr>
        <w:t>XGBoost</w:t>
      </w:r>
      <w:proofErr w:type="spellEnd"/>
      <w:r w:rsidRPr="00AB2801">
        <w:rPr>
          <w:rStyle w:val="s1"/>
          <w:rFonts w:asciiTheme="minorHAnsi" w:hAnsiTheme="minorHAnsi"/>
          <w:color w:val="000000" w:themeColor="text1"/>
        </w:rPr>
        <w:t xml:space="preserve"> play a crucial role in efficient model development and testing, while additional tools enhance visualization and data manipulation. Furthermore, the blog highlights Python’s versatility in automation, web development, and data analysis, showcasing its ability to create scalable and adaptable solutions for fraud detection.</w:t>
      </w:r>
    </w:p>
    <w:p w14:paraId="03DB4ABF" w14:textId="77777777" w:rsidR="00066D2B" w:rsidRPr="00AB2801" w:rsidRDefault="00066D2B" w:rsidP="00066D2B">
      <w:pPr>
        <w:pStyle w:val="p1"/>
        <w:spacing w:line="276" w:lineRule="auto"/>
        <w:rPr>
          <w:rFonts w:asciiTheme="minorHAnsi" w:hAnsiTheme="minorHAnsi"/>
          <w:color w:val="000000" w:themeColor="text1"/>
        </w:rPr>
      </w:pPr>
    </w:p>
    <w:p w14:paraId="0ECF4234" w14:textId="77777777" w:rsidR="00066D2B" w:rsidRPr="00AB2801" w:rsidRDefault="00066D2B" w:rsidP="00C777AB">
      <w:pPr>
        <w:pStyle w:val="Heading3"/>
      </w:pPr>
      <w:r w:rsidRPr="00AB2801">
        <w:t>Analysis and Takeaways</w:t>
      </w:r>
    </w:p>
    <w:p w14:paraId="402B7CF0" w14:textId="77777777" w:rsidR="00066D2B" w:rsidRPr="00AB2801" w:rsidRDefault="00066D2B" w:rsidP="00066D2B">
      <w:pPr>
        <w:pStyle w:val="p1"/>
        <w:spacing w:line="276" w:lineRule="auto"/>
        <w:rPr>
          <w:rStyle w:val="s1"/>
          <w:rFonts w:asciiTheme="minorHAnsi" w:hAnsiTheme="minorHAnsi"/>
          <w:color w:val="000000" w:themeColor="text1"/>
        </w:rPr>
      </w:pPr>
      <w:r w:rsidRPr="00AB2801">
        <w:rPr>
          <w:rStyle w:val="s1"/>
          <w:rFonts w:asciiTheme="minorHAnsi" w:hAnsiTheme="minorHAnsi"/>
          <w:color w:val="000000" w:themeColor="text1"/>
        </w:rPr>
        <w:t>The methodology presented highlights Python’s versatility and underscores the significance of a data-driven approach to fraud detection. By incorporating various classification models, the approach allows for performance comparison, while the use of evaluation metrics ensures actionable insights. The methodology’s strengths include comprehensive coverage of fraud detection processes, a clear explanation of Python’s role in simplifying complex tasks, and practical code examples for implementation. However, there are notable limitations, such as a reliance on high-quality data, which may not be accessible to all organizations, and the need for advanced technical expertise to build and maintain the models.</w:t>
      </w:r>
    </w:p>
    <w:p w14:paraId="5F64D7EE" w14:textId="77777777" w:rsidR="00066D2B" w:rsidRPr="00AB2801" w:rsidRDefault="00066D2B" w:rsidP="00066D2B">
      <w:pPr>
        <w:rPr>
          <w:color w:val="000000" w:themeColor="text1"/>
        </w:rPr>
      </w:pPr>
      <w:r w:rsidRPr="00AB2801">
        <w:rPr>
          <w:color w:val="000000" w:themeColor="text1"/>
        </w:rPr>
        <w:br w:type="page"/>
      </w:r>
    </w:p>
    <w:p w14:paraId="3ABCB002" w14:textId="4FEC3456" w:rsidR="00066D2B" w:rsidRPr="00AB2801" w:rsidRDefault="00066D2B" w:rsidP="00C777AB">
      <w:pPr>
        <w:pStyle w:val="Heading2"/>
      </w:pPr>
      <w:r w:rsidRPr="00AB2801">
        <w:lastRenderedPageBreak/>
        <w:t>References</w:t>
      </w:r>
    </w:p>
    <w:p w14:paraId="73B921CD" w14:textId="77777777" w:rsidR="00066D2B" w:rsidRPr="00AB2801" w:rsidRDefault="00066D2B" w:rsidP="00066D2B">
      <w:pPr>
        <w:spacing w:after="240"/>
        <w:ind w:left="567" w:hanging="567"/>
        <w:rPr>
          <w:rStyle w:val="Hyperlink"/>
          <w:rFonts w:eastAsia="Aptos" w:cs="Aptos"/>
          <w:color w:val="000000" w:themeColor="text1"/>
        </w:rPr>
      </w:pPr>
      <w:proofErr w:type="spellStart"/>
      <w:r w:rsidRPr="00AB2801">
        <w:rPr>
          <w:rFonts w:eastAsia="Aptos" w:cs="Aptos"/>
          <w:color w:val="000000" w:themeColor="text1"/>
        </w:rPr>
        <w:t>Shenghao</w:t>
      </w:r>
      <w:proofErr w:type="spellEnd"/>
      <w:r w:rsidRPr="00AB2801">
        <w:rPr>
          <w:rFonts w:eastAsia="Aptos" w:cs="Aptos"/>
          <w:color w:val="000000" w:themeColor="text1"/>
        </w:rPr>
        <w:t xml:space="preserve">, W. (2023, June 27). </w:t>
      </w:r>
      <w:r w:rsidRPr="00AB2801">
        <w:rPr>
          <w:rFonts w:eastAsia="Aptos" w:cs="Aptos"/>
          <w:i/>
          <w:iCs/>
          <w:color w:val="000000" w:themeColor="text1"/>
        </w:rPr>
        <w:t xml:space="preserve">From python to </w:t>
      </w:r>
      <w:proofErr w:type="spellStart"/>
      <w:r w:rsidRPr="00AB2801">
        <w:rPr>
          <w:rFonts w:eastAsia="Aptos" w:cs="Aptos"/>
          <w:i/>
          <w:iCs/>
          <w:color w:val="000000" w:themeColor="text1"/>
        </w:rPr>
        <w:t>julia</w:t>
      </w:r>
      <w:proofErr w:type="spellEnd"/>
      <w:r w:rsidRPr="00AB2801">
        <w:rPr>
          <w:rFonts w:eastAsia="Aptos" w:cs="Aptos"/>
          <w:i/>
          <w:iCs/>
          <w:color w:val="000000" w:themeColor="text1"/>
        </w:rPr>
        <w:t>: Feature engineering and ML</w:t>
      </w:r>
      <w:r w:rsidRPr="00AB2801">
        <w:rPr>
          <w:rFonts w:eastAsia="Aptos" w:cs="Aptos"/>
          <w:color w:val="000000" w:themeColor="text1"/>
        </w:rPr>
        <w:t xml:space="preserve">. Medium. </w:t>
      </w:r>
      <w:hyperlink r:id="rId7">
        <w:r w:rsidRPr="00AB2801">
          <w:rPr>
            <w:rStyle w:val="Hyperlink"/>
            <w:rFonts w:eastAsia="Aptos" w:cs="Aptos"/>
            <w:color w:val="000000" w:themeColor="text1"/>
          </w:rPr>
          <w:t>https://towardsdatascience.com/from-python-to-julia-feature-engineering-and-ml-d55e8321f888</w:t>
        </w:r>
      </w:hyperlink>
    </w:p>
    <w:p w14:paraId="2052B6F3" w14:textId="77777777" w:rsidR="00066D2B" w:rsidRPr="00AB2801" w:rsidRDefault="00066D2B" w:rsidP="00066D2B">
      <w:pPr>
        <w:spacing w:after="240"/>
        <w:ind w:left="567" w:hanging="567"/>
        <w:rPr>
          <w:rStyle w:val="Hyperlink"/>
          <w:rFonts w:eastAsia="Aptos" w:cs="Aptos"/>
          <w:color w:val="000000" w:themeColor="text1"/>
        </w:rPr>
      </w:pPr>
      <w:proofErr w:type="spellStart"/>
      <w:r w:rsidRPr="00AB2801">
        <w:rPr>
          <w:rFonts w:cs="Times New Roman"/>
          <w:color w:val="000000" w:themeColor="text1"/>
          <w:lang w:eastAsia="en-US"/>
        </w:rPr>
        <w:t>Ulyanovich</w:t>
      </w:r>
      <w:proofErr w:type="spellEnd"/>
      <w:r w:rsidRPr="00AB2801">
        <w:rPr>
          <w:rFonts w:cs="Times New Roman"/>
          <w:color w:val="000000" w:themeColor="text1"/>
          <w:lang w:eastAsia="en-US"/>
        </w:rPr>
        <w:t xml:space="preserve">, U. (2022, August 19). </w:t>
      </w:r>
      <w:r w:rsidRPr="00AB2801">
        <w:rPr>
          <w:rFonts w:ascii="Apple Color Emoji" w:hAnsi="Apple Color Emoji" w:cs="Apple Color Emoji"/>
          <w:color w:val="000000" w:themeColor="text1"/>
          <w:lang w:eastAsia="en-US"/>
        </w:rPr>
        <w:t>🔐</w:t>
      </w:r>
      <w:r w:rsidRPr="00AB2801">
        <w:rPr>
          <w:rFonts w:cs="Times New Roman"/>
          <w:color w:val="000000" w:themeColor="text1"/>
          <w:lang w:eastAsia="en-US"/>
        </w:rPr>
        <w:t xml:space="preserve"> A Guide to Credit Card Fraud Detection in Python.  </w:t>
      </w:r>
      <w:hyperlink r:id="rId8">
        <w:r w:rsidRPr="00AB2801">
          <w:rPr>
            <w:rStyle w:val="Hyperlink"/>
            <w:rFonts w:eastAsia="Aptos" w:cs="Aptos"/>
            <w:color w:val="000000" w:themeColor="text1"/>
          </w:rPr>
          <w:t>https://5ly.co/blog/fraud-detection-in-python/</w:t>
        </w:r>
      </w:hyperlink>
    </w:p>
    <w:p w14:paraId="20415D53" w14:textId="77777777" w:rsidR="00066D2B" w:rsidRPr="00AB2801" w:rsidRDefault="00066D2B" w:rsidP="00066D2B">
      <w:pPr>
        <w:rPr>
          <w:rStyle w:val="Hyperlink"/>
          <w:rFonts w:eastAsia="Aptos" w:cs="Aptos"/>
          <w:color w:val="000000" w:themeColor="text1"/>
        </w:rPr>
      </w:pPr>
      <w:r w:rsidRPr="00AB2801">
        <w:rPr>
          <w:rStyle w:val="Hyperlink"/>
          <w:rFonts w:eastAsia="Aptos" w:cs="Aptos"/>
          <w:color w:val="000000" w:themeColor="text1"/>
        </w:rPr>
        <w:br w:type="page"/>
      </w:r>
    </w:p>
    <w:p w14:paraId="06A5F2DA" w14:textId="77777777" w:rsidR="00066D2B" w:rsidRPr="00AB2801" w:rsidRDefault="00066D2B" w:rsidP="00445F09">
      <w:pPr>
        <w:pStyle w:val="Heading2"/>
        <w:rPr>
          <w:lang w:eastAsia="en-US"/>
        </w:rPr>
      </w:pPr>
      <w:r w:rsidRPr="00AB2801">
        <w:rPr>
          <w:lang w:eastAsia="en-US"/>
        </w:rPr>
        <w:lastRenderedPageBreak/>
        <w:t>Dataset Preparation</w:t>
      </w:r>
    </w:p>
    <w:p w14:paraId="3FE0395B" w14:textId="34147F7A" w:rsidR="00CA4E82" w:rsidRDefault="00CA4E82" w:rsidP="00CA4E82">
      <w:pPr>
        <w:rPr>
          <w:color w:val="000000" w:themeColor="text1"/>
        </w:rPr>
      </w:pPr>
      <w:r w:rsidRPr="00CA4E82">
        <w:rPr>
          <w:color w:val="000000" w:themeColor="text1"/>
        </w:rPr>
        <w:t>In the data collection phase of our financial fraud detection project, we encountered a rich dataset that provided valuable insights into transaction patterns. However, as with any real-world data, several challenges emerged during the data handling process.</w:t>
      </w:r>
      <w:r w:rsidR="00F221F0">
        <w:rPr>
          <w:color w:val="000000" w:themeColor="text1"/>
        </w:rPr>
        <w:t xml:space="preserve"> This section </w:t>
      </w:r>
      <w:r w:rsidR="00384415">
        <w:rPr>
          <w:color w:val="000000" w:themeColor="text1"/>
        </w:rPr>
        <w:t>outlines</w:t>
      </w:r>
      <w:r w:rsidR="00F221F0">
        <w:rPr>
          <w:color w:val="000000" w:themeColor="text1"/>
        </w:rPr>
        <w:t xml:space="preserve"> the steps</w:t>
      </w:r>
      <w:r w:rsidR="00384415">
        <w:rPr>
          <w:color w:val="000000" w:themeColor="text1"/>
        </w:rPr>
        <w:t xml:space="preserve"> and decisions</w:t>
      </w:r>
      <w:r w:rsidR="00F221F0">
        <w:rPr>
          <w:color w:val="000000" w:themeColor="text1"/>
        </w:rPr>
        <w:t xml:space="preserve"> we took to properly prepare the data for </w:t>
      </w:r>
      <w:r w:rsidR="00384415">
        <w:rPr>
          <w:color w:val="000000" w:themeColor="text1"/>
        </w:rPr>
        <w:t>analysis and use in model training/prediction.</w:t>
      </w:r>
    </w:p>
    <w:p w14:paraId="78CE0F16" w14:textId="77777777" w:rsidR="00CA4E82" w:rsidRPr="00CA4E82" w:rsidRDefault="00CA4E82" w:rsidP="00CA4E82">
      <w:pPr>
        <w:rPr>
          <w:color w:val="000000" w:themeColor="text1"/>
        </w:rPr>
      </w:pPr>
    </w:p>
    <w:p w14:paraId="1A861429" w14:textId="1E0446C2" w:rsidR="00CA4E82" w:rsidRPr="00CA4E82" w:rsidRDefault="00CA4E82" w:rsidP="00CA4E82">
      <w:pPr>
        <w:pStyle w:val="Heading3"/>
      </w:pPr>
      <w:r w:rsidRPr="00CA4E82">
        <w:t>Data Characteristics and Challenges</w:t>
      </w:r>
    </w:p>
    <w:p w14:paraId="7A99E855" w14:textId="5EB7398E" w:rsidR="00CA4E82" w:rsidRPr="00CA4E82" w:rsidRDefault="00CA4E82" w:rsidP="00CA4E82">
      <w:pPr>
        <w:pStyle w:val="Heading4"/>
      </w:pPr>
      <w:r w:rsidRPr="00CA4E82">
        <w:t>Class Imbalance</w:t>
      </w:r>
    </w:p>
    <w:p w14:paraId="7D730B5F" w14:textId="77777777" w:rsidR="00CA4E82" w:rsidRPr="00CA4E82" w:rsidRDefault="00CA4E82" w:rsidP="00CA4E82">
      <w:pPr>
        <w:rPr>
          <w:color w:val="000000" w:themeColor="text1"/>
        </w:rPr>
      </w:pPr>
      <w:r w:rsidRPr="00CA4E82">
        <w:rPr>
          <w:color w:val="000000" w:themeColor="text1"/>
        </w:rPr>
        <w:t>One of the most significant challenges we faced was the severe class imbalance in the fraud labels. The '</w:t>
      </w:r>
      <w:proofErr w:type="spellStart"/>
      <w:r w:rsidRPr="00CA4E82">
        <w:rPr>
          <w:color w:val="000000" w:themeColor="text1"/>
        </w:rPr>
        <w:t>isFraud</w:t>
      </w:r>
      <w:proofErr w:type="spellEnd"/>
      <w:r w:rsidRPr="00CA4E82">
        <w:rPr>
          <w:color w:val="000000" w:themeColor="text1"/>
        </w:rPr>
        <w:t xml:space="preserve">' column in our dataset revealed a disproportionate distribution between fraudulent and non-fraudulent </w:t>
      </w:r>
      <w:proofErr w:type="gramStart"/>
      <w:r w:rsidRPr="00CA4E82">
        <w:rPr>
          <w:color w:val="000000" w:themeColor="text1"/>
        </w:rPr>
        <w:t>transactions[</w:t>
      </w:r>
      <w:proofErr w:type="gramEnd"/>
      <w:r w:rsidRPr="00CA4E82">
        <w:rPr>
          <w:color w:val="000000" w:themeColor="text1"/>
        </w:rPr>
        <w:t>1]. This imbalance is typical in fraud detection scenarios, where legitimate transactions far outnumber fraudulent ones. Such skewness can lead to biased models that perform poorly in detecting actual fraud cases.</w:t>
      </w:r>
    </w:p>
    <w:p w14:paraId="41883D83" w14:textId="77777777" w:rsidR="00CA4E82" w:rsidRPr="00CA4E82" w:rsidRDefault="00CA4E82" w:rsidP="00CA4E82">
      <w:pPr>
        <w:rPr>
          <w:color w:val="000000" w:themeColor="text1"/>
        </w:rPr>
      </w:pPr>
    </w:p>
    <w:p w14:paraId="550757CE" w14:textId="433D1BA5" w:rsidR="00CA4E82" w:rsidRPr="00CA4E82" w:rsidRDefault="00CA4E82" w:rsidP="00CA4E82">
      <w:pPr>
        <w:pStyle w:val="Heading4"/>
      </w:pPr>
      <w:r w:rsidRPr="00CA4E82">
        <w:t>Missing Values and Data Quality</w:t>
      </w:r>
    </w:p>
    <w:p w14:paraId="15C04CEF" w14:textId="77777777" w:rsidR="00CA4E82" w:rsidRPr="00CA4E82" w:rsidRDefault="00CA4E82" w:rsidP="00CA4E82">
      <w:pPr>
        <w:rPr>
          <w:color w:val="000000" w:themeColor="text1"/>
        </w:rPr>
      </w:pPr>
      <w:r w:rsidRPr="00CA4E82">
        <w:rPr>
          <w:color w:val="000000" w:themeColor="text1"/>
        </w:rPr>
        <w:t xml:space="preserve">While our initial examination didn't reveal explicit missing values, we observed instances where transaction amounts or account balances were </w:t>
      </w:r>
      <w:proofErr w:type="gramStart"/>
      <w:r w:rsidRPr="00CA4E82">
        <w:rPr>
          <w:color w:val="000000" w:themeColor="text1"/>
        </w:rPr>
        <w:t>zero[</w:t>
      </w:r>
      <w:proofErr w:type="gramEnd"/>
      <w:r w:rsidRPr="00CA4E82">
        <w:rPr>
          <w:color w:val="000000" w:themeColor="text1"/>
        </w:rPr>
        <w:t>1]. These zero values, particularly in the '</w:t>
      </w:r>
      <w:proofErr w:type="spellStart"/>
      <w:r w:rsidRPr="00CA4E82">
        <w:rPr>
          <w:color w:val="000000" w:themeColor="text1"/>
        </w:rPr>
        <w:t>oldBalanceRecipient</w:t>
      </w:r>
      <w:proofErr w:type="spellEnd"/>
      <w:r w:rsidRPr="00CA4E82">
        <w:rPr>
          <w:color w:val="000000" w:themeColor="text1"/>
        </w:rPr>
        <w:t>' and '</w:t>
      </w:r>
      <w:proofErr w:type="spellStart"/>
      <w:r w:rsidRPr="00CA4E82">
        <w:rPr>
          <w:color w:val="000000" w:themeColor="text1"/>
        </w:rPr>
        <w:t>newBalanceRecipient</w:t>
      </w:r>
      <w:proofErr w:type="spellEnd"/>
      <w:r w:rsidRPr="00CA4E82">
        <w:rPr>
          <w:color w:val="000000" w:themeColor="text1"/>
        </w:rPr>
        <w:t>' columns, could represent either genuine zero balances or potential data quality issues. Distinguishing between these scenarios became crucial for maintaining the integrity of our analysis.</w:t>
      </w:r>
    </w:p>
    <w:p w14:paraId="0D54312A" w14:textId="77777777" w:rsidR="00CA4E82" w:rsidRPr="00CA4E82" w:rsidRDefault="00CA4E82" w:rsidP="00CA4E82">
      <w:pPr>
        <w:rPr>
          <w:color w:val="000000" w:themeColor="text1"/>
        </w:rPr>
      </w:pPr>
    </w:p>
    <w:p w14:paraId="6F10D3BA" w14:textId="6D91C3C7" w:rsidR="00CA4E82" w:rsidRPr="00CA4E82" w:rsidRDefault="00CA4E82" w:rsidP="00C21E01">
      <w:pPr>
        <w:pStyle w:val="Heading4"/>
      </w:pPr>
      <w:r w:rsidRPr="00CA4E82">
        <w:t>Scalability Concerns</w:t>
      </w:r>
    </w:p>
    <w:p w14:paraId="739782B9" w14:textId="12A715E1" w:rsidR="00CA4E82" w:rsidRPr="00CA4E82" w:rsidRDefault="00CA4E82" w:rsidP="00CA4E82">
      <w:pPr>
        <w:rPr>
          <w:color w:val="000000" w:themeColor="text1"/>
        </w:rPr>
      </w:pPr>
      <w:r w:rsidRPr="00CA4E82">
        <w:rPr>
          <w:color w:val="000000" w:themeColor="text1"/>
        </w:rPr>
        <w:t xml:space="preserve">The dataset's size and complexity presented scalability challenges. With multiple features for each transaction, including step, amount, and various account details, processing and analyzing this volume of data required careful consideration of computational </w:t>
      </w:r>
      <w:proofErr w:type="gramStart"/>
      <w:r w:rsidRPr="00CA4E82">
        <w:rPr>
          <w:color w:val="000000" w:themeColor="text1"/>
        </w:rPr>
        <w:t>resources[</w:t>
      </w:r>
      <w:proofErr w:type="gramEnd"/>
      <w:r w:rsidRPr="00CA4E82">
        <w:rPr>
          <w:color w:val="000000" w:themeColor="text1"/>
        </w:rPr>
        <w:t>1]. This was particularly important as we aimed to develop a model capable of real-time fraud detection in a production environment</w:t>
      </w:r>
      <w:r w:rsidR="000A3369">
        <w:rPr>
          <w:color w:val="000000" w:themeColor="text1"/>
        </w:rPr>
        <w:t xml:space="preserve">, not limiting it to our local testing </w:t>
      </w:r>
      <w:r w:rsidR="00BA799C">
        <w:rPr>
          <w:color w:val="000000" w:themeColor="text1"/>
        </w:rPr>
        <w:t xml:space="preserve">and </w:t>
      </w:r>
      <w:proofErr w:type="spellStart"/>
      <w:r w:rsidR="00BA799C">
        <w:rPr>
          <w:color w:val="000000" w:themeColor="text1"/>
        </w:rPr>
        <w:t>analysising</w:t>
      </w:r>
      <w:proofErr w:type="spellEnd"/>
      <w:r w:rsidR="00BA799C">
        <w:rPr>
          <w:color w:val="000000" w:themeColor="text1"/>
        </w:rPr>
        <w:t xml:space="preserve"> environment</w:t>
      </w:r>
      <w:r w:rsidRPr="00CA4E82">
        <w:rPr>
          <w:color w:val="000000" w:themeColor="text1"/>
        </w:rPr>
        <w:t>.</w:t>
      </w:r>
    </w:p>
    <w:p w14:paraId="167EF2AA" w14:textId="4F2E9255" w:rsidR="009110A5" w:rsidRDefault="009110A5">
      <w:pPr>
        <w:rPr>
          <w:color w:val="000000" w:themeColor="text1"/>
        </w:rPr>
      </w:pPr>
      <w:r>
        <w:rPr>
          <w:color w:val="000000" w:themeColor="text1"/>
        </w:rPr>
        <w:br w:type="page"/>
      </w:r>
    </w:p>
    <w:p w14:paraId="12CFEC48" w14:textId="7AC516A0" w:rsidR="00CA4E82" w:rsidRPr="00CA4E82" w:rsidRDefault="00CA4E82" w:rsidP="009110A5">
      <w:pPr>
        <w:pStyle w:val="Heading4"/>
      </w:pPr>
      <w:r w:rsidRPr="00CA4E82">
        <w:lastRenderedPageBreak/>
        <w:t>Feature Engineering Opportunities</w:t>
      </w:r>
    </w:p>
    <w:p w14:paraId="4DA84C83" w14:textId="4008A6E4" w:rsidR="00CA4E82" w:rsidRPr="00CA4E82" w:rsidRDefault="00CA4E82" w:rsidP="00CA4E82">
      <w:pPr>
        <w:rPr>
          <w:color w:val="000000" w:themeColor="text1"/>
        </w:rPr>
      </w:pPr>
      <w:r w:rsidRPr="00CA4E82">
        <w:rPr>
          <w:color w:val="000000" w:themeColor="text1"/>
        </w:rPr>
        <w:t>Our data preprocessing revealed opportunities for feature engineering. We created new features such as '</w:t>
      </w:r>
      <w:proofErr w:type="spellStart"/>
      <w:r w:rsidRPr="00CA4E82">
        <w:rPr>
          <w:color w:val="000000" w:themeColor="text1"/>
        </w:rPr>
        <w:t>senderAccChangeRate</w:t>
      </w:r>
      <w:proofErr w:type="spellEnd"/>
      <w:r w:rsidRPr="00CA4E82">
        <w:rPr>
          <w:color w:val="000000" w:themeColor="text1"/>
        </w:rPr>
        <w:t>' and '</w:t>
      </w:r>
      <w:proofErr w:type="spellStart"/>
      <w:r w:rsidRPr="00CA4E82">
        <w:rPr>
          <w:color w:val="000000" w:themeColor="text1"/>
        </w:rPr>
        <w:t>recipientAccChangeRate</w:t>
      </w:r>
      <w:proofErr w:type="spellEnd"/>
      <w:r w:rsidRPr="00CA4E82">
        <w:rPr>
          <w:color w:val="000000" w:themeColor="text1"/>
        </w:rPr>
        <w:t xml:space="preserve">' to capture the rate of change in account </w:t>
      </w:r>
      <w:proofErr w:type="gramStart"/>
      <w:r w:rsidRPr="00CA4E82">
        <w:rPr>
          <w:color w:val="000000" w:themeColor="text1"/>
        </w:rPr>
        <w:t>balances[</w:t>
      </w:r>
      <w:proofErr w:type="gramEnd"/>
      <w:r w:rsidRPr="00CA4E82">
        <w:rPr>
          <w:color w:val="000000" w:themeColor="text1"/>
        </w:rPr>
        <w:t>1].</w:t>
      </w:r>
      <w:r w:rsidR="0011614B">
        <w:rPr>
          <w:color w:val="000000" w:themeColor="text1"/>
        </w:rPr>
        <w:t xml:space="preserve"> These derived features </w:t>
      </w:r>
      <w:r w:rsidR="0011614B">
        <w:rPr>
          <w:color w:val="000000" w:themeColor="text1"/>
        </w:rPr>
        <w:t>keep track of the magnitude of the transaction relative to the user</w:t>
      </w:r>
      <w:r w:rsidR="0011614B">
        <w:rPr>
          <w:color w:val="000000" w:themeColor="text1"/>
        </w:rPr>
        <w:t>s’</w:t>
      </w:r>
      <w:r w:rsidR="0011614B">
        <w:rPr>
          <w:color w:val="000000" w:themeColor="text1"/>
        </w:rPr>
        <w:t xml:space="preserve"> account</w:t>
      </w:r>
      <w:r w:rsidR="0011614B">
        <w:rPr>
          <w:color w:val="000000" w:themeColor="text1"/>
        </w:rPr>
        <w:t>s</w:t>
      </w:r>
      <w:r w:rsidR="006110FC">
        <w:rPr>
          <w:color w:val="000000" w:themeColor="text1"/>
        </w:rPr>
        <w:t>,</w:t>
      </w:r>
      <w:r w:rsidR="0011614B">
        <w:rPr>
          <w:color w:val="000000" w:themeColor="text1"/>
        </w:rPr>
        <w:t xml:space="preserve"> with the aim </w:t>
      </w:r>
      <w:r w:rsidRPr="00CA4E82">
        <w:rPr>
          <w:color w:val="000000" w:themeColor="text1"/>
        </w:rPr>
        <w:t>to enhance the model's ability to detect unusual transaction patterns indicative of fraud.</w:t>
      </w:r>
    </w:p>
    <w:p w14:paraId="4C8C2CEF" w14:textId="77777777" w:rsidR="00CA4E82" w:rsidRPr="00CA4E82" w:rsidRDefault="00CA4E82" w:rsidP="00CA4E82">
      <w:pPr>
        <w:rPr>
          <w:color w:val="000000" w:themeColor="text1"/>
        </w:rPr>
      </w:pPr>
    </w:p>
    <w:p w14:paraId="38A4A384" w14:textId="0A2188F8" w:rsidR="00CA4E82" w:rsidRPr="00CA4E82" w:rsidRDefault="00CA4E82" w:rsidP="009110A5">
      <w:pPr>
        <w:pStyle w:val="Heading4"/>
      </w:pPr>
      <w:r w:rsidRPr="00CA4E82">
        <w:t>Categorical Data Handling</w:t>
      </w:r>
    </w:p>
    <w:p w14:paraId="716F8AF1" w14:textId="5116284B" w:rsidR="00CA4E82" w:rsidRPr="00CA4E82" w:rsidRDefault="00CA4E82" w:rsidP="00CA4E82">
      <w:pPr>
        <w:rPr>
          <w:color w:val="000000" w:themeColor="text1"/>
        </w:rPr>
      </w:pPr>
      <w:r w:rsidRPr="00CA4E82">
        <w:rPr>
          <w:color w:val="000000" w:themeColor="text1"/>
        </w:rPr>
        <w:t>The '</w:t>
      </w:r>
      <w:proofErr w:type="spellStart"/>
      <w:r w:rsidRPr="00CA4E82">
        <w:rPr>
          <w:color w:val="000000" w:themeColor="text1"/>
        </w:rPr>
        <w:t>paymentType</w:t>
      </w:r>
      <w:proofErr w:type="spellEnd"/>
      <w:r w:rsidRPr="00CA4E82">
        <w:rPr>
          <w:color w:val="000000" w:themeColor="text1"/>
        </w:rPr>
        <w:t xml:space="preserve">' column presented as a categorical variable with multiple categories (PAYMENT, TRANSFER, CASH_OUT, </w:t>
      </w:r>
      <w:proofErr w:type="gramStart"/>
      <w:r w:rsidRPr="00CA4E82">
        <w:rPr>
          <w:color w:val="000000" w:themeColor="text1"/>
        </w:rPr>
        <w:t>DEBIT)[</w:t>
      </w:r>
      <w:proofErr w:type="gramEnd"/>
      <w:r w:rsidRPr="00CA4E82">
        <w:rPr>
          <w:color w:val="000000" w:themeColor="text1"/>
        </w:rPr>
        <w:t>1]. Effectively encoding this information without introducing bias or losing important distinctions between categories became a key consideration in our preprocessing pipeline.</w:t>
      </w:r>
      <w:r w:rsidR="006110FC">
        <w:rPr>
          <w:color w:val="000000" w:themeColor="text1"/>
        </w:rPr>
        <w:t xml:space="preserve"> Subsequently, we dropped the </w:t>
      </w:r>
      <w:r w:rsidR="001505AF">
        <w:rPr>
          <w:color w:val="000000" w:themeColor="text1"/>
        </w:rPr>
        <w:t xml:space="preserve">original column </w:t>
      </w:r>
      <w:proofErr w:type="gramStart"/>
      <w:r w:rsidR="001505AF">
        <w:rPr>
          <w:color w:val="000000" w:themeColor="text1"/>
        </w:rPr>
        <w:t>in order to</w:t>
      </w:r>
      <w:proofErr w:type="gramEnd"/>
      <w:r w:rsidR="001505AF">
        <w:rPr>
          <w:color w:val="000000" w:themeColor="text1"/>
        </w:rPr>
        <w:t xml:space="preserve"> reduce the amount of memory being used.</w:t>
      </w:r>
    </w:p>
    <w:p w14:paraId="5F322467" w14:textId="77777777" w:rsidR="00CA4E82" w:rsidRPr="00CA4E82" w:rsidRDefault="00CA4E82" w:rsidP="00CA4E82">
      <w:pPr>
        <w:rPr>
          <w:color w:val="000000" w:themeColor="text1"/>
        </w:rPr>
      </w:pPr>
    </w:p>
    <w:p w14:paraId="21AB6FFE" w14:textId="19FC9F91" w:rsidR="00CA4E82" w:rsidRPr="00CA4E82" w:rsidRDefault="00CA4E82" w:rsidP="009110A5">
      <w:pPr>
        <w:pStyle w:val="Heading4"/>
      </w:pPr>
      <w:r w:rsidRPr="00CA4E82">
        <w:t>Addressing the Challenges</w:t>
      </w:r>
    </w:p>
    <w:p w14:paraId="583BE85C" w14:textId="77777777" w:rsidR="00CA4E82" w:rsidRPr="00CA4E82" w:rsidRDefault="00CA4E82" w:rsidP="00CA4E82">
      <w:pPr>
        <w:rPr>
          <w:color w:val="000000" w:themeColor="text1"/>
        </w:rPr>
      </w:pPr>
      <w:r w:rsidRPr="00CA4E82">
        <w:rPr>
          <w:color w:val="000000" w:themeColor="text1"/>
        </w:rPr>
        <w:t>To tackle these challenges, we implemented a multi-faceted approach:</w:t>
      </w:r>
    </w:p>
    <w:p w14:paraId="021351D5" w14:textId="1688D7B7" w:rsidR="00CA4E82" w:rsidRPr="009110A5" w:rsidRDefault="00CA4E82" w:rsidP="009110A5">
      <w:pPr>
        <w:pStyle w:val="ListParagraph"/>
        <w:numPr>
          <w:ilvl w:val="0"/>
          <w:numId w:val="2"/>
        </w:numPr>
        <w:rPr>
          <w:color w:val="000000" w:themeColor="text1"/>
        </w:rPr>
      </w:pPr>
      <w:r w:rsidRPr="009110A5">
        <w:rPr>
          <w:color w:val="000000" w:themeColor="text1"/>
        </w:rPr>
        <w:t xml:space="preserve">For class imbalance, we explored techniques such as </w:t>
      </w:r>
      <w:proofErr w:type="spellStart"/>
      <w:r w:rsidR="00E11262">
        <w:rPr>
          <w:color w:val="000000" w:themeColor="text1"/>
        </w:rPr>
        <w:t>up</w:t>
      </w:r>
      <w:r w:rsidRPr="009110A5">
        <w:rPr>
          <w:color w:val="000000" w:themeColor="text1"/>
        </w:rPr>
        <w:t>sampling</w:t>
      </w:r>
      <w:proofErr w:type="spellEnd"/>
      <w:r w:rsidRPr="009110A5">
        <w:rPr>
          <w:color w:val="000000" w:themeColor="text1"/>
        </w:rPr>
        <w:t xml:space="preserve"> </w:t>
      </w:r>
      <w:r w:rsidR="00FE751D">
        <w:rPr>
          <w:color w:val="000000" w:themeColor="text1"/>
        </w:rPr>
        <w:t xml:space="preserve">our </w:t>
      </w:r>
      <w:r w:rsidR="002A75F0">
        <w:rPr>
          <w:color w:val="000000" w:themeColor="text1"/>
        </w:rPr>
        <w:t>split data by using SMOTE.</w:t>
      </w:r>
    </w:p>
    <w:p w14:paraId="3A3719B8" w14:textId="6945494D" w:rsidR="00CA4E82" w:rsidRPr="009110A5" w:rsidRDefault="00CA4E82" w:rsidP="009110A5">
      <w:pPr>
        <w:pStyle w:val="ListParagraph"/>
        <w:numPr>
          <w:ilvl w:val="0"/>
          <w:numId w:val="2"/>
        </w:numPr>
        <w:rPr>
          <w:color w:val="000000" w:themeColor="text1"/>
        </w:rPr>
      </w:pPr>
      <w:r w:rsidRPr="009110A5">
        <w:rPr>
          <w:color w:val="000000" w:themeColor="text1"/>
        </w:rPr>
        <w:t>We conducted thorough data quality checks, investigating zero values and potential outliers to ensure data integrity.</w:t>
      </w:r>
    </w:p>
    <w:p w14:paraId="6EE26A4E" w14:textId="5B6A4AF2" w:rsidR="00CA4E82" w:rsidRPr="007C1A7A" w:rsidRDefault="00CA4E82" w:rsidP="007C1A7A">
      <w:pPr>
        <w:pStyle w:val="ListParagraph"/>
        <w:numPr>
          <w:ilvl w:val="0"/>
          <w:numId w:val="2"/>
        </w:numPr>
        <w:rPr>
          <w:color w:val="000000" w:themeColor="text1"/>
          <w:lang w:val="en-NG"/>
        </w:rPr>
      </w:pPr>
      <w:r w:rsidRPr="009110A5">
        <w:rPr>
          <w:color w:val="000000" w:themeColor="text1"/>
        </w:rPr>
        <w:t>To address scalability, we</w:t>
      </w:r>
      <w:r w:rsidR="007C1A7A" w:rsidRPr="007C1A7A">
        <w:rPr>
          <w:color w:val="000000" w:themeColor="text1"/>
          <w:lang w:val="en-NG"/>
        </w:rPr>
        <w:t xml:space="preserve"> picked RobustScaler </w:t>
      </w:r>
      <w:r w:rsidR="007C1A7A">
        <w:rPr>
          <w:color w:val="000000" w:themeColor="text1"/>
          <w:lang w:val="en-NG"/>
        </w:rPr>
        <w:t>due to</w:t>
      </w:r>
      <w:r w:rsidR="007C1A7A" w:rsidRPr="007C1A7A">
        <w:rPr>
          <w:color w:val="000000" w:themeColor="text1"/>
          <w:lang w:val="en-NG"/>
        </w:rPr>
        <w:t xml:space="preserve"> it</w:t>
      </w:r>
      <w:r w:rsidR="007C1A7A">
        <w:rPr>
          <w:color w:val="000000" w:themeColor="text1"/>
          <w:lang w:val="en-NG"/>
        </w:rPr>
        <w:t xml:space="preserve"> being</w:t>
      </w:r>
      <w:r w:rsidR="007C1A7A" w:rsidRPr="007C1A7A">
        <w:rPr>
          <w:color w:val="000000" w:themeColor="text1"/>
          <w:lang w:val="en-NG"/>
        </w:rPr>
        <w:t xml:space="preserve"> more appropriate when scaling datasets that are dependent on outliers. This decision was a recommendation gained from our Literature Review.</w:t>
      </w:r>
    </w:p>
    <w:p w14:paraId="7F152798" w14:textId="481C4B14" w:rsidR="00CA4E82" w:rsidRPr="009110A5" w:rsidRDefault="00CA4E82" w:rsidP="009110A5">
      <w:pPr>
        <w:pStyle w:val="ListParagraph"/>
        <w:numPr>
          <w:ilvl w:val="0"/>
          <w:numId w:val="2"/>
        </w:numPr>
        <w:rPr>
          <w:color w:val="000000" w:themeColor="text1"/>
        </w:rPr>
      </w:pPr>
      <w:r w:rsidRPr="009110A5">
        <w:rPr>
          <w:color w:val="000000" w:themeColor="text1"/>
        </w:rPr>
        <w:t>Our feature engineering process involved creating new, informative features and normalizing existing ones to capture subtle patterns in transaction behavior.</w:t>
      </w:r>
    </w:p>
    <w:p w14:paraId="699CFCC2" w14:textId="57F85F97" w:rsidR="00CA4E82" w:rsidRDefault="00CA4E82" w:rsidP="009110A5">
      <w:pPr>
        <w:pStyle w:val="ListParagraph"/>
        <w:numPr>
          <w:ilvl w:val="0"/>
          <w:numId w:val="2"/>
        </w:numPr>
        <w:rPr>
          <w:color w:val="000000" w:themeColor="text1"/>
        </w:rPr>
      </w:pPr>
      <w:r w:rsidRPr="009110A5">
        <w:rPr>
          <w:color w:val="000000" w:themeColor="text1"/>
        </w:rPr>
        <w:t>For categorical data, we employed one-hot encoding, transforming the '</w:t>
      </w:r>
      <w:proofErr w:type="spellStart"/>
      <w:r w:rsidRPr="009110A5">
        <w:rPr>
          <w:color w:val="000000" w:themeColor="text1"/>
        </w:rPr>
        <w:t>paymentType</w:t>
      </w:r>
      <w:proofErr w:type="spellEnd"/>
      <w:r w:rsidRPr="009110A5">
        <w:rPr>
          <w:color w:val="000000" w:themeColor="text1"/>
        </w:rPr>
        <w:t>' into binary features for each category</w:t>
      </w:r>
      <w:r w:rsidR="002C3666">
        <w:rPr>
          <w:color w:val="000000" w:themeColor="text1"/>
        </w:rPr>
        <w:t>.</w:t>
      </w:r>
    </w:p>
    <w:p w14:paraId="728B7118" w14:textId="755E989C" w:rsidR="002C3666" w:rsidRPr="002C3666" w:rsidRDefault="002C3666" w:rsidP="002C3666">
      <w:pPr>
        <w:pStyle w:val="ListParagraph"/>
        <w:numPr>
          <w:ilvl w:val="0"/>
          <w:numId w:val="2"/>
        </w:numPr>
        <w:rPr>
          <w:color w:val="000000" w:themeColor="text1"/>
          <w:lang w:val="en-NG"/>
        </w:rPr>
      </w:pPr>
      <w:r>
        <w:rPr>
          <w:color w:val="000000" w:themeColor="text1"/>
        </w:rPr>
        <w:t xml:space="preserve">We also </w:t>
      </w:r>
      <w:r>
        <w:rPr>
          <w:color w:val="000000" w:themeColor="text1"/>
          <w:lang w:val="en-NG"/>
        </w:rPr>
        <w:t>l</w:t>
      </w:r>
      <w:r w:rsidRPr="002C3666">
        <w:rPr>
          <w:color w:val="000000" w:themeColor="text1"/>
          <w:lang w:val="en-NG"/>
        </w:rPr>
        <w:t>abel-encode</w:t>
      </w:r>
      <w:r>
        <w:rPr>
          <w:color w:val="000000" w:themeColor="text1"/>
          <w:lang w:val="en-NG"/>
        </w:rPr>
        <w:t>d</w:t>
      </w:r>
      <w:r w:rsidRPr="002C3666">
        <w:rPr>
          <w:color w:val="000000" w:themeColor="text1"/>
          <w:lang w:val="en-NG"/>
        </w:rPr>
        <w:t xml:space="preserve"> the sender and recipient account columns</w:t>
      </w:r>
      <w:r w:rsidR="00E70590">
        <w:rPr>
          <w:color w:val="000000" w:themeColor="text1"/>
          <w:lang w:val="en-NG"/>
        </w:rPr>
        <w:t xml:space="preserve">. </w:t>
      </w:r>
      <w:r w:rsidR="00BE05D7">
        <w:rPr>
          <w:color w:val="000000" w:themeColor="text1"/>
          <w:lang w:val="en-NG"/>
        </w:rPr>
        <w:t xml:space="preserve">It wouldn’t be reasonable or efficient </w:t>
      </w:r>
      <w:r w:rsidR="00BB7F0D">
        <w:rPr>
          <w:color w:val="000000" w:themeColor="text1"/>
          <w:lang w:val="en-NG"/>
        </w:rPr>
        <w:t>to one-hot encode them due to t</w:t>
      </w:r>
      <w:r w:rsidR="00E70590">
        <w:rPr>
          <w:color w:val="000000" w:themeColor="text1"/>
          <w:lang w:val="en-NG"/>
        </w:rPr>
        <w:t xml:space="preserve">he shear size of these </w:t>
      </w:r>
      <w:r w:rsidRPr="002C3666">
        <w:rPr>
          <w:color w:val="000000" w:themeColor="text1"/>
          <w:lang w:val="en-NG"/>
        </w:rPr>
        <w:t>categorical columns</w:t>
      </w:r>
      <w:r w:rsidR="00BB7F0D">
        <w:rPr>
          <w:color w:val="000000" w:themeColor="text1"/>
          <w:lang w:val="en-NG"/>
        </w:rPr>
        <w:t>.</w:t>
      </w:r>
      <w:r w:rsidRPr="002C3666">
        <w:rPr>
          <w:color w:val="000000" w:themeColor="text1"/>
          <w:lang w:val="en-NG"/>
        </w:rPr>
        <w:t xml:space="preserve"> </w:t>
      </w:r>
      <w:r w:rsidR="008B183C">
        <w:rPr>
          <w:color w:val="000000" w:themeColor="text1"/>
          <w:lang w:val="en-NG"/>
        </w:rPr>
        <w:t xml:space="preserve">Then, we </w:t>
      </w:r>
      <w:r w:rsidRPr="002C3666">
        <w:rPr>
          <w:color w:val="000000" w:themeColor="text1"/>
          <w:lang w:val="en-NG"/>
        </w:rPr>
        <w:t>drop</w:t>
      </w:r>
      <w:r w:rsidR="008B183C">
        <w:rPr>
          <w:color w:val="000000" w:themeColor="text1"/>
          <w:lang w:val="en-NG"/>
        </w:rPr>
        <w:t>ped</w:t>
      </w:r>
      <w:r w:rsidRPr="002C3666">
        <w:rPr>
          <w:color w:val="000000" w:themeColor="text1"/>
          <w:lang w:val="en-NG"/>
        </w:rPr>
        <w:t xml:space="preserve"> the original column to save some memory.</w:t>
      </w:r>
    </w:p>
    <w:p w14:paraId="388015FF" w14:textId="33A0A235" w:rsidR="00CA4E82" w:rsidRPr="00CA4E82" w:rsidRDefault="00C777AB" w:rsidP="00C21E01">
      <w:pPr>
        <w:pStyle w:val="Heading2"/>
      </w:pPr>
      <w:r>
        <w:t>References</w:t>
      </w:r>
    </w:p>
    <w:p w14:paraId="2C078E63" w14:textId="146CE213" w:rsidR="008B183C" w:rsidRDefault="00CA4E82" w:rsidP="00CA4E82">
      <w:pPr>
        <w:rPr>
          <w:color w:val="000000" w:themeColor="text1"/>
        </w:rPr>
      </w:pPr>
      <w:r w:rsidRPr="00CA4E82">
        <w:rPr>
          <w:color w:val="000000" w:themeColor="text1"/>
        </w:rPr>
        <w:t xml:space="preserve">[1] </w:t>
      </w:r>
      <w:hyperlink r:id="rId9" w:history="1">
        <w:r w:rsidR="008B183C" w:rsidRPr="00EA7E20">
          <w:rPr>
            <w:rStyle w:val="Hyperlink"/>
          </w:rPr>
          <w:t>https://github.com/dan-p-steven/prepstone-final/blob/main/p3_dnn_template.ipynb</w:t>
        </w:r>
      </w:hyperlink>
    </w:p>
    <w:p w14:paraId="509E467A" w14:textId="0A083019" w:rsidR="00400673" w:rsidRPr="00400673" w:rsidRDefault="00400673" w:rsidP="00400673">
      <w:pPr>
        <w:pStyle w:val="Heading1"/>
        <w:rPr>
          <w:lang w:val="en-NG"/>
        </w:rPr>
      </w:pPr>
      <w:r w:rsidRPr="00400673">
        <w:rPr>
          <w:lang w:val="en-NG"/>
        </w:rPr>
        <w:lastRenderedPageBreak/>
        <w:t>Model Design and Prototype Development</w:t>
      </w:r>
    </w:p>
    <w:p w14:paraId="65DDBF5C" w14:textId="77777777" w:rsidR="00B179D9" w:rsidRDefault="00A96A90" w:rsidP="0026234F">
      <w:pPr>
        <w:rPr>
          <w:color w:val="000000" w:themeColor="text1"/>
          <w:lang w:val="en-NG"/>
        </w:rPr>
      </w:pPr>
      <w:r>
        <w:rPr>
          <w:color w:val="000000" w:themeColor="text1"/>
          <w:lang w:val="en-NG"/>
        </w:rPr>
        <w:t>O</w:t>
      </w:r>
      <w:r w:rsidR="0026234F" w:rsidRPr="0026234F">
        <w:rPr>
          <w:color w:val="000000" w:themeColor="text1"/>
          <w:lang w:val="en-NG"/>
        </w:rPr>
        <w:t>ur approach to financial fraud detection</w:t>
      </w:r>
      <w:r>
        <w:rPr>
          <w:color w:val="000000" w:themeColor="text1"/>
          <w:lang w:val="en-NG"/>
        </w:rPr>
        <w:t xml:space="preserve"> involved</w:t>
      </w:r>
      <w:r w:rsidR="0026234F" w:rsidRPr="0026234F">
        <w:rPr>
          <w:color w:val="000000" w:themeColor="text1"/>
          <w:lang w:val="en-NG"/>
        </w:rPr>
        <w:t xml:space="preserve"> </w:t>
      </w:r>
      <w:r w:rsidR="00C76D5C">
        <w:rPr>
          <w:color w:val="000000" w:themeColor="text1"/>
          <w:lang w:val="en-NG"/>
        </w:rPr>
        <w:t>designing and implementing</w:t>
      </w:r>
      <w:r w:rsidR="0026234F" w:rsidRPr="0026234F">
        <w:rPr>
          <w:color w:val="000000" w:themeColor="text1"/>
          <w:lang w:val="en-NG"/>
        </w:rPr>
        <w:t xml:space="preserve"> a multi-model strategy, leveraging six distinct machine learning algorithms. This comprehensive approach allows us to compare and contrast different methodologies, ultimately aiming to achieve the most robust and accurate fraud detection system. </w:t>
      </w:r>
    </w:p>
    <w:p w14:paraId="6C38E56F" w14:textId="1B92B2B0" w:rsidR="0026234F" w:rsidRPr="0026234F" w:rsidRDefault="0026234F" w:rsidP="0026234F">
      <w:pPr>
        <w:rPr>
          <w:color w:val="000000" w:themeColor="text1"/>
          <w:lang w:val="en-NG"/>
        </w:rPr>
      </w:pPr>
      <w:r w:rsidRPr="0026234F">
        <w:rPr>
          <w:color w:val="000000" w:themeColor="text1"/>
          <w:lang w:val="en-NG"/>
        </w:rPr>
        <w:t>The models we have employed are:</w:t>
      </w:r>
      <w:r w:rsidR="00C76D5C">
        <w:rPr>
          <w:color w:val="000000" w:themeColor="text1"/>
          <w:lang w:val="en-NG"/>
        </w:rPr>
        <w:t xml:space="preserve"> </w:t>
      </w:r>
      <w:r w:rsidRPr="0026234F">
        <w:rPr>
          <w:color w:val="000000" w:themeColor="text1"/>
          <w:lang w:val="en-NG"/>
        </w:rPr>
        <w:t>Logistic Regression</w:t>
      </w:r>
      <w:r w:rsidR="00C76D5C">
        <w:rPr>
          <w:color w:val="000000" w:themeColor="text1"/>
          <w:lang w:val="en-NG"/>
        </w:rPr>
        <w:t xml:space="preserve">, </w:t>
      </w:r>
      <w:r w:rsidRPr="0026234F">
        <w:rPr>
          <w:color w:val="000000" w:themeColor="text1"/>
          <w:lang w:val="en-NG"/>
        </w:rPr>
        <w:t>K-Nearest Neighbors (KNN)</w:t>
      </w:r>
      <w:r w:rsidR="00C76D5C">
        <w:rPr>
          <w:color w:val="000000" w:themeColor="text1"/>
          <w:lang w:val="en-NG"/>
        </w:rPr>
        <w:t xml:space="preserve">, </w:t>
      </w:r>
      <w:r w:rsidRPr="0026234F">
        <w:rPr>
          <w:color w:val="000000" w:themeColor="text1"/>
          <w:lang w:val="en-NG"/>
        </w:rPr>
        <w:t>Decision Trees</w:t>
      </w:r>
      <w:r w:rsidR="00C76D5C">
        <w:rPr>
          <w:color w:val="000000" w:themeColor="text1"/>
          <w:lang w:val="en-NG"/>
        </w:rPr>
        <w:t xml:space="preserve">, </w:t>
      </w:r>
      <w:r w:rsidRPr="0026234F">
        <w:rPr>
          <w:color w:val="000000" w:themeColor="text1"/>
          <w:lang w:val="en-NG"/>
        </w:rPr>
        <w:t>Random Forest</w:t>
      </w:r>
      <w:r w:rsidR="00C76D5C">
        <w:rPr>
          <w:color w:val="000000" w:themeColor="text1"/>
          <w:lang w:val="en-NG"/>
        </w:rPr>
        <w:t xml:space="preserve">, and </w:t>
      </w:r>
      <w:r w:rsidRPr="0026234F">
        <w:rPr>
          <w:color w:val="000000" w:themeColor="text1"/>
          <w:lang w:val="en-NG"/>
        </w:rPr>
        <w:t>Deep Neural Network (DNN)</w:t>
      </w:r>
      <w:r w:rsidR="000913D9">
        <w:rPr>
          <w:color w:val="000000" w:themeColor="text1"/>
          <w:lang w:val="en-NG"/>
        </w:rPr>
        <w:t>. Although mentioned in the literature review, the s</w:t>
      </w:r>
      <w:r w:rsidR="000913D9" w:rsidRPr="0026234F">
        <w:rPr>
          <w:color w:val="000000" w:themeColor="text1"/>
          <w:lang w:val="en-NG"/>
        </w:rPr>
        <w:t>upport Vector Classifier (SVC)</w:t>
      </w:r>
      <w:r w:rsidR="008B2606">
        <w:rPr>
          <w:color w:val="000000" w:themeColor="text1"/>
          <w:lang w:val="en-NG"/>
        </w:rPr>
        <w:t xml:space="preserve"> would not be discussed in this report as it took far more resources (time, cpu</w:t>
      </w:r>
      <w:r w:rsidR="00B179D9">
        <w:rPr>
          <w:color w:val="000000" w:themeColor="text1"/>
          <w:lang w:val="en-NG"/>
        </w:rPr>
        <w:t xml:space="preserve"> cores, RAM…</w:t>
      </w:r>
      <w:r w:rsidR="008B2606">
        <w:rPr>
          <w:color w:val="000000" w:themeColor="text1"/>
          <w:lang w:val="en-NG"/>
        </w:rPr>
        <w:t>)</w:t>
      </w:r>
      <w:r w:rsidR="00B179D9">
        <w:rPr>
          <w:color w:val="000000" w:themeColor="text1"/>
          <w:lang w:val="en-NG"/>
        </w:rPr>
        <w:t xml:space="preserve"> to train.</w:t>
      </w:r>
    </w:p>
    <w:p w14:paraId="2B9D229B" w14:textId="06303EA3" w:rsidR="0026234F" w:rsidRDefault="0026234F" w:rsidP="0026234F">
      <w:pPr>
        <w:rPr>
          <w:color w:val="000000" w:themeColor="text1"/>
          <w:lang w:val="en-NG"/>
        </w:rPr>
      </w:pPr>
      <w:r w:rsidRPr="0026234F">
        <w:rPr>
          <w:color w:val="000000" w:themeColor="text1"/>
          <w:lang w:val="en-NG"/>
        </w:rPr>
        <w:t>Below, we detail the design and development of each model</w:t>
      </w:r>
      <w:r w:rsidR="00605EC2">
        <w:rPr>
          <w:color w:val="000000" w:themeColor="text1"/>
          <w:lang w:val="en-NG"/>
        </w:rPr>
        <w:t>.</w:t>
      </w:r>
    </w:p>
    <w:tbl>
      <w:tblPr>
        <w:tblStyle w:val="TableGrid"/>
        <w:tblW w:w="0" w:type="auto"/>
        <w:tblLook w:val="04A0" w:firstRow="1" w:lastRow="0" w:firstColumn="1" w:lastColumn="0" w:noHBand="0" w:noVBand="1"/>
      </w:tblPr>
      <w:tblGrid>
        <w:gridCol w:w="1440"/>
        <w:gridCol w:w="1934"/>
        <w:gridCol w:w="1554"/>
        <w:gridCol w:w="1553"/>
        <w:gridCol w:w="1330"/>
        <w:gridCol w:w="1539"/>
      </w:tblGrid>
      <w:tr w:rsidR="003348D0" w:rsidRPr="000913D9" w14:paraId="7E38ED60" w14:textId="77777777" w:rsidTr="009E38E2">
        <w:tc>
          <w:tcPr>
            <w:tcW w:w="1481" w:type="dxa"/>
          </w:tcPr>
          <w:p w14:paraId="27E1DF76" w14:textId="37DDD1C6" w:rsidR="003348D0" w:rsidRPr="000913D9" w:rsidRDefault="003348D0" w:rsidP="003348D0">
            <w:pPr>
              <w:rPr>
                <w:b/>
                <w:bCs/>
                <w:color w:val="000000" w:themeColor="text1"/>
                <w:lang w:val="en-NG"/>
              </w:rPr>
            </w:pPr>
            <w:r w:rsidRPr="000913D9">
              <w:rPr>
                <w:b/>
                <w:bCs/>
                <w:color w:val="000000" w:themeColor="text1"/>
                <w:lang w:val="en-NG"/>
              </w:rPr>
              <w:t>Model</w:t>
            </w:r>
          </w:p>
        </w:tc>
        <w:tc>
          <w:tcPr>
            <w:tcW w:w="1934" w:type="dxa"/>
          </w:tcPr>
          <w:p w14:paraId="1F4683C4" w14:textId="436C206E" w:rsidR="003348D0" w:rsidRPr="000913D9" w:rsidRDefault="003348D0" w:rsidP="003348D0">
            <w:pPr>
              <w:rPr>
                <w:b/>
                <w:bCs/>
                <w:color w:val="000000" w:themeColor="text1"/>
                <w:lang w:val="en-NG"/>
              </w:rPr>
            </w:pPr>
            <w:r w:rsidRPr="000913D9">
              <w:rPr>
                <w:b/>
                <w:bCs/>
              </w:rPr>
              <w:t>Data</w:t>
            </w:r>
            <w:r w:rsidR="000913D9">
              <w:rPr>
                <w:b/>
                <w:bCs/>
              </w:rPr>
              <w:t xml:space="preserve"> </w:t>
            </w:r>
            <w:r w:rsidRPr="000913D9">
              <w:rPr>
                <w:b/>
                <w:bCs/>
              </w:rPr>
              <w:t>Preprocessing</w:t>
            </w:r>
          </w:p>
        </w:tc>
        <w:tc>
          <w:tcPr>
            <w:tcW w:w="1554" w:type="dxa"/>
          </w:tcPr>
          <w:p w14:paraId="6F39BE22" w14:textId="1FA208F7" w:rsidR="003348D0" w:rsidRPr="000913D9" w:rsidRDefault="003348D0" w:rsidP="003348D0">
            <w:pPr>
              <w:rPr>
                <w:b/>
                <w:bCs/>
                <w:color w:val="000000" w:themeColor="text1"/>
                <w:lang w:val="en-NG"/>
              </w:rPr>
            </w:pPr>
            <w:r w:rsidRPr="000913D9">
              <w:rPr>
                <w:b/>
                <w:bCs/>
              </w:rPr>
              <w:t>Model Architecture</w:t>
            </w:r>
          </w:p>
        </w:tc>
        <w:tc>
          <w:tcPr>
            <w:tcW w:w="1553" w:type="dxa"/>
          </w:tcPr>
          <w:p w14:paraId="15400694" w14:textId="33A7792E" w:rsidR="003348D0" w:rsidRPr="000913D9" w:rsidRDefault="003348D0" w:rsidP="003348D0">
            <w:pPr>
              <w:rPr>
                <w:b/>
                <w:bCs/>
                <w:color w:val="000000" w:themeColor="text1"/>
                <w:lang w:val="en-NG"/>
              </w:rPr>
            </w:pPr>
            <w:r w:rsidRPr="000913D9">
              <w:rPr>
                <w:b/>
                <w:bCs/>
              </w:rPr>
              <w:t>Model Compilation</w:t>
            </w:r>
          </w:p>
        </w:tc>
        <w:tc>
          <w:tcPr>
            <w:tcW w:w="1378" w:type="dxa"/>
          </w:tcPr>
          <w:p w14:paraId="544928B7" w14:textId="35791300" w:rsidR="003348D0" w:rsidRPr="000913D9" w:rsidRDefault="003348D0" w:rsidP="003348D0">
            <w:pPr>
              <w:rPr>
                <w:b/>
                <w:bCs/>
                <w:color w:val="000000" w:themeColor="text1"/>
                <w:lang w:val="en-NG"/>
              </w:rPr>
            </w:pPr>
            <w:r w:rsidRPr="000913D9">
              <w:rPr>
                <w:b/>
                <w:bCs/>
              </w:rPr>
              <w:t>Training Process</w:t>
            </w:r>
          </w:p>
        </w:tc>
        <w:tc>
          <w:tcPr>
            <w:tcW w:w="1450" w:type="dxa"/>
          </w:tcPr>
          <w:p w14:paraId="15ABE33A" w14:textId="18A26182" w:rsidR="003348D0" w:rsidRPr="000913D9" w:rsidRDefault="003348D0" w:rsidP="003348D0">
            <w:pPr>
              <w:rPr>
                <w:b/>
                <w:bCs/>
                <w:color w:val="000000" w:themeColor="text1"/>
                <w:lang w:val="en-NG"/>
              </w:rPr>
            </w:pPr>
            <w:r w:rsidRPr="000913D9">
              <w:rPr>
                <w:b/>
                <w:bCs/>
              </w:rPr>
              <w:t>Model Evaluation</w:t>
            </w:r>
          </w:p>
        </w:tc>
      </w:tr>
      <w:tr w:rsidR="003348D0" w14:paraId="3AED2797" w14:textId="77777777" w:rsidTr="009E38E2">
        <w:tc>
          <w:tcPr>
            <w:tcW w:w="1481" w:type="dxa"/>
          </w:tcPr>
          <w:p w14:paraId="00A0E4D4" w14:textId="77777777" w:rsidR="003348D0" w:rsidRPr="0026234F" w:rsidRDefault="003348D0" w:rsidP="003348D0">
            <w:pPr>
              <w:rPr>
                <w:color w:val="000000" w:themeColor="text1"/>
                <w:lang w:val="en-NG"/>
              </w:rPr>
            </w:pPr>
            <w:r w:rsidRPr="0026234F">
              <w:rPr>
                <w:color w:val="000000" w:themeColor="text1"/>
                <w:lang w:val="en-NG"/>
              </w:rPr>
              <w:t>Logistic Regression</w:t>
            </w:r>
          </w:p>
          <w:p w14:paraId="68F77CC0" w14:textId="77777777" w:rsidR="003348D0" w:rsidRDefault="003348D0" w:rsidP="003348D0">
            <w:pPr>
              <w:rPr>
                <w:color w:val="000000" w:themeColor="text1"/>
                <w:lang w:val="en-NG"/>
              </w:rPr>
            </w:pPr>
          </w:p>
        </w:tc>
        <w:tc>
          <w:tcPr>
            <w:tcW w:w="1934" w:type="dxa"/>
          </w:tcPr>
          <w:p w14:paraId="7979BBC5" w14:textId="580A5DA1" w:rsidR="003348D0" w:rsidRDefault="003348D0" w:rsidP="003348D0">
            <w:pPr>
              <w:rPr>
                <w:color w:val="000000" w:themeColor="text1"/>
                <w:lang w:val="en-NG"/>
              </w:rPr>
            </w:pPr>
          </w:p>
        </w:tc>
        <w:tc>
          <w:tcPr>
            <w:tcW w:w="1554" w:type="dxa"/>
          </w:tcPr>
          <w:p w14:paraId="4E257598" w14:textId="77777777" w:rsidR="003348D0" w:rsidRDefault="003348D0" w:rsidP="003348D0">
            <w:pPr>
              <w:rPr>
                <w:color w:val="000000" w:themeColor="text1"/>
                <w:lang w:val="en-NG"/>
              </w:rPr>
            </w:pPr>
          </w:p>
        </w:tc>
        <w:tc>
          <w:tcPr>
            <w:tcW w:w="1553" w:type="dxa"/>
          </w:tcPr>
          <w:p w14:paraId="0E1D19D2" w14:textId="77777777" w:rsidR="003348D0" w:rsidRDefault="003348D0" w:rsidP="003348D0">
            <w:pPr>
              <w:rPr>
                <w:color w:val="000000" w:themeColor="text1"/>
                <w:lang w:val="en-NG"/>
              </w:rPr>
            </w:pPr>
          </w:p>
        </w:tc>
        <w:tc>
          <w:tcPr>
            <w:tcW w:w="1378" w:type="dxa"/>
          </w:tcPr>
          <w:p w14:paraId="0D74395A" w14:textId="77777777" w:rsidR="003348D0" w:rsidRDefault="003348D0" w:rsidP="003348D0">
            <w:pPr>
              <w:rPr>
                <w:color w:val="000000" w:themeColor="text1"/>
                <w:lang w:val="en-NG"/>
              </w:rPr>
            </w:pPr>
          </w:p>
        </w:tc>
        <w:tc>
          <w:tcPr>
            <w:tcW w:w="1450" w:type="dxa"/>
          </w:tcPr>
          <w:p w14:paraId="3EC8DDAE" w14:textId="77777777" w:rsidR="003348D0" w:rsidRDefault="003348D0" w:rsidP="003348D0">
            <w:pPr>
              <w:rPr>
                <w:color w:val="000000" w:themeColor="text1"/>
                <w:lang w:val="en-NG"/>
              </w:rPr>
            </w:pPr>
          </w:p>
        </w:tc>
      </w:tr>
      <w:tr w:rsidR="003348D0" w14:paraId="67C24150" w14:textId="77777777" w:rsidTr="009E38E2">
        <w:tc>
          <w:tcPr>
            <w:tcW w:w="1481" w:type="dxa"/>
          </w:tcPr>
          <w:p w14:paraId="330B25D3" w14:textId="77777777" w:rsidR="003348D0" w:rsidRPr="0026234F" w:rsidRDefault="003348D0" w:rsidP="003348D0">
            <w:pPr>
              <w:rPr>
                <w:color w:val="000000" w:themeColor="text1"/>
                <w:lang w:val="en-NG"/>
              </w:rPr>
            </w:pPr>
            <w:r w:rsidRPr="0026234F">
              <w:rPr>
                <w:color w:val="000000" w:themeColor="text1"/>
                <w:lang w:val="en-NG"/>
              </w:rPr>
              <w:t>K-Nearest Neighbors (KNN)</w:t>
            </w:r>
          </w:p>
          <w:p w14:paraId="37149B5B" w14:textId="77777777" w:rsidR="003348D0" w:rsidRDefault="003348D0" w:rsidP="003348D0">
            <w:pPr>
              <w:rPr>
                <w:color w:val="000000" w:themeColor="text1"/>
                <w:lang w:val="en-NG"/>
              </w:rPr>
            </w:pPr>
          </w:p>
        </w:tc>
        <w:tc>
          <w:tcPr>
            <w:tcW w:w="1934" w:type="dxa"/>
          </w:tcPr>
          <w:p w14:paraId="2C98C12F" w14:textId="7016926B" w:rsidR="003348D0" w:rsidRDefault="003348D0" w:rsidP="003348D0">
            <w:pPr>
              <w:rPr>
                <w:color w:val="000000" w:themeColor="text1"/>
                <w:lang w:val="en-NG"/>
              </w:rPr>
            </w:pPr>
          </w:p>
        </w:tc>
        <w:tc>
          <w:tcPr>
            <w:tcW w:w="1554" w:type="dxa"/>
          </w:tcPr>
          <w:p w14:paraId="7B37FAB8" w14:textId="77777777" w:rsidR="003348D0" w:rsidRDefault="003348D0" w:rsidP="003348D0">
            <w:pPr>
              <w:rPr>
                <w:color w:val="000000" w:themeColor="text1"/>
                <w:lang w:val="en-NG"/>
              </w:rPr>
            </w:pPr>
          </w:p>
        </w:tc>
        <w:tc>
          <w:tcPr>
            <w:tcW w:w="1553" w:type="dxa"/>
          </w:tcPr>
          <w:p w14:paraId="2D9A4C19" w14:textId="77777777" w:rsidR="003348D0" w:rsidRDefault="003348D0" w:rsidP="003348D0">
            <w:pPr>
              <w:rPr>
                <w:color w:val="000000" w:themeColor="text1"/>
                <w:lang w:val="en-NG"/>
              </w:rPr>
            </w:pPr>
          </w:p>
        </w:tc>
        <w:tc>
          <w:tcPr>
            <w:tcW w:w="1378" w:type="dxa"/>
          </w:tcPr>
          <w:p w14:paraId="13661A1A" w14:textId="77777777" w:rsidR="003348D0" w:rsidRDefault="003348D0" w:rsidP="003348D0">
            <w:pPr>
              <w:rPr>
                <w:color w:val="000000" w:themeColor="text1"/>
                <w:lang w:val="en-NG"/>
              </w:rPr>
            </w:pPr>
          </w:p>
        </w:tc>
        <w:tc>
          <w:tcPr>
            <w:tcW w:w="1450" w:type="dxa"/>
          </w:tcPr>
          <w:p w14:paraId="4F0401B4" w14:textId="77777777" w:rsidR="003348D0" w:rsidRDefault="003348D0" w:rsidP="003348D0">
            <w:pPr>
              <w:rPr>
                <w:color w:val="000000" w:themeColor="text1"/>
                <w:lang w:val="en-NG"/>
              </w:rPr>
            </w:pPr>
          </w:p>
        </w:tc>
      </w:tr>
      <w:tr w:rsidR="003348D0" w14:paraId="343659B7" w14:textId="77777777" w:rsidTr="009E38E2">
        <w:tc>
          <w:tcPr>
            <w:tcW w:w="1481" w:type="dxa"/>
          </w:tcPr>
          <w:p w14:paraId="4D82A66C" w14:textId="77777777" w:rsidR="003348D0" w:rsidRPr="0026234F" w:rsidRDefault="003348D0" w:rsidP="003348D0">
            <w:pPr>
              <w:rPr>
                <w:color w:val="000000" w:themeColor="text1"/>
                <w:lang w:val="en-NG"/>
              </w:rPr>
            </w:pPr>
            <w:r w:rsidRPr="0026234F">
              <w:rPr>
                <w:color w:val="000000" w:themeColor="text1"/>
                <w:lang w:val="en-NG"/>
              </w:rPr>
              <w:t>Decision Trees</w:t>
            </w:r>
          </w:p>
          <w:p w14:paraId="22507B9F" w14:textId="77777777" w:rsidR="003348D0" w:rsidRDefault="003348D0" w:rsidP="003348D0">
            <w:pPr>
              <w:rPr>
                <w:color w:val="000000" w:themeColor="text1"/>
                <w:lang w:val="en-NG"/>
              </w:rPr>
            </w:pPr>
          </w:p>
        </w:tc>
        <w:tc>
          <w:tcPr>
            <w:tcW w:w="1934" w:type="dxa"/>
          </w:tcPr>
          <w:p w14:paraId="04A34946" w14:textId="73C743E7" w:rsidR="003348D0" w:rsidRDefault="003348D0" w:rsidP="003348D0">
            <w:pPr>
              <w:rPr>
                <w:color w:val="000000" w:themeColor="text1"/>
                <w:lang w:val="en-NG"/>
              </w:rPr>
            </w:pPr>
          </w:p>
        </w:tc>
        <w:tc>
          <w:tcPr>
            <w:tcW w:w="1554" w:type="dxa"/>
          </w:tcPr>
          <w:p w14:paraId="073EB2FD" w14:textId="77777777" w:rsidR="003348D0" w:rsidRDefault="003348D0" w:rsidP="003348D0">
            <w:pPr>
              <w:rPr>
                <w:color w:val="000000" w:themeColor="text1"/>
                <w:lang w:val="en-NG"/>
              </w:rPr>
            </w:pPr>
          </w:p>
        </w:tc>
        <w:tc>
          <w:tcPr>
            <w:tcW w:w="1553" w:type="dxa"/>
          </w:tcPr>
          <w:p w14:paraId="0B653C00" w14:textId="77777777" w:rsidR="003348D0" w:rsidRDefault="003348D0" w:rsidP="003348D0">
            <w:pPr>
              <w:rPr>
                <w:color w:val="000000" w:themeColor="text1"/>
                <w:lang w:val="en-NG"/>
              </w:rPr>
            </w:pPr>
          </w:p>
        </w:tc>
        <w:tc>
          <w:tcPr>
            <w:tcW w:w="1378" w:type="dxa"/>
          </w:tcPr>
          <w:p w14:paraId="45BB864B" w14:textId="77777777" w:rsidR="003348D0" w:rsidRDefault="003348D0" w:rsidP="003348D0">
            <w:pPr>
              <w:rPr>
                <w:color w:val="000000" w:themeColor="text1"/>
                <w:lang w:val="en-NG"/>
              </w:rPr>
            </w:pPr>
          </w:p>
        </w:tc>
        <w:tc>
          <w:tcPr>
            <w:tcW w:w="1450" w:type="dxa"/>
          </w:tcPr>
          <w:p w14:paraId="461BD139" w14:textId="77777777" w:rsidR="003348D0" w:rsidRDefault="003348D0" w:rsidP="003348D0">
            <w:pPr>
              <w:rPr>
                <w:color w:val="000000" w:themeColor="text1"/>
                <w:lang w:val="en-NG"/>
              </w:rPr>
            </w:pPr>
          </w:p>
        </w:tc>
      </w:tr>
      <w:tr w:rsidR="003348D0" w14:paraId="7ECE6C99" w14:textId="77777777" w:rsidTr="009E38E2">
        <w:tc>
          <w:tcPr>
            <w:tcW w:w="1481" w:type="dxa"/>
          </w:tcPr>
          <w:p w14:paraId="7C364539" w14:textId="77777777" w:rsidR="003348D0" w:rsidRPr="0026234F" w:rsidRDefault="003348D0" w:rsidP="003348D0">
            <w:pPr>
              <w:rPr>
                <w:color w:val="000000" w:themeColor="text1"/>
                <w:lang w:val="en-NG"/>
              </w:rPr>
            </w:pPr>
            <w:r w:rsidRPr="0026234F">
              <w:rPr>
                <w:color w:val="000000" w:themeColor="text1"/>
                <w:lang w:val="en-NG"/>
              </w:rPr>
              <w:t>Random Forest</w:t>
            </w:r>
          </w:p>
          <w:p w14:paraId="241C8B70" w14:textId="77777777" w:rsidR="003348D0" w:rsidRDefault="003348D0" w:rsidP="003348D0">
            <w:pPr>
              <w:rPr>
                <w:color w:val="000000" w:themeColor="text1"/>
                <w:lang w:val="en-NG"/>
              </w:rPr>
            </w:pPr>
          </w:p>
        </w:tc>
        <w:tc>
          <w:tcPr>
            <w:tcW w:w="1934" w:type="dxa"/>
          </w:tcPr>
          <w:p w14:paraId="761E05E0" w14:textId="58BCB5DB" w:rsidR="003348D0" w:rsidRDefault="003348D0" w:rsidP="003348D0">
            <w:pPr>
              <w:rPr>
                <w:color w:val="000000" w:themeColor="text1"/>
                <w:lang w:val="en-NG"/>
              </w:rPr>
            </w:pPr>
          </w:p>
        </w:tc>
        <w:tc>
          <w:tcPr>
            <w:tcW w:w="1554" w:type="dxa"/>
          </w:tcPr>
          <w:p w14:paraId="78D4596F" w14:textId="77777777" w:rsidR="003348D0" w:rsidRDefault="003348D0" w:rsidP="003348D0">
            <w:pPr>
              <w:rPr>
                <w:color w:val="000000" w:themeColor="text1"/>
                <w:lang w:val="en-NG"/>
              </w:rPr>
            </w:pPr>
          </w:p>
        </w:tc>
        <w:tc>
          <w:tcPr>
            <w:tcW w:w="1553" w:type="dxa"/>
          </w:tcPr>
          <w:p w14:paraId="0577E94B" w14:textId="77777777" w:rsidR="003348D0" w:rsidRDefault="003348D0" w:rsidP="003348D0">
            <w:pPr>
              <w:rPr>
                <w:color w:val="000000" w:themeColor="text1"/>
                <w:lang w:val="en-NG"/>
              </w:rPr>
            </w:pPr>
          </w:p>
        </w:tc>
        <w:tc>
          <w:tcPr>
            <w:tcW w:w="1378" w:type="dxa"/>
          </w:tcPr>
          <w:p w14:paraId="643DA05C" w14:textId="77777777" w:rsidR="003348D0" w:rsidRDefault="003348D0" w:rsidP="003348D0">
            <w:pPr>
              <w:rPr>
                <w:color w:val="000000" w:themeColor="text1"/>
                <w:lang w:val="en-NG"/>
              </w:rPr>
            </w:pPr>
          </w:p>
        </w:tc>
        <w:tc>
          <w:tcPr>
            <w:tcW w:w="1450" w:type="dxa"/>
          </w:tcPr>
          <w:p w14:paraId="2B3DD984" w14:textId="77777777" w:rsidR="003348D0" w:rsidRDefault="003348D0" w:rsidP="003348D0">
            <w:pPr>
              <w:rPr>
                <w:color w:val="000000" w:themeColor="text1"/>
                <w:lang w:val="en-NG"/>
              </w:rPr>
            </w:pPr>
          </w:p>
        </w:tc>
      </w:tr>
      <w:tr w:rsidR="009E38E2" w14:paraId="7FB4B383" w14:textId="77777777" w:rsidTr="009E38E2">
        <w:tc>
          <w:tcPr>
            <w:tcW w:w="1481" w:type="dxa"/>
          </w:tcPr>
          <w:p w14:paraId="50292D01" w14:textId="43552604" w:rsidR="009E38E2" w:rsidRDefault="009E38E2" w:rsidP="009E38E2">
            <w:pPr>
              <w:rPr>
                <w:color w:val="000000" w:themeColor="text1"/>
                <w:lang w:val="en-NG"/>
              </w:rPr>
            </w:pPr>
            <w:r>
              <w:rPr>
                <w:color w:val="000000" w:themeColor="text1"/>
                <w:lang w:val="en-NG"/>
              </w:rPr>
              <w:t>Deep Neural Network (MLP using TensorFlow and Keras)</w:t>
            </w:r>
          </w:p>
        </w:tc>
        <w:tc>
          <w:tcPr>
            <w:tcW w:w="1934" w:type="dxa"/>
          </w:tcPr>
          <w:p w14:paraId="56B07021" w14:textId="103531B1" w:rsidR="009E38E2" w:rsidRDefault="009E38E2" w:rsidP="009E38E2">
            <w:pPr>
              <w:rPr>
                <w:color w:val="000000" w:themeColor="text1"/>
                <w:lang w:val="en-NG"/>
              </w:rPr>
            </w:pPr>
            <w:r>
              <w:t>1. Separated features (X) and labels (y) from the dataset.</w:t>
            </w:r>
            <w:r>
              <w:br/>
              <w:t>2. Features scaled using `</w:t>
            </w:r>
            <w:proofErr w:type="spellStart"/>
            <w:r>
              <w:t>StandardScaler</w:t>
            </w:r>
            <w:proofErr w:type="spellEnd"/>
            <w:r>
              <w:t xml:space="preserve">` to normalize input data, crucial for neural network </w:t>
            </w:r>
            <w:proofErr w:type="gramStart"/>
            <w:r>
              <w:t>performance[</w:t>
            </w:r>
            <w:proofErr w:type="gramEnd"/>
            <w:r>
              <w:t>1].</w:t>
            </w:r>
          </w:p>
        </w:tc>
        <w:tc>
          <w:tcPr>
            <w:tcW w:w="1554" w:type="dxa"/>
          </w:tcPr>
          <w:p w14:paraId="49CA89FD" w14:textId="4DD46369" w:rsidR="009E38E2" w:rsidRDefault="009E38E2" w:rsidP="009E38E2">
            <w:pPr>
              <w:rPr>
                <w:color w:val="000000" w:themeColor="text1"/>
                <w:lang w:val="en-NG"/>
              </w:rPr>
            </w:pPr>
            <w:r>
              <w:t xml:space="preserve">1. Input Layer: 64 neurons, </w:t>
            </w:r>
            <w:proofErr w:type="spellStart"/>
            <w:r>
              <w:t>ReLU</w:t>
            </w:r>
            <w:proofErr w:type="spellEnd"/>
            <w:r>
              <w:t xml:space="preserve"> activation, input dimension matching the scaled dataset features.</w:t>
            </w:r>
            <w:r>
              <w:br/>
              <w:t xml:space="preserve">2. Hidden Layer: Single hidden layer with 32 neurons and </w:t>
            </w:r>
            <w:proofErr w:type="spellStart"/>
            <w:r>
              <w:lastRenderedPageBreak/>
              <w:t>ReLU</w:t>
            </w:r>
            <w:proofErr w:type="spellEnd"/>
            <w:r>
              <w:t xml:space="preserve"> activation.</w:t>
            </w:r>
            <w:r>
              <w:br/>
              <w:t>3. Output Layer: Single neuron with sigmoid activation, suitable for binary classification.</w:t>
            </w:r>
          </w:p>
        </w:tc>
        <w:tc>
          <w:tcPr>
            <w:tcW w:w="1553" w:type="dxa"/>
          </w:tcPr>
          <w:p w14:paraId="7A1C8D3E" w14:textId="21B52E01" w:rsidR="009E38E2" w:rsidRDefault="009E38E2" w:rsidP="009E38E2">
            <w:pPr>
              <w:rPr>
                <w:color w:val="000000" w:themeColor="text1"/>
                <w:lang w:val="en-NG"/>
              </w:rPr>
            </w:pPr>
            <w:r>
              <w:lastRenderedPageBreak/>
              <w:t>- Optimizer: Adam optimizer with a learning rate of 0.001</w:t>
            </w:r>
            <w:r>
              <w:br/>
              <w:t>- Loss Function: Binary cross-entropy, appropriate for binary classification.</w:t>
            </w:r>
            <w:r>
              <w:br/>
              <w:t>- Metrics: Accuracy</w:t>
            </w:r>
          </w:p>
        </w:tc>
        <w:tc>
          <w:tcPr>
            <w:tcW w:w="1378" w:type="dxa"/>
          </w:tcPr>
          <w:p w14:paraId="346377AA" w14:textId="1C89FC4A" w:rsidR="009E38E2" w:rsidRDefault="009E38E2" w:rsidP="009E38E2">
            <w:pPr>
              <w:rPr>
                <w:color w:val="000000" w:themeColor="text1"/>
                <w:lang w:val="en-NG"/>
              </w:rPr>
            </w:pPr>
            <w:r>
              <w:t>- Epochs: 5</w:t>
            </w:r>
            <w:r>
              <w:br/>
              <w:t>- Batch Size: 64</w:t>
            </w:r>
            <w:r>
              <w:br/>
              <w:t>- Validation Data: A separate test set used for validation during training.</w:t>
            </w:r>
            <w:r>
              <w:br/>
              <w:t>Training Results:</w:t>
            </w:r>
            <w:r>
              <w:br/>
              <w:t xml:space="preserve">- Epoch 1: Training accuracy: </w:t>
            </w:r>
            <w:r>
              <w:lastRenderedPageBreak/>
              <w:t>0.9802, Validation accuracy: 0.9833</w:t>
            </w:r>
            <w:r>
              <w:br/>
              <w:t>- Epoch 5: Training accuracy: 0.9935, Validation accuracy: 0.9887</w:t>
            </w:r>
          </w:p>
        </w:tc>
        <w:tc>
          <w:tcPr>
            <w:tcW w:w="1450" w:type="dxa"/>
          </w:tcPr>
          <w:p w14:paraId="66F27D10" w14:textId="01942BD8" w:rsidR="009E38E2" w:rsidRDefault="009E38E2" w:rsidP="009E38E2">
            <w:pPr>
              <w:rPr>
                <w:color w:val="000000" w:themeColor="text1"/>
                <w:lang w:val="en-NG"/>
              </w:rPr>
            </w:pPr>
            <w:r>
              <w:lastRenderedPageBreak/>
              <w:t>- Test Accuracy: 99.90%</w:t>
            </w:r>
            <w:r>
              <w:br/>
              <w:t>Classification Report:</w:t>
            </w:r>
            <w:r>
              <w:br/>
              <w:t>- Majority Class (non-fraudulent transactions): Precision: 1.00, Recall: 1.00, F1-score: 1.00</w:t>
            </w:r>
            <w:r>
              <w:br/>
              <w:t xml:space="preserve">- Minority Class (fraudulent </w:t>
            </w:r>
            <w:r>
              <w:lastRenderedPageBreak/>
              <w:t>transactions): Precision: 0.59, Recall: 0.86, F1-score: 0.70</w:t>
            </w:r>
          </w:p>
        </w:tc>
      </w:tr>
    </w:tbl>
    <w:p w14:paraId="4F9C2194" w14:textId="77777777" w:rsidR="0026234F" w:rsidRPr="0026234F" w:rsidRDefault="0026234F" w:rsidP="0026234F">
      <w:pPr>
        <w:rPr>
          <w:color w:val="000000" w:themeColor="text1"/>
          <w:lang w:val="en-NG"/>
        </w:rPr>
      </w:pPr>
    </w:p>
    <w:p w14:paraId="33C1080D" w14:textId="77777777" w:rsidR="0026234F" w:rsidRPr="0026234F" w:rsidRDefault="0026234F" w:rsidP="0026234F">
      <w:pPr>
        <w:rPr>
          <w:color w:val="000000" w:themeColor="text1"/>
          <w:lang w:val="en-NG"/>
        </w:rPr>
      </w:pPr>
      <w:r w:rsidRPr="0026234F">
        <w:rPr>
          <w:color w:val="000000" w:themeColor="text1"/>
          <w:lang w:val="en-NG"/>
        </w:rPr>
        <w:t>Citations:</w:t>
      </w:r>
    </w:p>
    <w:p w14:paraId="4A40B2BE" w14:textId="1BA43E85" w:rsidR="00345080" w:rsidRPr="008E2D3A" w:rsidRDefault="0026234F" w:rsidP="0026234F">
      <w:pPr>
        <w:rPr>
          <w:color w:val="000000" w:themeColor="text1"/>
          <w:lang w:val="en-US"/>
        </w:rPr>
      </w:pPr>
      <w:r w:rsidRPr="0026234F">
        <w:rPr>
          <w:color w:val="000000" w:themeColor="text1"/>
          <w:lang w:val="en-NG"/>
        </w:rPr>
        <w:t xml:space="preserve">[1] </w:t>
      </w:r>
      <w:hyperlink r:id="rId10" w:history="1">
        <w:r w:rsidR="00592C83" w:rsidRPr="00EA7E20">
          <w:rPr>
            <w:rStyle w:val="Hyperlink"/>
          </w:rPr>
          <w:t>https://github.com/dan-p-steven/prepstone-final/blob/main/</w:t>
        </w:r>
        <w:r w:rsidR="00592C83" w:rsidRPr="00EA7E20">
          <w:rPr>
            <w:rStyle w:val="Hyperlink"/>
          </w:rPr>
          <w:t>bestmodel-hb.ipynb</w:t>
        </w:r>
      </w:hyperlink>
      <w:r w:rsidR="00D4169E">
        <w:rPr>
          <w:color w:val="000000" w:themeColor="text1"/>
          <w:lang w:val="en-NG"/>
        </w:rPr>
        <w:t xml:space="preserve"> </w:t>
      </w:r>
      <w:r w:rsidR="00345080">
        <w:rPr>
          <w:color w:val="000000" w:themeColor="text1"/>
          <w:lang w:val="en-NG"/>
        </w:rPr>
        <w:br w:type="page"/>
      </w:r>
    </w:p>
    <w:p w14:paraId="1D14AE35" w14:textId="2D80083A" w:rsidR="00400673" w:rsidRPr="00400673" w:rsidRDefault="00400673" w:rsidP="00345080">
      <w:pPr>
        <w:pStyle w:val="Heading1"/>
        <w:rPr>
          <w:lang w:val="en-NG"/>
        </w:rPr>
      </w:pPr>
      <w:r w:rsidRPr="00400673">
        <w:rPr>
          <w:lang w:val="en-NG"/>
        </w:rPr>
        <w:lastRenderedPageBreak/>
        <w:t>Testing and Analysis</w:t>
      </w:r>
    </w:p>
    <w:p w14:paraId="3D6BD6FC" w14:textId="77777777" w:rsidR="00400673" w:rsidRPr="00400673" w:rsidRDefault="00400673" w:rsidP="00400673">
      <w:pPr>
        <w:ind w:left="720"/>
        <w:rPr>
          <w:color w:val="000000" w:themeColor="text1"/>
          <w:lang w:val="en-NG"/>
        </w:rPr>
      </w:pPr>
      <w:r w:rsidRPr="00400673">
        <w:rPr>
          <w:color w:val="000000" w:themeColor="text1"/>
          <w:lang w:val="en-NG"/>
        </w:rPr>
        <w:t>Outline the testing procedures and evaluation metrics</w:t>
      </w:r>
    </w:p>
    <w:p w14:paraId="7EC3AA29" w14:textId="7E7F4831" w:rsidR="00345080" w:rsidRDefault="00400673" w:rsidP="00400673">
      <w:pPr>
        <w:ind w:left="720"/>
        <w:rPr>
          <w:color w:val="000000" w:themeColor="text1"/>
          <w:lang w:val="en-NG"/>
        </w:rPr>
      </w:pPr>
      <w:r w:rsidRPr="00400673">
        <w:rPr>
          <w:color w:val="000000" w:themeColor="text1"/>
          <w:lang w:val="en-NG"/>
        </w:rPr>
        <w:t>Analyze the model's performance and limitations</w:t>
      </w:r>
    </w:p>
    <w:p w14:paraId="74017E34" w14:textId="77777777" w:rsidR="00345080" w:rsidRDefault="00345080">
      <w:pPr>
        <w:rPr>
          <w:color w:val="000000" w:themeColor="text1"/>
          <w:lang w:val="en-NG"/>
        </w:rPr>
      </w:pPr>
      <w:r>
        <w:rPr>
          <w:color w:val="000000" w:themeColor="text1"/>
          <w:lang w:val="en-NG"/>
        </w:rPr>
        <w:br w:type="page"/>
      </w:r>
    </w:p>
    <w:p w14:paraId="3363EF31" w14:textId="77777777" w:rsidR="00400673" w:rsidRPr="00400673" w:rsidRDefault="00400673" w:rsidP="00345080">
      <w:pPr>
        <w:pStyle w:val="Heading1"/>
        <w:rPr>
          <w:lang w:val="en-NG"/>
        </w:rPr>
      </w:pPr>
      <w:r w:rsidRPr="00400673">
        <w:rPr>
          <w:lang w:val="en-NG"/>
        </w:rPr>
        <w:lastRenderedPageBreak/>
        <w:t>Discussion</w:t>
      </w:r>
    </w:p>
    <w:p w14:paraId="1BDBEDDD" w14:textId="77777777" w:rsidR="00400673" w:rsidRPr="00400673" w:rsidRDefault="00400673" w:rsidP="00400673">
      <w:pPr>
        <w:ind w:left="720"/>
        <w:rPr>
          <w:color w:val="000000" w:themeColor="text1"/>
          <w:lang w:val="en-NG"/>
        </w:rPr>
      </w:pPr>
      <w:r w:rsidRPr="00400673">
        <w:rPr>
          <w:color w:val="000000" w:themeColor="text1"/>
          <w:lang w:val="en-NG"/>
        </w:rPr>
        <w:t>Interpret the results in the context of financial fraud detection</w:t>
      </w:r>
    </w:p>
    <w:p w14:paraId="5F410090" w14:textId="77777777" w:rsidR="00400673" w:rsidRDefault="00400673" w:rsidP="00400673">
      <w:pPr>
        <w:ind w:left="720"/>
        <w:rPr>
          <w:color w:val="000000" w:themeColor="text1"/>
          <w:lang w:val="en-NG"/>
        </w:rPr>
      </w:pPr>
      <w:r w:rsidRPr="00400673">
        <w:rPr>
          <w:color w:val="000000" w:themeColor="text1"/>
          <w:lang w:val="en-NG"/>
        </w:rPr>
        <w:t>Compare your findings with existing literature</w:t>
      </w:r>
    </w:p>
    <w:p w14:paraId="00B2F14E" w14:textId="77777777" w:rsidR="00345080" w:rsidRPr="00400673" w:rsidRDefault="00345080" w:rsidP="00345080">
      <w:pPr>
        <w:pStyle w:val="Heading1"/>
        <w:rPr>
          <w:lang w:val="en-NG"/>
        </w:rPr>
      </w:pPr>
      <w:r w:rsidRPr="00400673">
        <w:rPr>
          <w:lang w:val="en-NG"/>
        </w:rPr>
        <w:t>Lessons Learned</w:t>
      </w:r>
    </w:p>
    <w:p w14:paraId="6BDFFB86" w14:textId="77777777" w:rsidR="00345080" w:rsidRPr="00400673" w:rsidRDefault="00345080" w:rsidP="00345080">
      <w:pPr>
        <w:ind w:left="720"/>
        <w:rPr>
          <w:color w:val="000000" w:themeColor="text1"/>
          <w:lang w:val="en-NG"/>
        </w:rPr>
      </w:pPr>
      <w:r w:rsidRPr="00400673">
        <w:rPr>
          <w:color w:val="000000" w:themeColor="text1"/>
          <w:lang w:val="en-NG"/>
        </w:rPr>
        <w:t>Reflect on challenges faced and how they were overcome</w:t>
      </w:r>
    </w:p>
    <w:p w14:paraId="6E9EBC61" w14:textId="2DB1EB9A" w:rsidR="00345080" w:rsidRDefault="00345080" w:rsidP="00C80CCB">
      <w:pPr>
        <w:ind w:left="720"/>
        <w:rPr>
          <w:color w:val="000000" w:themeColor="text1"/>
          <w:lang w:val="en-NG"/>
        </w:rPr>
      </w:pPr>
      <w:r w:rsidRPr="00400673">
        <w:rPr>
          <w:color w:val="000000" w:themeColor="text1"/>
          <w:lang w:val="en-NG"/>
        </w:rPr>
        <w:t>Discuss insights gained during the project</w:t>
      </w:r>
    </w:p>
    <w:p w14:paraId="5BBF86E0" w14:textId="77777777" w:rsidR="00400673" w:rsidRPr="00400673" w:rsidRDefault="00400673" w:rsidP="00345080">
      <w:pPr>
        <w:pStyle w:val="Heading1"/>
        <w:rPr>
          <w:lang w:val="en-NG"/>
        </w:rPr>
      </w:pPr>
      <w:r w:rsidRPr="00400673">
        <w:rPr>
          <w:lang w:val="en-NG"/>
        </w:rPr>
        <w:t>Conclusion and Future Directions</w:t>
      </w:r>
    </w:p>
    <w:p w14:paraId="5DA63529" w14:textId="77777777" w:rsidR="00400673" w:rsidRPr="00400673" w:rsidRDefault="00400673" w:rsidP="00400673">
      <w:pPr>
        <w:ind w:left="720"/>
        <w:rPr>
          <w:color w:val="000000" w:themeColor="text1"/>
          <w:lang w:val="en-NG"/>
        </w:rPr>
      </w:pPr>
      <w:r w:rsidRPr="00400673">
        <w:rPr>
          <w:color w:val="000000" w:themeColor="text1"/>
          <w:lang w:val="en-NG"/>
        </w:rPr>
        <w:t>Summarize key achievements and contributions</w:t>
      </w:r>
    </w:p>
    <w:p w14:paraId="4C52546A" w14:textId="77777777" w:rsidR="00400673" w:rsidRPr="00400673" w:rsidRDefault="00400673" w:rsidP="00400673">
      <w:pPr>
        <w:ind w:left="720"/>
        <w:rPr>
          <w:color w:val="000000" w:themeColor="text1"/>
          <w:lang w:val="en-NG"/>
        </w:rPr>
      </w:pPr>
      <w:r w:rsidRPr="00400673">
        <w:rPr>
          <w:color w:val="000000" w:themeColor="text1"/>
          <w:lang w:val="en-NG"/>
        </w:rPr>
        <w:t>Suggest areas for future research and improvements</w:t>
      </w:r>
    </w:p>
    <w:sectPr w:rsidR="00400673" w:rsidRPr="00400673" w:rsidSect="00066D2B">
      <w:head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C5309" w14:textId="77777777" w:rsidR="00FA2806" w:rsidRDefault="00FA2806" w:rsidP="00FA2806">
      <w:pPr>
        <w:spacing w:after="0" w:line="240" w:lineRule="auto"/>
      </w:pPr>
      <w:r>
        <w:separator/>
      </w:r>
    </w:p>
  </w:endnote>
  <w:endnote w:type="continuationSeparator" w:id="0">
    <w:p w14:paraId="5FE6D12B" w14:textId="77777777" w:rsidR="00FA2806" w:rsidRDefault="00FA2806" w:rsidP="00FA2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Broadway">
    <w:panose1 w:val="04040905080002020502"/>
    <w:charset w:val="4D"/>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07F11" w14:textId="77777777" w:rsidR="00FA2806" w:rsidRDefault="00FA2806" w:rsidP="00FA2806">
      <w:pPr>
        <w:spacing w:after="0" w:line="240" w:lineRule="auto"/>
      </w:pPr>
      <w:r>
        <w:separator/>
      </w:r>
    </w:p>
  </w:footnote>
  <w:footnote w:type="continuationSeparator" w:id="0">
    <w:p w14:paraId="1B675327" w14:textId="77777777" w:rsidR="00FA2806" w:rsidRDefault="00FA2806" w:rsidP="00FA2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CFAB3" w14:textId="3556C870" w:rsidR="00FA2806" w:rsidRPr="00FA2806" w:rsidRDefault="00FA2806" w:rsidP="00FA2806">
    <w:pPr>
      <w:pStyle w:val="Header"/>
      <w:jc w:val="right"/>
      <w:rPr>
        <w:rFonts w:ascii="Broadway" w:hAnsi="Broadway"/>
        <w:sz w:val="28"/>
        <w:szCs w:val="28"/>
      </w:rPr>
    </w:pPr>
    <w:r w:rsidRPr="00FA2806">
      <w:rPr>
        <w:rFonts w:ascii="Broadway" w:hAnsi="Broadway"/>
        <w:sz w:val="28"/>
        <w:szCs w:val="28"/>
      </w:rPr>
      <w:t>Brain Bits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E12B9"/>
    <w:multiLevelType w:val="hybridMultilevel"/>
    <w:tmpl w:val="0C4C27C2"/>
    <w:lvl w:ilvl="0" w:tplc="9BA82366">
      <w:start w:val="3"/>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D557F6"/>
    <w:multiLevelType w:val="hybridMultilevel"/>
    <w:tmpl w:val="7DAA7ED6"/>
    <w:lvl w:ilvl="0" w:tplc="9BA82366">
      <w:start w:val="3"/>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AE5CC5"/>
    <w:multiLevelType w:val="hybridMultilevel"/>
    <w:tmpl w:val="58923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1E34A3"/>
    <w:multiLevelType w:val="hybridMultilevel"/>
    <w:tmpl w:val="7B4A4EA6"/>
    <w:lvl w:ilvl="0" w:tplc="9BA82366">
      <w:start w:val="3"/>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205694"/>
    <w:multiLevelType w:val="hybridMultilevel"/>
    <w:tmpl w:val="41ACE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48125A"/>
    <w:multiLevelType w:val="multilevel"/>
    <w:tmpl w:val="81A6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DC78F7"/>
    <w:multiLevelType w:val="hybridMultilevel"/>
    <w:tmpl w:val="C8DC3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5549CE"/>
    <w:multiLevelType w:val="hybridMultilevel"/>
    <w:tmpl w:val="1C3A2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B92134"/>
    <w:multiLevelType w:val="hybridMultilevel"/>
    <w:tmpl w:val="1F488A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B14271"/>
    <w:multiLevelType w:val="multilevel"/>
    <w:tmpl w:val="46EA13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6B52D3"/>
    <w:multiLevelType w:val="hybridMultilevel"/>
    <w:tmpl w:val="7124F832"/>
    <w:lvl w:ilvl="0" w:tplc="9BA82366">
      <w:start w:val="3"/>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8211E7"/>
    <w:multiLevelType w:val="hybridMultilevel"/>
    <w:tmpl w:val="745EAD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F618A4"/>
    <w:multiLevelType w:val="hybridMultilevel"/>
    <w:tmpl w:val="EB34D4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6952722">
    <w:abstractNumId w:val="8"/>
  </w:num>
  <w:num w:numId="2" w16cid:durableId="1076319811">
    <w:abstractNumId w:val="7"/>
  </w:num>
  <w:num w:numId="3" w16cid:durableId="230044607">
    <w:abstractNumId w:val="9"/>
  </w:num>
  <w:num w:numId="4" w16cid:durableId="1533112847">
    <w:abstractNumId w:val="5"/>
  </w:num>
  <w:num w:numId="5" w16cid:durableId="1307322803">
    <w:abstractNumId w:val="12"/>
  </w:num>
  <w:num w:numId="6" w16cid:durableId="1183857842">
    <w:abstractNumId w:val="11"/>
  </w:num>
  <w:num w:numId="7" w16cid:durableId="714544150">
    <w:abstractNumId w:val="2"/>
  </w:num>
  <w:num w:numId="8" w16cid:durableId="1184320242">
    <w:abstractNumId w:val="6"/>
  </w:num>
  <w:num w:numId="9" w16cid:durableId="1204370447">
    <w:abstractNumId w:val="4"/>
  </w:num>
  <w:num w:numId="10" w16cid:durableId="1684896120">
    <w:abstractNumId w:val="3"/>
  </w:num>
  <w:num w:numId="11" w16cid:durableId="1940286298">
    <w:abstractNumId w:val="0"/>
  </w:num>
  <w:num w:numId="12" w16cid:durableId="1657108312">
    <w:abstractNumId w:val="1"/>
  </w:num>
  <w:num w:numId="13" w16cid:durableId="18405852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320B12"/>
    <w:rsid w:val="00066D2B"/>
    <w:rsid w:val="000879CB"/>
    <w:rsid w:val="000913D9"/>
    <w:rsid w:val="000A3369"/>
    <w:rsid w:val="0011614B"/>
    <w:rsid w:val="001505AF"/>
    <w:rsid w:val="00223180"/>
    <w:rsid w:val="00235436"/>
    <w:rsid w:val="0026234F"/>
    <w:rsid w:val="00275FEF"/>
    <w:rsid w:val="002831B0"/>
    <w:rsid w:val="002A75F0"/>
    <w:rsid w:val="002C3666"/>
    <w:rsid w:val="003348D0"/>
    <w:rsid w:val="00345080"/>
    <w:rsid w:val="00384415"/>
    <w:rsid w:val="00390891"/>
    <w:rsid w:val="00400673"/>
    <w:rsid w:val="00445F09"/>
    <w:rsid w:val="005046FC"/>
    <w:rsid w:val="005335E3"/>
    <w:rsid w:val="00592C83"/>
    <w:rsid w:val="005E52C1"/>
    <w:rsid w:val="00605EC2"/>
    <w:rsid w:val="006110FC"/>
    <w:rsid w:val="006155CF"/>
    <w:rsid w:val="006B64AD"/>
    <w:rsid w:val="00761D77"/>
    <w:rsid w:val="007B2566"/>
    <w:rsid w:val="007C1A7A"/>
    <w:rsid w:val="007D2028"/>
    <w:rsid w:val="007D3B7E"/>
    <w:rsid w:val="008B183C"/>
    <w:rsid w:val="008B2606"/>
    <w:rsid w:val="008E2D3A"/>
    <w:rsid w:val="009110A5"/>
    <w:rsid w:val="009E38E2"/>
    <w:rsid w:val="00A67CB6"/>
    <w:rsid w:val="00A96A90"/>
    <w:rsid w:val="00AB2801"/>
    <w:rsid w:val="00AD3E82"/>
    <w:rsid w:val="00AF1B58"/>
    <w:rsid w:val="00B179D9"/>
    <w:rsid w:val="00BA799C"/>
    <w:rsid w:val="00BB7F0D"/>
    <w:rsid w:val="00BC3389"/>
    <w:rsid w:val="00BE05D7"/>
    <w:rsid w:val="00C21E01"/>
    <w:rsid w:val="00C76D5C"/>
    <w:rsid w:val="00C777AB"/>
    <w:rsid w:val="00C80CCB"/>
    <w:rsid w:val="00C97A69"/>
    <w:rsid w:val="00CA4E82"/>
    <w:rsid w:val="00D13B61"/>
    <w:rsid w:val="00D4169E"/>
    <w:rsid w:val="00D820DC"/>
    <w:rsid w:val="00E11262"/>
    <w:rsid w:val="00E70590"/>
    <w:rsid w:val="00F221F0"/>
    <w:rsid w:val="00FA2806"/>
    <w:rsid w:val="00FE751D"/>
    <w:rsid w:val="1432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0B12"/>
  <w15:chartTrackingRefBased/>
  <w15:docId w15:val="{BF8FC128-ED69-4985-A1E6-4DFBC784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D3A"/>
    <w:rPr>
      <w:lang w:val="en-CA"/>
    </w:rPr>
  </w:style>
  <w:style w:type="paragraph" w:styleId="Heading1">
    <w:name w:val="heading 1"/>
    <w:basedOn w:val="Normal"/>
    <w:next w:val="Normal"/>
    <w:link w:val="Heading1Char"/>
    <w:uiPriority w:val="9"/>
    <w:qFormat/>
    <w:rsid w:val="00AB2801"/>
    <w:pPr>
      <w:keepNext/>
      <w:keepLines/>
      <w:spacing w:before="360" w:after="80"/>
      <w:outlineLvl w:val="0"/>
    </w:pPr>
    <w:rPr>
      <w:rFonts w:eastAsiaTheme="majorEastAsia" w:cstheme="majorBidi"/>
      <w:b/>
      <w:bCs/>
      <w:color w:val="000000" w:themeColor="text1"/>
      <w:sz w:val="48"/>
      <w:szCs w:val="48"/>
    </w:rPr>
  </w:style>
  <w:style w:type="paragraph" w:styleId="Heading2">
    <w:name w:val="heading 2"/>
    <w:basedOn w:val="Normal"/>
    <w:next w:val="Normal"/>
    <w:link w:val="Heading2Char"/>
    <w:uiPriority w:val="9"/>
    <w:unhideWhenUsed/>
    <w:qFormat/>
    <w:rsid w:val="00C777AB"/>
    <w:pPr>
      <w:keepNext/>
      <w:keepLines/>
      <w:spacing w:before="280" w:after="20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445F09"/>
    <w:pPr>
      <w:outlineLvl w:val="2"/>
    </w:pPr>
    <w:rPr>
      <w:b/>
      <w:bCs/>
      <w:color w:val="000000" w:themeColor="text1"/>
      <w:sz w:val="32"/>
      <w:szCs w:val="32"/>
    </w:rPr>
  </w:style>
  <w:style w:type="paragraph" w:styleId="Heading4">
    <w:name w:val="heading 4"/>
    <w:basedOn w:val="Normal"/>
    <w:next w:val="Normal"/>
    <w:link w:val="Heading4Char"/>
    <w:uiPriority w:val="9"/>
    <w:unhideWhenUsed/>
    <w:qFormat/>
    <w:rsid w:val="00CA4E82"/>
    <w:pPr>
      <w:outlineLvl w:val="3"/>
    </w:pPr>
    <w:rPr>
      <w:b/>
      <w:bCs/>
      <w:color w:val="000000" w:themeColor="text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801"/>
    <w:rPr>
      <w:rFonts w:eastAsiaTheme="majorEastAsia" w:cstheme="majorBidi"/>
      <w:b/>
      <w:bCs/>
      <w:color w:val="000000" w:themeColor="text1"/>
      <w:sz w:val="48"/>
      <w:szCs w:val="48"/>
    </w:rPr>
  </w:style>
  <w:style w:type="character" w:customStyle="1" w:styleId="Heading2Char">
    <w:name w:val="Heading 2 Char"/>
    <w:basedOn w:val="DefaultParagraphFont"/>
    <w:link w:val="Heading2"/>
    <w:uiPriority w:val="9"/>
    <w:rsid w:val="00C777AB"/>
    <w:rPr>
      <w:rFonts w:eastAsiaTheme="majorEastAsia" w:cstheme="majorBidi"/>
      <w:b/>
      <w:bCs/>
      <w:color w:val="000000" w:themeColor="text1"/>
      <w:sz w:val="40"/>
      <w:szCs w:val="40"/>
    </w:rPr>
  </w:style>
  <w:style w:type="character" w:customStyle="1" w:styleId="Heading3Char">
    <w:name w:val="Heading 3 Char"/>
    <w:basedOn w:val="DefaultParagraphFont"/>
    <w:link w:val="Heading3"/>
    <w:uiPriority w:val="9"/>
    <w:rsid w:val="00445F09"/>
    <w:rPr>
      <w:b/>
      <w:bCs/>
      <w:color w:val="000000" w:themeColor="text1"/>
      <w:sz w:val="32"/>
      <w:szCs w:val="32"/>
    </w:rPr>
  </w:style>
  <w:style w:type="character" w:customStyle="1" w:styleId="Heading4Char">
    <w:name w:val="Heading 4 Char"/>
    <w:basedOn w:val="DefaultParagraphFont"/>
    <w:link w:val="Heading4"/>
    <w:uiPriority w:val="9"/>
    <w:rsid w:val="00CA4E82"/>
    <w:rPr>
      <w:b/>
      <w:bCs/>
      <w:color w:val="000000" w:themeColor="text1"/>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rsid w:val="00066D2B"/>
    <w:pPr>
      <w:spacing w:after="0" w:line="240" w:lineRule="auto"/>
    </w:pPr>
  </w:style>
  <w:style w:type="character" w:styleId="Hyperlink">
    <w:name w:val="Hyperlink"/>
    <w:basedOn w:val="DefaultParagraphFont"/>
    <w:uiPriority w:val="99"/>
    <w:unhideWhenUsed/>
    <w:rsid w:val="00066D2B"/>
    <w:rPr>
      <w:color w:val="467886" w:themeColor="hyperlink"/>
      <w:u w:val="single"/>
    </w:rPr>
  </w:style>
  <w:style w:type="paragraph" w:customStyle="1" w:styleId="p1">
    <w:name w:val="p1"/>
    <w:basedOn w:val="Normal"/>
    <w:rsid w:val="00066D2B"/>
    <w:pPr>
      <w:spacing w:after="0" w:line="240" w:lineRule="auto"/>
    </w:pPr>
    <w:rPr>
      <w:rFonts w:ascii=".AppleSystemUIFont" w:hAnsi=".AppleSystemUIFont" w:cs="Times New Roman"/>
      <w:color w:val="111111"/>
      <w:sz w:val="23"/>
      <w:szCs w:val="23"/>
      <w:lang w:eastAsia="en-US"/>
    </w:rPr>
  </w:style>
  <w:style w:type="character" w:customStyle="1" w:styleId="s1">
    <w:name w:val="s1"/>
    <w:basedOn w:val="DefaultParagraphFont"/>
    <w:rsid w:val="00066D2B"/>
    <w:rPr>
      <w:rFonts w:ascii="UICTFontTextStyleBody" w:hAnsi="UICTFontTextStyleBody" w:hint="default"/>
      <w:b w:val="0"/>
      <w:bCs w:val="0"/>
      <w:i w:val="0"/>
      <w:iCs w:val="0"/>
      <w:sz w:val="23"/>
      <w:szCs w:val="23"/>
    </w:rPr>
  </w:style>
  <w:style w:type="character" w:customStyle="1" w:styleId="apple-converted-space">
    <w:name w:val="apple-converted-space"/>
    <w:basedOn w:val="DefaultParagraphFont"/>
    <w:rsid w:val="00066D2B"/>
  </w:style>
  <w:style w:type="character" w:styleId="UnresolvedMention">
    <w:name w:val="Unresolved Mention"/>
    <w:basedOn w:val="DefaultParagraphFont"/>
    <w:uiPriority w:val="99"/>
    <w:semiHidden/>
    <w:unhideWhenUsed/>
    <w:rsid w:val="00761D77"/>
    <w:rPr>
      <w:color w:val="605E5C"/>
      <w:shd w:val="clear" w:color="auto" w:fill="E1DFDD"/>
    </w:rPr>
  </w:style>
  <w:style w:type="paragraph" w:styleId="Header">
    <w:name w:val="header"/>
    <w:basedOn w:val="Normal"/>
    <w:link w:val="HeaderChar"/>
    <w:uiPriority w:val="99"/>
    <w:unhideWhenUsed/>
    <w:rsid w:val="00FA28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806"/>
  </w:style>
  <w:style w:type="paragraph" w:styleId="Footer">
    <w:name w:val="footer"/>
    <w:basedOn w:val="Normal"/>
    <w:link w:val="FooterChar"/>
    <w:uiPriority w:val="99"/>
    <w:unhideWhenUsed/>
    <w:rsid w:val="00FA28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806"/>
  </w:style>
  <w:style w:type="paragraph" w:styleId="ListParagraph">
    <w:name w:val="List Paragraph"/>
    <w:basedOn w:val="Normal"/>
    <w:uiPriority w:val="34"/>
    <w:qFormat/>
    <w:rsid w:val="009110A5"/>
    <w:pPr>
      <w:ind w:left="720"/>
      <w:contextualSpacing/>
    </w:pPr>
  </w:style>
  <w:style w:type="table" w:styleId="TableGrid">
    <w:name w:val="Table Grid"/>
    <w:basedOn w:val="TableNormal"/>
    <w:uiPriority w:val="59"/>
    <w:rsid w:val="007B2566"/>
    <w:pPr>
      <w:spacing w:after="0" w:line="240" w:lineRule="auto"/>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1286">
      <w:bodyDiv w:val="1"/>
      <w:marLeft w:val="0"/>
      <w:marRight w:val="0"/>
      <w:marTop w:val="0"/>
      <w:marBottom w:val="0"/>
      <w:divBdr>
        <w:top w:val="none" w:sz="0" w:space="0" w:color="auto"/>
        <w:left w:val="none" w:sz="0" w:space="0" w:color="auto"/>
        <w:bottom w:val="none" w:sz="0" w:space="0" w:color="auto"/>
        <w:right w:val="none" w:sz="0" w:space="0" w:color="auto"/>
      </w:divBdr>
      <w:divsChild>
        <w:div w:id="1950042811">
          <w:marLeft w:val="0"/>
          <w:marRight w:val="0"/>
          <w:marTop w:val="0"/>
          <w:marBottom w:val="0"/>
          <w:divBdr>
            <w:top w:val="none" w:sz="0" w:space="0" w:color="auto"/>
            <w:left w:val="none" w:sz="0" w:space="0" w:color="auto"/>
            <w:bottom w:val="none" w:sz="0" w:space="0" w:color="auto"/>
            <w:right w:val="none" w:sz="0" w:space="0" w:color="auto"/>
          </w:divBdr>
        </w:div>
        <w:div w:id="186064160">
          <w:marLeft w:val="0"/>
          <w:marRight w:val="0"/>
          <w:marTop w:val="0"/>
          <w:marBottom w:val="0"/>
          <w:divBdr>
            <w:top w:val="none" w:sz="0" w:space="0" w:color="auto"/>
            <w:left w:val="none" w:sz="0" w:space="0" w:color="auto"/>
            <w:bottom w:val="none" w:sz="0" w:space="0" w:color="auto"/>
            <w:right w:val="none" w:sz="0" w:space="0" w:color="auto"/>
          </w:divBdr>
        </w:div>
        <w:div w:id="1822311019">
          <w:marLeft w:val="0"/>
          <w:marRight w:val="0"/>
          <w:marTop w:val="0"/>
          <w:marBottom w:val="0"/>
          <w:divBdr>
            <w:top w:val="none" w:sz="0" w:space="0" w:color="auto"/>
            <w:left w:val="none" w:sz="0" w:space="0" w:color="auto"/>
            <w:bottom w:val="none" w:sz="0" w:space="0" w:color="auto"/>
            <w:right w:val="none" w:sz="0" w:space="0" w:color="auto"/>
          </w:divBdr>
        </w:div>
        <w:div w:id="199048341">
          <w:marLeft w:val="0"/>
          <w:marRight w:val="0"/>
          <w:marTop w:val="0"/>
          <w:marBottom w:val="0"/>
          <w:divBdr>
            <w:top w:val="none" w:sz="0" w:space="0" w:color="auto"/>
            <w:left w:val="none" w:sz="0" w:space="0" w:color="auto"/>
            <w:bottom w:val="none" w:sz="0" w:space="0" w:color="auto"/>
            <w:right w:val="none" w:sz="0" w:space="0" w:color="auto"/>
          </w:divBdr>
        </w:div>
        <w:div w:id="798644501">
          <w:marLeft w:val="0"/>
          <w:marRight w:val="0"/>
          <w:marTop w:val="0"/>
          <w:marBottom w:val="0"/>
          <w:divBdr>
            <w:top w:val="none" w:sz="0" w:space="0" w:color="auto"/>
            <w:left w:val="none" w:sz="0" w:space="0" w:color="auto"/>
            <w:bottom w:val="none" w:sz="0" w:space="0" w:color="auto"/>
            <w:right w:val="none" w:sz="0" w:space="0" w:color="auto"/>
          </w:divBdr>
        </w:div>
        <w:div w:id="475881292">
          <w:marLeft w:val="0"/>
          <w:marRight w:val="0"/>
          <w:marTop w:val="0"/>
          <w:marBottom w:val="0"/>
          <w:divBdr>
            <w:top w:val="none" w:sz="0" w:space="0" w:color="auto"/>
            <w:left w:val="none" w:sz="0" w:space="0" w:color="auto"/>
            <w:bottom w:val="none" w:sz="0" w:space="0" w:color="auto"/>
            <w:right w:val="none" w:sz="0" w:space="0" w:color="auto"/>
          </w:divBdr>
        </w:div>
        <w:div w:id="101537251">
          <w:marLeft w:val="0"/>
          <w:marRight w:val="0"/>
          <w:marTop w:val="0"/>
          <w:marBottom w:val="0"/>
          <w:divBdr>
            <w:top w:val="none" w:sz="0" w:space="0" w:color="auto"/>
            <w:left w:val="none" w:sz="0" w:space="0" w:color="auto"/>
            <w:bottom w:val="none" w:sz="0" w:space="0" w:color="auto"/>
            <w:right w:val="none" w:sz="0" w:space="0" w:color="auto"/>
          </w:divBdr>
        </w:div>
        <w:div w:id="439304337">
          <w:marLeft w:val="0"/>
          <w:marRight w:val="0"/>
          <w:marTop w:val="0"/>
          <w:marBottom w:val="0"/>
          <w:divBdr>
            <w:top w:val="none" w:sz="0" w:space="0" w:color="auto"/>
            <w:left w:val="none" w:sz="0" w:space="0" w:color="auto"/>
            <w:bottom w:val="none" w:sz="0" w:space="0" w:color="auto"/>
            <w:right w:val="none" w:sz="0" w:space="0" w:color="auto"/>
          </w:divBdr>
        </w:div>
        <w:div w:id="543519234">
          <w:marLeft w:val="0"/>
          <w:marRight w:val="0"/>
          <w:marTop w:val="0"/>
          <w:marBottom w:val="0"/>
          <w:divBdr>
            <w:top w:val="none" w:sz="0" w:space="0" w:color="auto"/>
            <w:left w:val="none" w:sz="0" w:space="0" w:color="auto"/>
            <w:bottom w:val="none" w:sz="0" w:space="0" w:color="auto"/>
            <w:right w:val="none" w:sz="0" w:space="0" w:color="auto"/>
          </w:divBdr>
        </w:div>
        <w:div w:id="1859657262">
          <w:marLeft w:val="0"/>
          <w:marRight w:val="0"/>
          <w:marTop w:val="0"/>
          <w:marBottom w:val="0"/>
          <w:divBdr>
            <w:top w:val="none" w:sz="0" w:space="0" w:color="auto"/>
            <w:left w:val="none" w:sz="0" w:space="0" w:color="auto"/>
            <w:bottom w:val="none" w:sz="0" w:space="0" w:color="auto"/>
            <w:right w:val="none" w:sz="0" w:space="0" w:color="auto"/>
          </w:divBdr>
        </w:div>
        <w:div w:id="1631781156">
          <w:marLeft w:val="0"/>
          <w:marRight w:val="0"/>
          <w:marTop w:val="0"/>
          <w:marBottom w:val="0"/>
          <w:divBdr>
            <w:top w:val="none" w:sz="0" w:space="0" w:color="auto"/>
            <w:left w:val="none" w:sz="0" w:space="0" w:color="auto"/>
            <w:bottom w:val="none" w:sz="0" w:space="0" w:color="auto"/>
            <w:right w:val="none" w:sz="0" w:space="0" w:color="auto"/>
          </w:divBdr>
        </w:div>
        <w:div w:id="967785316">
          <w:marLeft w:val="0"/>
          <w:marRight w:val="0"/>
          <w:marTop w:val="0"/>
          <w:marBottom w:val="0"/>
          <w:divBdr>
            <w:top w:val="none" w:sz="0" w:space="0" w:color="auto"/>
            <w:left w:val="none" w:sz="0" w:space="0" w:color="auto"/>
            <w:bottom w:val="none" w:sz="0" w:space="0" w:color="auto"/>
            <w:right w:val="none" w:sz="0" w:space="0" w:color="auto"/>
          </w:divBdr>
        </w:div>
        <w:div w:id="303511314">
          <w:marLeft w:val="0"/>
          <w:marRight w:val="0"/>
          <w:marTop w:val="0"/>
          <w:marBottom w:val="0"/>
          <w:divBdr>
            <w:top w:val="none" w:sz="0" w:space="0" w:color="auto"/>
            <w:left w:val="none" w:sz="0" w:space="0" w:color="auto"/>
            <w:bottom w:val="none" w:sz="0" w:space="0" w:color="auto"/>
            <w:right w:val="none" w:sz="0" w:space="0" w:color="auto"/>
          </w:divBdr>
        </w:div>
        <w:div w:id="914969670">
          <w:marLeft w:val="0"/>
          <w:marRight w:val="0"/>
          <w:marTop w:val="0"/>
          <w:marBottom w:val="0"/>
          <w:divBdr>
            <w:top w:val="none" w:sz="0" w:space="0" w:color="auto"/>
            <w:left w:val="none" w:sz="0" w:space="0" w:color="auto"/>
            <w:bottom w:val="none" w:sz="0" w:space="0" w:color="auto"/>
            <w:right w:val="none" w:sz="0" w:space="0" w:color="auto"/>
          </w:divBdr>
        </w:div>
        <w:div w:id="421805479">
          <w:marLeft w:val="0"/>
          <w:marRight w:val="0"/>
          <w:marTop w:val="0"/>
          <w:marBottom w:val="0"/>
          <w:divBdr>
            <w:top w:val="none" w:sz="0" w:space="0" w:color="auto"/>
            <w:left w:val="none" w:sz="0" w:space="0" w:color="auto"/>
            <w:bottom w:val="none" w:sz="0" w:space="0" w:color="auto"/>
            <w:right w:val="none" w:sz="0" w:space="0" w:color="auto"/>
          </w:divBdr>
        </w:div>
        <w:div w:id="1183202668">
          <w:marLeft w:val="0"/>
          <w:marRight w:val="0"/>
          <w:marTop w:val="0"/>
          <w:marBottom w:val="0"/>
          <w:divBdr>
            <w:top w:val="none" w:sz="0" w:space="0" w:color="auto"/>
            <w:left w:val="none" w:sz="0" w:space="0" w:color="auto"/>
            <w:bottom w:val="none" w:sz="0" w:space="0" w:color="auto"/>
            <w:right w:val="none" w:sz="0" w:space="0" w:color="auto"/>
          </w:divBdr>
        </w:div>
        <w:div w:id="1954021391">
          <w:marLeft w:val="0"/>
          <w:marRight w:val="0"/>
          <w:marTop w:val="0"/>
          <w:marBottom w:val="0"/>
          <w:divBdr>
            <w:top w:val="none" w:sz="0" w:space="0" w:color="auto"/>
            <w:left w:val="none" w:sz="0" w:space="0" w:color="auto"/>
            <w:bottom w:val="none" w:sz="0" w:space="0" w:color="auto"/>
            <w:right w:val="none" w:sz="0" w:space="0" w:color="auto"/>
          </w:divBdr>
        </w:div>
        <w:div w:id="1124689767">
          <w:marLeft w:val="0"/>
          <w:marRight w:val="0"/>
          <w:marTop w:val="0"/>
          <w:marBottom w:val="0"/>
          <w:divBdr>
            <w:top w:val="none" w:sz="0" w:space="0" w:color="auto"/>
            <w:left w:val="none" w:sz="0" w:space="0" w:color="auto"/>
            <w:bottom w:val="none" w:sz="0" w:space="0" w:color="auto"/>
            <w:right w:val="none" w:sz="0" w:space="0" w:color="auto"/>
          </w:divBdr>
        </w:div>
        <w:div w:id="1908496476">
          <w:marLeft w:val="0"/>
          <w:marRight w:val="0"/>
          <w:marTop w:val="0"/>
          <w:marBottom w:val="0"/>
          <w:divBdr>
            <w:top w:val="none" w:sz="0" w:space="0" w:color="auto"/>
            <w:left w:val="none" w:sz="0" w:space="0" w:color="auto"/>
            <w:bottom w:val="none" w:sz="0" w:space="0" w:color="auto"/>
            <w:right w:val="none" w:sz="0" w:space="0" w:color="auto"/>
          </w:divBdr>
        </w:div>
        <w:div w:id="1851410319">
          <w:marLeft w:val="0"/>
          <w:marRight w:val="0"/>
          <w:marTop w:val="0"/>
          <w:marBottom w:val="0"/>
          <w:divBdr>
            <w:top w:val="none" w:sz="0" w:space="0" w:color="auto"/>
            <w:left w:val="none" w:sz="0" w:space="0" w:color="auto"/>
            <w:bottom w:val="none" w:sz="0" w:space="0" w:color="auto"/>
            <w:right w:val="none" w:sz="0" w:space="0" w:color="auto"/>
          </w:divBdr>
        </w:div>
        <w:div w:id="1654600443">
          <w:marLeft w:val="0"/>
          <w:marRight w:val="0"/>
          <w:marTop w:val="0"/>
          <w:marBottom w:val="0"/>
          <w:divBdr>
            <w:top w:val="none" w:sz="0" w:space="0" w:color="auto"/>
            <w:left w:val="none" w:sz="0" w:space="0" w:color="auto"/>
            <w:bottom w:val="none" w:sz="0" w:space="0" w:color="auto"/>
            <w:right w:val="none" w:sz="0" w:space="0" w:color="auto"/>
          </w:divBdr>
        </w:div>
        <w:div w:id="1850873662">
          <w:marLeft w:val="0"/>
          <w:marRight w:val="0"/>
          <w:marTop w:val="0"/>
          <w:marBottom w:val="0"/>
          <w:divBdr>
            <w:top w:val="none" w:sz="0" w:space="0" w:color="auto"/>
            <w:left w:val="none" w:sz="0" w:space="0" w:color="auto"/>
            <w:bottom w:val="none" w:sz="0" w:space="0" w:color="auto"/>
            <w:right w:val="none" w:sz="0" w:space="0" w:color="auto"/>
          </w:divBdr>
        </w:div>
        <w:div w:id="707415040">
          <w:marLeft w:val="0"/>
          <w:marRight w:val="0"/>
          <w:marTop w:val="0"/>
          <w:marBottom w:val="0"/>
          <w:divBdr>
            <w:top w:val="none" w:sz="0" w:space="0" w:color="auto"/>
            <w:left w:val="none" w:sz="0" w:space="0" w:color="auto"/>
            <w:bottom w:val="none" w:sz="0" w:space="0" w:color="auto"/>
            <w:right w:val="none" w:sz="0" w:space="0" w:color="auto"/>
          </w:divBdr>
        </w:div>
        <w:div w:id="1272475027">
          <w:marLeft w:val="0"/>
          <w:marRight w:val="0"/>
          <w:marTop w:val="0"/>
          <w:marBottom w:val="0"/>
          <w:divBdr>
            <w:top w:val="none" w:sz="0" w:space="0" w:color="auto"/>
            <w:left w:val="none" w:sz="0" w:space="0" w:color="auto"/>
            <w:bottom w:val="none" w:sz="0" w:space="0" w:color="auto"/>
            <w:right w:val="none" w:sz="0" w:space="0" w:color="auto"/>
          </w:divBdr>
        </w:div>
        <w:div w:id="999235309">
          <w:marLeft w:val="0"/>
          <w:marRight w:val="0"/>
          <w:marTop w:val="0"/>
          <w:marBottom w:val="0"/>
          <w:divBdr>
            <w:top w:val="none" w:sz="0" w:space="0" w:color="auto"/>
            <w:left w:val="none" w:sz="0" w:space="0" w:color="auto"/>
            <w:bottom w:val="none" w:sz="0" w:space="0" w:color="auto"/>
            <w:right w:val="none" w:sz="0" w:space="0" w:color="auto"/>
          </w:divBdr>
        </w:div>
        <w:div w:id="1757625438">
          <w:marLeft w:val="0"/>
          <w:marRight w:val="0"/>
          <w:marTop w:val="0"/>
          <w:marBottom w:val="0"/>
          <w:divBdr>
            <w:top w:val="none" w:sz="0" w:space="0" w:color="auto"/>
            <w:left w:val="none" w:sz="0" w:space="0" w:color="auto"/>
            <w:bottom w:val="none" w:sz="0" w:space="0" w:color="auto"/>
            <w:right w:val="none" w:sz="0" w:space="0" w:color="auto"/>
          </w:divBdr>
        </w:div>
      </w:divsChild>
    </w:div>
    <w:div w:id="34233439">
      <w:bodyDiv w:val="1"/>
      <w:marLeft w:val="0"/>
      <w:marRight w:val="0"/>
      <w:marTop w:val="0"/>
      <w:marBottom w:val="0"/>
      <w:divBdr>
        <w:top w:val="none" w:sz="0" w:space="0" w:color="auto"/>
        <w:left w:val="none" w:sz="0" w:space="0" w:color="auto"/>
        <w:bottom w:val="none" w:sz="0" w:space="0" w:color="auto"/>
        <w:right w:val="none" w:sz="0" w:space="0" w:color="auto"/>
      </w:divBdr>
    </w:div>
    <w:div w:id="52241743">
      <w:bodyDiv w:val="1"/>
      <w:marLeft w:val="0"/>
      <w:marRight w:val="0"/>
      <w:marTop w:val="0"/>
      <w:marBottom w:val="0"/>
      <w:divBdr>
        <w:top w:val="none" w:sz="0" w:space="0" w:color="auto"/>
        <w:left w:val="none" w:sz="0" w:space="0" w:color="auto"/>
        <w:bottom w:val="none" w:sz="0" w:space="0" w:color="auto"/>
        <w:right w:val="none" w:sz="0" w:space="0" w:color="auto"/>
      </w:divBdr>
      <w:divsChild>
        <w:div w:id="899679561">
          <w:marLeft w:val="0"/>
          <w:marRight w:val="0"/>
          <w:marTop w:val="0"/>
          <w:marBottom w:val="0"/>
          <w:divBdr>
            <w:top w:val="none" w:sz="0" w:space="0" w:color="auto"/>
            <w:left w:val="none" w:sz="0" w:space="0" w:color="auto"/>
            <w:bottom w:val="none" w:sz="0" w:space="0" w:color="auto"/>
            <w:right w:val="none" w:sz="0" w:space="0" w:color="auto"/>
          </w:divBdr>
        </w:div>
        <w:div w:id="1525050687">
          <w:marLeft w:val="0"/>
          <w:marRight w:val="0"/>
          <w:marTop w:val="0"/>
          <w:marBottom w:val="0"/>
          <w:divBdr>
            <w:top w:val="none" w:sz="0" w:space="0" w:color="auto"/>
            <w:left w:val="none" w:sz="0" w:space="0" w:color="auto"/>
            <w:bottom w:val="none" w:sz="0" w:space="0" w:color="auto"/>
            <w:right w:val="none" w:sz="0" w:space="0" w:color="auto"/>
          </w:divBdr>
        </w:div>
        <w:div w:id="948125417">
          <w:marLeft w:val="0"/>
          <w:marRight w:val="0"/>
          <w:marTop w:val="0"/>
          <w:marBottom w:val="0"/>
          <w:divBdr>
            <w:top w:val="none" w:sz="0" w:space="0" w:color="auto"/>
            <w:left w:val="none" w:sz="0" w:space="0" w:color="auto"/>
            <w:bottom w:val="none" w:sz="0" w:space="0" w:color="auto"/>
            <w:right w:val="none" w:sz="0" w:space="0" w:color="auto"/>
          </w:divBdr>
        </w:div>
        <w:div w:id="2021159193">
          <w:marLeft w:val="0"/>
          <w:marRight w:val="0"/>
          <w:marTop w:val="0"/>
          <w:marBottom w:val="0"/>
          <w:divBdr>
            <w:top w:val="none" w:sz="0" w:space="0" w:color="auto"/>
            <w:left w:val="none" w:sz="0" w:space="0" w:color="auto"/>
            <w:bottom w:val="none" w:sz="0" w:space="0" w:color="auto"/>
            <w:right w:val="none" w:sz="0" w:space="0" w:color="auto"/>
          </w:divBdr>
        </w:div>
        <w:div w:id="127864251">
          <w:marLeft w:val="0"/>
          <w:marRight w:val="0"/>
          <w:marTop w:val="0"/>
          <w:marBottom w:val="0"/>
          <w:divBdr>
            <w:top w:val="none" w:sz="0" w:space="0" w:color="auto"/>
            <w:left w:val="none" w:sz="0" w:space="0" w:color="auto"/>
            <w:bottom w:val="none" w:sz="0" w:space="0" w:color="auto"/>
            <w:right w:val="none" w:sz="0" w:space="0" w:color="auto"/>
          </w:divBdr>
        </w:div>
        <w:div w:id="939490877">
          <w:marLeft w:val="0"/>
          <w:marRight w:val="0"/>
          <w:marTop w:val="0"/>
          <w:marBottom w:val="0"/>
          <w:divBdr>
            <w:top w:val="none" w:sz="0" w:space="0" w:color="auto"/>
            <w:left w:val="none" w:sz="0" w:space="0" w:color="auto"/>
            <w:bottom w:val="none" w:sz="0" w:space="0" w:color="auto"/>
            <w:right w:val="none" w:sz="0" w:space="0" w:color="auto"/>
          </w:divBdr>
        </w:div>
        <w:div w:id="662584752">
          <w:marLeft w:val="0"/>
          <w:marRight w:val="0"/>
          <w:marTop w:val="0"/>
          <w:marBottom w:val="0"/>
          <w:divBdr>
            <w:top w:val="none" w:sz="0" w:space="0" w:color="auto"/>
            <w:left w:val="none" w:sz="0" w:space="0" w:color="auto"/>
            <w:bottom w:val="none" w:sz="0" w:space="0" w:color="auto"/>
            <w:right w:val="none" w:sz="0" w:space="0" w:color="auto"/>
          </w:divBdr>
        </w:div>
        <w:div w:id="391000429">
          <w:marLeft w:val="0"/>
          <w:marRight w:val="0"/>
          <w:marTop w:val="0"/>
          <w:marBottom w:val="0"/>
          <w:divBdr>
            <w:top w:val="none" w:sz="0" w:space="0" w:color="auto"/>
            <w:left w:val="none" w:sz="0" w:space="0" w:color="auto"/>
            <w:bottom w:val="none" w:sz="0" w:space="0" w:color="auto"/>
            <w:right w:val="none" w:sz="0" w:space="0" w:color="auto"/>
          </w:divBdr>
        </w:div>
        <w:div w:id="743379802">
          <w:marLeft w:val="0"/>
          <w:marRight w:val="0"/>
          <w:marTop w:val="0"/>
          <w:marBottom w:val="0"/>
          <w:divBdr>
            <w:top w:val="none" w:sz="0" w:space="0" w:color="auto"/>
            <w:left w:val="none" w:sz="0" w:space="0" w:color="auto"/>
            <w:bottom w:val="none" w:sz="0" w:space="0" w:color="auto"/>
            <w:right w:val="none" w:sz="0" w:space="0" w:color="auto"/>
          </w:divBdr>
        </w:div>
        <w:div w:id="1797792095">
          <w:marLeft w:val="0"/>
          <w:marRight w:val="0"/>
          <w:marTop w:val="0"/>
          <w:marBottom w:val="0"/>
          <w:divBdr>
            <w:top w:val="none" w:sz="0" w:space="0" w:color="auto"/>
            <w:left w:val="none" w:sz="0" w:space="0" w:color="auto"/>
            <w:bottom w:val="none" w:sz="0" w:space="0" w:color="auto"/>
            <w:right w:val="none" w:sz="0" w:space="0" w:color="auto"/>
          </w:divBdr>
        </w:div>
        <w:div w:id="948466284">
          <w:marLeft w:val="0"/>
          <w:marRight w:val="0"/>
          <w:marTop w:val="0"/>
          <w:marBottom w:val="0"/>
          <w:divBdr>
            <w:top w:val="none" w:sz="0" w:space="0" w:color="auto"/>
            <w:left w:val="none" w:sz="0" w:space="0" w:color="auto"/>
            <w:bottom w:val="none" w:sz="0" w:space="0" w:color="auto"/>
            <w:right w:val="none" w:sz="0" w:space="0" w:color="auto"/>
          </w:divBdr>
        </w:div>
        <w:div w:id="1042632787">
          <w:marLeft w:val="0"/>
          <w:marRight w:val="0"/>
          <w:marTop w:val="0"/>
          <w:marBottom w:val="0"/>
          <w:divBdr>
            <w:top w:val="none" w:sz="0" w:space="0" w:color="auto"/>
            <w:left w:val="none" w:sz="0" w:space="0" w:color="auto"/>
            <w:bottom w:val="none" w:sz="0" w:space="0" w:color="auto"/>
            <w:right w:val="none" w:sz="0" w:space="0" w:color="auto"/>
          </w:divBdr>
        </w:div>
        <w:div w:id="835338806">
          <w:marLeft w:val="0"/>
          <w:marRight w:val="0"/>
          <w:marTop w:val="0"/>
          <w:marBottom w:val="0"/>
          <w:divBdr>
            <w:top w:val="none" w:sz="0" w:space="0" w:color="auto"/>
            <w:left w:val="none" w:sz="0" w:space="0" w:color="auto"/>
            <w:bottom w:val="none" w:sz="0" w:space="0" w:color="auto"/>
            <w:right w:val="none" w:sz="0" w:space="0" w:color="auto"/>
          </w:divBdr>
        </w:div>
        <w:div w:id="812528166">
          <w:marLeft w:val="0"/>
          <w:marRight w:val="0"/>
          <w:marTop w:val="0"/>
          <w:marBottom w:val="0"/>
          <w:divBdr>
            <w:top w:val="none" w:sz="0" w:space="0" w:color="auto"/>
            <w:left w:val="none" w:sz="0" w:space="0" w:color="auto"/>
            <w:bottom w:val="none" w:sz="0" w:space="0" w:color="auto"/>
            <w:right w:val="none" w:sz="0" w:space="0" w:color="auto"/>
          </w:divBdr>
        </w:div>
        <w:div w:id="1616673900">
          <w:marLeft w:val="0"/>
          <w:marRight w:val="0"/>
          <w:marTop w:val="0"/>
          <w:marBottom w:val="0"/>
          <w:divBdr>
            <w:top w:val="none" w:sz="0" w:space="0" w:color="auto"/>
            <w:left w:val="none" w:sz="0" w:space="0" w:color="auto"/>
            <w:bottom w:val="none" w:sz="0" w:space="0" w:color="auto"/>
            <w:right w:val="none" w:sz="0" w:space="0" w:color="auto"/>
          </w:divBdr>
        </w:div>
        <w:div w:id="1915821352">
          <w:marLeft w:val="0"/>
          <w:marRight w:val="0"/>
          <w:marTop w:val="0"/>
          <w:marBottom w:val="0"/>
          <w:divBdr>
            <w:top w:val="none" w:sz="0" w:space="0" w:color="auto"/>
            <w:left w:val="none" w:sz="0" w:space="0" w:color="auto"/>
            <w:bottom w:val="none" w:sz="0" w:space="0" w:color="auto"/>
            <w:right w:val="none" w:sz="0" w:space="0" w:color="auto"/>
          </w:divBdr>
        </w:div>
        <w:div w:id="312639212">
          <w:marLeft w:val="0"/>
          <w:marRight w:val="0"/>
          <w:marTop w:val="0"/>
          <w:marBottom w:val="0"/>
          <w:divBdr>
            <w:top w:val="none" w:sz="0" w:space="0" w:color="auto"/>
            <w:left w:val="none" w:sz="0" w:space="0" w:color="auto"/>
            <w:bottom w:val="none" w:sz="0" w:space="0" w:color="auto"/>
            <w:right w:val="none" w:sz="0" w:space="0" w:color="auto"/>
          </w:divBdr>
        </w:div>
        <w:div w:id="1050768955">
          <w:marLeft w:val="0"/>
          <w:marRight w:val="0"/>
          <w:marTop w:val="0"/>
          <w:marBottom w:val="0"/>
          <w:divBdr>
            <w:top w:val="none" w:sz="0" w:space="0" w:color="auto"/>
            <w:left w:val="none" w:sz="0" w:space="0" w:color="auto"/>
            <w:bottom w:val="none" w:sz="0" w:space="0" w:color="auto"/>
            <w:right w:val="none" w:sz="0" w:space="0" w:color="auto"/>
          </w:divBdr>
        </w:div>
        <w:div w:id="1371103771">
          <w:marLeft w:val="0"/>
          <w:marRight w:val="0"/>
          <w:marTop w:val="0"/>
          <w:marBottom w:val="0"/>
          <w:divBdr>
            <w:top w:val="none" w:sz="0" w:space="0" w:color="auto"/>
            <w:left w:val="none" w:sz="0" w:space="0" w:color="auto"/>
            <w:bottom w:val="none" w:sz="0" w:space="0" w:color="auto"/>
            <w:right w:val="none" w:sz="0" w:space="0" w:color="auto"/>
          </w:divBdr>
        </w:div>
        <w:div w:id="1004165488">
          <w:marLeft w:val="0"/>
          <w:marRight w:val="0"/>
          <w:marTop w:val="0"/>
          <w:marBottom w:val="0"/>
          <w:divBdr>
            <w:top w:val="none" w:sz="0" w:space="0" w:color="auto"/>
            <w:left w:val="none" w:sz="0" w:space="0" w:color="auto"/>
            <w:bottom w:val="none" w:sz="0" w:space="0" w:color="auto"/>
            <w:right w:val="none" w:sz="0" w:space="0" w:color="auto"/>
          </w:divBdr>
        </w:div>
        <w:div w:id="1167793534">
          <w:marLeft w:val="0"/>
          <w:marRight w:val="0"/>
          <w:marTop w:val="0"/>
          <w:marBottom w:val="0"/>
          <w:divBdr>
            <w:top w:val="none" w:sz="0" w:space="0" w:color="auto"/>
            <w:left w:val="none" w:sz="0" w:space="0" w:color="auto"/>
            <w:bottom w:val="none" w:sz="0" w:space="0" w:color="auto"/>
            <w:right w:val="none" w:sz="0" w:space="0" w:color="auto"/>
          </w:divBdr>
        </w:div>
        <w:div w:id="148443798">
          <w:marLeft w:val="0"/>
          <w:marRight w:val="0"/>
          <w:marTop w:val="0"/>
          <w:marBottom w:val="0"/>
          <w:divBdr>
            <w:top w:val="none" w:sz="0" w:space="0" w:color="auto"/>
            <w:left w:val="none" w:sz="0" w:space="0" w:color="auto"/>
            <w:bottom w:val="none" w:sz="0" w:space="0" w:color="auto"/>
            <w:right w:val="none" w:sz="0" w:space="0" w:color="auto"/>
          </w:divBdr>
        </w:div>
        <w:div w:id="101849492">
          <w:marLeft w:val="0"/>
          <w:marRight w:val="0"/>
          <w:marTop w:val="0"/>
          <w:marBottom w:val="0"/>
          <w:divBdr>
            <w:top w:val="none" w:sz="0" w:space="0" w:color="auto"/>
            <w:left w:val="none" w:sz="0" w:space="0" w:color="auto"/>
            <w:bottom w:val="none" w:sz="0" w:space="0" w:color="auto"/>
            <w:right w:val="none" w:sz="0" w:space="0" w:color="auto"/>
          </w:divBdr>
        </w:div>
        <w:div w:id="1158306835">
          <w:marLeft w:val="0"/>
          <w:marRight w:val="0"/>
          <w:marTop w:val="0"/>
          <w:marBottom w:val="0"/>
          <w:divBdr>
            <w:top w:val="none" w:sz="0" w:space="0" w:color="auto"/>
            <w:left w:val="none" w:sz="0" w:space="0" w:color="auto"/>
            <w:bottom w:val="none" w:sz="0" w:space="0" w:color="auto"/>
            <w:right w:val="none" w:sz="0" w:space="0" w:color="auto"/>
          </w:divBdr>
        </w:div>
        <w:div w:id="1641307212">
          <w:marLeft w:val="0"/>
          <w:marRight w:val="0"/>
          <w:marTop w:val="0"/>
          <w:marBottom w:val="0"/>
          <w:divBdr>
            <w:top w:val="none" w:sz="0" w:space="0" w:color="auto"/>
            <w:left w:val="none" w:sz="0" w:space="0" w:color="auto"/>
            <w:bottom w:val="none" w:sz="0" w:space="0" w:color="auto"/>
            <w:right w:val="none" w:sz="0" w:space="0" w:color="auto"/>
          </w:divBdr>
        </w:div>
        <w:div w:id="70155890">
          <w:marLeft w:val="0"/>
          <w:marRight w:val="0"/>
          <w:marTop w:val="0"/>
          <w:marBottom w:val="0"/>
          <w:divBdr>
            <w:top w:val="none" w:sz="0" w:space="0" w:color="auto"/>
            <w:left w:val="none" w:sz="0" w:space="0" w:color="auto"/>
            <w:bottom w:val="none" w:sz="0" w:space="0" w:color="auto"/>
            <w:right w:val="none" w:sz="0" w:space="0" w:color="auto"/>
          </w:divBdr>
        </w:div>
      </w:divsChild>
    </w:div>
    <w:div w:id="117721150">
      <w:bodyDiv w:val="1"/>
      <w:marLeft w:val="0"/>
      <w:marRight w:val="0"/>
      <w:marTop w:val="0"/>
      <w:marBottom w:val="0"/>
      <w:divBdr>
        <w:top w:val="none" w:sz="0" w:space="0" w:color="auto"/>
        <w:left w:val="none" w:sz="0" w:space="0" w:color="auto"/>
        <w:bottom w:val="none" w:sz="0" w:space="0" w:color="auto"/>
        <w:right w:val="none" w:sz="0" w:space="0" w:color="auto"/>
      </w:divBdr>
      <w:divsChild>
        <w:div w:id="831798733">
          <w:marLeft w:val="0"/>
          <w:marRight w:val="0"/>
          <w:marTop w:val="0"/>
          <w:marBottom w:val="0"/>
          <w:divBdr>
            <w:top w:val="none" w:sz="0" w:space="0" w:color="auto"/>
            <w:left w:val="none" w:sz="0" w:space="0" w:color="auto"/>
            <w:bottom w:val="none" w:sz="0" w:space="0" w:color="auto"/>
            <w:right w:val="none" w:sz="0" w:space="0" w:color="auto"/>
          </w:divBdr>
          <w:divsChild>
            <w:div w:id="5365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4774">
      <w:bodyDiv w:val="1"/>
      <w:marLeft w:val="0"/>
      <w:marRight w:val="0"/>
      <w:marTop w:val="0"/>
      <w:marBottom w:val="0"/>
      <w:divBdr>
        <w:top w:val="none" w:sz="0" w:space="0" w:color="auto"/>
        <w:left w:val="none" w:sz="0" w:space="0" w:color="auto"/>
        <w:bottom w:val="none" w:sz="0" w:space="0" w:color="auto"/>
        <w:right w:val="none" w:sz="0" w:space="0" w:color="auto"/>
      </w:divBdr>
    </w:div>
    <w:div w:id="566888014">
      <w:bodyDiv w:val="1"/>
      <w:marLeft w:val="0"/>
      <w:marRight w:val="0"/>
      <w:marTop w:val="0"/>
      <w:marBottom w:val="0"/>
      <w:divBdr>
        <w:top w:val="none" w:sz="0" w:space="0" w:color="auto"/>
        <w:left w:val="none" w:sz="0" w:space="0" w:color="auto"/>
        <w:bottom w:val="none" w:sz="0" w:space="0" w:color="auto"/>
        <w:right w:val="none" w:sz="0" w:space="0" w:color="auto"/>
      </w:divBdr>
    </w:div>
    <w:div w:id="587542549">
      <w:bodyDiv w:val="1"/>
      <w:marLeft w:val="0"/>
      <w:marRight w:val="0"/>
      <w:marTop w:val="0"/>
      <w:marBottom w:val="0"/>
      <w:divBdr>
        <w:top w:val="none" w:sz="0" w:space="0" w:color="auto"/>
        <w:left w:val="none" w:sz="0" w:space="0" w:color="auto"/>
        <w:bottom w:val="none" w:sz="0" w:space="0" w:color="auto"/>
        <w:right w:val="none" w:sz="0" w:space="0" w:color="auto"/>
      </w:divBdr>
      <w:divsChild>
        <w:div w:id="1037973492">
          <w:marLeft w:val="0"/>
          <w:marRight w:val="0"/>
          <w:marTop w:val="0"/>
          <w:marBottom w:val="0"/>
          <w:divBdr>
            <w:top w:val="none" w:sz="0" w:space="0" w:color="auto"/>
            <w:left w:val="none" w:sz="0" w:space="0" w:color="auto"/>
            <w:bottom w:val="none" w:sz="0" w:space="0" w:color="auto"/>
            <w:right w:val="none" w:sz="0" w:space="0" w:color="auto"/>
          </w:divBdr>
          <w:divsChild>
            <w:div w:id="18312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6177">
      <w:bodyDiv w:val="1"/>
      <w:marLeft w:val="0"/>
      <w:marRight w:val="0"/>
      <w:marTop w:val="0"/>
      <w:marBottom w:val="0"/>
      <w:divBdr>
        <w:top w:val="none" w:sz="0" w:space="0" w:color="auto"/>
        <w:left w:val="none" w:sz="0" w:space="0" w:color="auto"/>
        <w:bottom w:val="none" w:sz="0" w:space="0" w:color="auto"/>
        <w:right w:val="none" w:sz="0" w:space="0" w:color="auto"/>
      </w:divBdr>
      <w:divsChild>
        <w:div w:id="940574081">
          <w:marLeft w:val="0"/>
          <w:marRight w:val="0"/>
          <w:marTop w:val="0"/>
          <w:marBottom w:val="0"/>
          <w:divBdr>
            <w:top w:val="none" w:sz="0" w:space="0" w:color="auto"/>
            <w:left w:val="none" w:sz="0" w:space="0" w:color="auto"/>
            <w:bottom w:val="none" w:sz="0" w:space="0" w:color="auto"/>
            <w:right w:val="none" w:sz="0" w:space="0" w:color="auto"/>
          </w:divBdr>
          <w:divsChild>
            <w:div w:id="13872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5685">
      <w:bodyDiv w:val="1"/>
      <w:marLeft w:val="0"/>
      <w:marRight w:val="0"/>
      <w:marTop w:val="0"/>
      <w:marBottom w:val="0"/>
      <w:divBdr>
        <w:top w:val="none" w:sz="0" w:space="0" w:color="auto"/>
        <w:left w:val="none" w:sz="0" w:space="0" w:color="auto"/>
        <w:bottom w:val="none" w:sz="0" w:space="0" w:color="auto"/>
        <w:right w:val="none" w:sz="0" w:space="0" w:color="auto"/>
      </w:divBdr>
    </w:div>
    <w:div w:id="1966960761">
      <w:bodyDiv w:val="1"/>
      <w:marLeft w:val="0"/>
      <w:marRight w:val="0"/>
      <w:marTop w:val="0"/>
      <w:marBottom w:val="0"/>
      <w:divBdr>
        <w:top w:val="none" w:sz="0" w:space="0" w:color="auto"/>
        <w:left w:val="none" w:sz="0" w:space="0" w:color="auto"/>
        <w:bottom w:val="none" w:sz="0" w:space="0" w:color="auto"/>
        <w:right w:val="none" w:sz="0" w:space="0" w:color="auto"/>
      </w:divBdr>
      <w:divsChild>
        <w:div w:id="1891845018">
          <w:marLeft w:val="0"/>
          <w:marRight w:val="0"/>
          <w:marTop w:val="0"/>
          <w:marBottom w:val="0"/>
          <w:divBdr>
            <w:top w:val="none" w:sz="0" w:space="0" w:color="auto"/>
            <w:left w:val="none" w:sz="0" w:space="0" w:color="auto"/>
            <w:bottom w:val="none" w:sz="0" w:space="0" w:color="auto"/>
            <w:right w:val="none" w:sz="0" w:space="0" w:color="auto"/>
          </w:divBdr>
          <w:divsChild>
            <w:div w:id="1082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5ly.co/blog/fraud-detection-in-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from-python-to-julia-feature-engineering-and-ml-d55e8321f88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dan-p-steven/prepstone-final/blob/main/bestmodel-hb.ipynb" TargetMode="External"/><Relationship Id="rId4" Type="http://schemas.openxmlformats.org/officeDocument/2006/relationships/webSettings" Target="webSettings.xml"/><Relationship Id="rId9" Type="http://schemas.openxmlformats.org/officeDocument/2006/relationships/hyperlink" Target="https://github.com/dan-p-steven/prepstone-final/blob/main/p3_dnn_templat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1711</Words>
  <Characters>9759</Characters>
  <Application>Microsoft Office Word</Application>
  <DocSecurity>0</DocSecurity>
  <Lines>81</Lines>
  <Paragraphs>22</Paragraphs>
  <ScaleCrop>false</ScaleCrop>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Eduvie Udusegbe</dc:creator>
  <cp:keywords/>
  <dc:description/>
  <cp:lastModifiedBy>Ederuvie Owen U.</cp:lastModifiedBy>
  <cp:revision>2</cp:revision>
  <dcterms:created xsi:type="dcterms:W3CDTF">2024-12-10T19:24:00Z</dcterms:created>
  <dcterms:modified xsi:type="dcterms:W3CDTF">2024-12-10T19:24:00Z</dcterms:modified>
</cp:coreProperties>
</file>