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68FD4" w14:textId="77777777" w:rsidR="00AE3A3E" w:rsidRDefault="00AE3A3E" w:rsidP="00AE3A3E">
      <w:pPr>
        <w:pStyle w:val="Heading1"/>
      </w:pPr>
      <w:r>
        <w:t>Site Map</w:t>
      </w:r>
    </w:p>
    <w:p w14:paraId="6B01C577" w14:textId="77777777" w:rsidR="00AE3A3E" w:rsidRPr="00AE3A3E" w:rsidRDefault="00AE3A3E" w:rsidP="00AE3A3E"/>
    <w:p w14:paraId="7369D4F4" w14:textId="60A814A2" w:rsidR="00AE3A3E" w:rsidRDefault="00AE3A3E" w:rsidP="00AE3A3E">
      <w:pPr>
        <w:pStyle w:val="Heading1"/>
      </w:pPr>
      <w:r>
        <w:rPr>
          <w:noProof/>
        </w:rPr>
        <w:drawing>
          <wp:inline distT="0" distB="0" distL="0" distR="0" wp14:anchorId="2B2C72A1" wp14:editId="633653EB">
            <wp:extent cx="8248650" cy="3543300"/>
            <wp:effectExtent l="0" t="0" r="0" b="0"/>
            <wp:docPr id="140497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77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C0C6" w14:textId="77777777" w:rsidR="00AE3A3E" w:rsidRPr="00AE3A3E" w:rsidRDefault="00AE3A3E" w:rsidP="00AE3A3E"/>
    <w:p w14:paraId="0D4D3193" w14:textId="77777777" w:rsidR="00AE3A3E" w:rsidRDefault="00AE3A3E" w:rsidP="00AE3A3E">
      <w:pPr>
        <w:pStyle w:val="Heading1"/>
      </w:pPr>
      <w:r>
        <w:lastRenderedPageBreak/>
        <w:t>Purpose and Content</w:t>
      </w:r>
    </w:p>
    <w:p w14:paraId="30BB6E6D" w14:textId="77777777" w:rsidR="00AE3A3E" w:rsidRDefault="00AE3A3E" w:rsidP="00AE3A3E">
      <w:pPr>
        <w:pStyle w:val="Heading2"/>
      </w:pPr>
      <w:r>
        <w:t>Home</w:t>
      </w:r>
    </w:p>
    <w:p w14:paraId="07487278" w14:textId="68183CBF" w:rsidR="00AE3A3E" w:rsidRDefault="00CD7CFF" w:rsidP="00AE3A3E">
      <w:r>
        <w:t xml:space="preserve">The key purpose of the main page is to highlight the key value propositions of </w:t>
      </w:r>
      <w:proofErr w:type="spellStart"/>
      <w:r>
        <w:t>DataConnect</w:t>
      </w:r>
      <w:proofErr w:type="spellEnd"/>
      <w:r>
        <w:t>. This includes the purpose statement, and a few summarised key products to be highlighted.</w:t>
      </w:r>
    </w:p>
    <w:p w14:paraId="5FDCD6E3" w14:textId="5CA58228" w:rsidR="00C34F07" w:rsidRDefault="000E7E05" w:rsidP="000E7E05">
      <w:pPr>
        <w:jc w:val="center"/>
      </w:pPr>
      <w:r>
        <w:rPr>
          <w:noProof/>
        </w:rPr>
        <w:drawing>
          <wp:inline distT="0" distB="0" distL="0" distR="0" wp14:anchorId="547F3177" wp14:editId="67F3C52E">
            <wp:extent cx="5379066" cy="4373218"/>
            <wp:effectExtent l="0" t="0" r="0" b="8890"/>
            <wp:docPr id="1243125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255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188" cy="439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AD7D" w14:textId="77777777" w:rsidR="00C34F07" w:rsidRPr="00AE3A3E" w:rsidRDefault="00C34F07" w:rsidP="00AE3A3E"/>
    <w:p w14:paraId="6366CBF7" w14:textId="605867D3" w:rsidR="00AE3A3E" w:rsidRDefault="00AE3A3E" w:rsidP="00AE3A3E">
      <w:pPr>
        <w:pStyle w:val="Heading2"/>
      </w:pPr>
      <w:r>
        <w:t>Membership Registration</w:t>
      </w:r>
    </w:p>
    <w:p w14:paraId="08CDC170" w14:textId="4D3DF4D0" w:rsidR="00CD7CFF" w:rsidRDefault="00CD7CFF" w:rsidP="00CD7CFF">
      <w:r>
        <w:t xml:space="preserve">Providing several options for registering </w:t>
      </w:r>
      <w:r w:rsidR="00A420E8">
        <w:t xml:space="preserve">to the </w:t>
      </w:r>
      <w:proofErr w:type="spellStart"/>
      <w:r w:rsidR="00A420E8">
        <w:t>DataConnect</w:t>
      </w:r>
      <w:proofErr w:type="spellEnd"/>
      <w:r w:rsidR="00A420E8">
        <w:t xml:space="preserve"> Association. The value propositions of the options </w:t>
      </w:r>
      <w:proofErr w:type="gramStart"/>
      <w:r w:rsidR="00A420E8">
        <w:t>is</w:t>
      </w:r>
      <w:proofErr w:type="gramEnd"/>
      <w:r w:rsidR="00A420E8">
        <w:t xml:space="preserve"> clear.</w:t>
      </w:r>
    </w:p>
    <w:p w14:paraId="1BE2CDCA" w14:textId="06DEBC7E" w:rsidR="00724F03" w:rsidRPr="00CD7CFF" w:rsidRDefault="00A65C7A" w:rsidP="00A65C7A">
      <w:pPr>
        <w:jc w:val="center"/>
      </w:pPr>
      <w:r>
        <w:rPr>
          <w:noProof/>
        </w:rPr>
        <w:drawing>
          <wp:inline distT="0" distB="0" distL="0" distR="0" wp14:anchorId="29F1E06D" wp14:editId="5A51E4FB">
            <wp:extent cx="5677786" cy="4604466"/>
            <wp:effectExtent l="0" t="0" r="0" b="5715"/>
            <wp:docPr id="98786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69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582" cy="46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F4A5" w14:textId="1B08B67A" w:rsidR="00AE3A3E" w:rsidRDefault="00AE3A3E" w:rsidP="00AE3A3E">
      <w:pPr>
        <w:pStyle w:val="Heading2"/>
      </w:pPr>
      <w:r>
        <w:lastRenderedPageBreak/>
        <w:t>All Events</w:t>
      </w:r>
    </w:p>
    <w:p w14:paraId="6FCC4F05" w14:textId="7287FAC4" w:rsidR="00A420E8" w:rsidRDefault="00A420E8" w:rsidP="00A420E8">
      <w:r>
        <w:t>Providing a summary of upcoming events, including detailed information and an option to register.</w:t>
      </w:r>
    </w:p>
    <w:p w14:paraId="7C62853C" w14:textId="38818D41" w:rsidR="00912BC8" w:rsidRPr="00A420E8" w:rsidRDefault="007824C7" w:rsidP="00E77DA9">
      <w:pPr>
        <w:jc w:val="center"/>
      </w:pPr>
      <w:r>
        <w:rPr>
          <w:noProof/>
        </w:rPr>
        <w:drawing>
          <wp:inline distT="0" distB="0" distL="0" distR="0" wp14:anchorId="3F86A0F8" wp14:editId="141E16AA">
            <wp:extent cx="6119562" cy="4965404"/>
            <wp:effectExtent l="0" t="0" r="0" b="6985"/>
            <wp:docPr id="160497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75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403" cy="497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631D" w14:textId="0C88BB92" w:rsidR="00AE3A3E" w:rsidRDefault="00AE3A3E" w:rsidP="00AE3A3E">
      <w:pPr>
        <w:pStyle w:val="Heading2"/>
      </w:pPr>
      <w:r>
        <w:lastRenderedPageBreak/>
        <w:t>Articles</w:t>
      </w:r>
    </w:p>
    <w:p w14:paraId="188324E1" w14:textId="246FFCEE" w:rsidR="00A420E8" w:rsidRDefault="00A420E8" w:rsidP="00A420E8">
      <w:r>
        <w:t>Includes a Hero article and a collection of other Data and Analytics related articles relevant to the member base.</w:t>
      </w:r>
    </w:p>
    <w:p w14:paraId="11AFC9BE" w14:textId="6F00729F" w:rsidR="001401D0" w:rsidRPr="00A420E8" w:rsidRDefault="00E15BA7" w:rsidP="00E15BA7">
      <w:pPr>
        <w:jc w:val="center"/>
      </w:pPr>
      <w:r>
        <w:rPr>
          <w:noProof/>
        </w:rPr>
        <w:drawing>
          <wp:inline distT="0" distB="0" distL="0" distR="0" wp14:anchorId="7F3A321F" wp14:editId="0670F4C6">
            <wp:extent cx="6171976" cy="5007934"/>
            <wp:effectExtent l="0" t="0" r="635" b="2540"/>
            <wp:docPr id="307446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469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231" cy="502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4888" w14:textId="4E27341A" w:rsidR="00AE3A3E" w:rsidRDefault="00AE3A3E" w:rsidP="00AE3A3E">
      <w:pPr>
        <w:pStyle w:val="Heading2"/>
      </w:pPr>
      <w:r>
        <w:lastRenderedPageBreak/>
        <w:t>Contact Us Form</w:t>
      </w:r>
    </w:p>
    <w:p w14:paraId="7B9133EB" w14:textId="1E50795E" w:rsidR="00A420E8" w:rsidRDefault="00A420E8" w:rsidP="00A420E8">
      <w:r>
        <w:t xml:space="preserve">An opportunity to provide feedback to the </w:t>
      </w:r>
      <w:proofErr w:type="spellStart"/>
      <w:r>
        <w:t>DataConnect</w:t>
      </w:r>
      <w:proofErr w:type="spellEnd"/>
      <w:r>
        <w:t xml:space="preserve"> association and sign up to weekly email subscriptions.</w:t>
      </w:r>
    </w:p>
    <w:p w14:paraId="5715E7DF" w14:textId="0AB27727" w:rsidR="00C34F07" w:rsidRPr="00A420E8" w:rsidRDefault="00ED22B0" w:rsidP="00ED22B0">
      <w:pPr>
        <w:jc w:val="center"/>
      </w:pPr>
      <w:r>
        <w:rPr>
          <w:noProof/>
        </w:rPr>
        <w:drawing>
          <wp:inline distT="0" distB="0" distL="0" distR="0" wp14:anchorId="01ECBBE3" wp14:editId="3785C0AB">
            <wp:extent cx="6102507" cy="4965404"/>
            <wp:effectExtent l="0" t="0" r="0" b="6985"/>
            <wp:docPr id="78733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30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491" cy="49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F07" w:rsidRPr="00A420E8" w:rsidSect="00AE3A3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3E"/>
    <w:rsid w:val="000E7E05"/>
    <w:rsid w:val="001401D0"/>
    <w:rsid w:val="00724F03"/>
    <w:rsid w:val="007824C7"/>
    <w:rsid w:val="00912BC8"/>
    <w:rsid w:val="00A420E8"/>
    <w:rsid w:val="00A65C7A"/>
    <w:rsid w:val="00AE3A3E"/>
    <w:rsid w:val="00C34F07"/>
    <w:rsid w:val="00CD7CFF"/>
    <w:rsid w:val="00E15BA7"/>
    <w:rsid w:val="00E77DA9"/>
    <w:rsid w:val="00ED22B0"/>
    <w:rsid w:val="00F1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B7F"/>
  <w15:chartTrackingRefBased/>
  <w15:docId w15:val="{1DC5BFC1-EBBF-4756-A497-F6099FDA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3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Sittrop</dc:creator>
  <cp:keywords/>
  <dc:description/>
  <cp:lastModifiedBy>Danny Sittrop</cp:lastModifiedBy>
  <cp:revision>11</cp:revision>
  <cp:lastPrinted>2024-08-18T06:28:00Z</cp:lastPrinted>
  <dcterms:created xsi:type="dcterms:W3CDTF">2024-08-18T05:56:00Z</dcterms:created>
  <dcterms:modified xsi:type="dcterms:W3CDTF">2024-08-18T06:38:00Z</dcterms:modified>
</cp:coreProperties>
</file>