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4579B" w14:textId="77777777" w:rsidR="009535F6" w:rsidRDefault="009535F6" w:rsidP="004D10AE">
      <w:pPr>
        <w:jc w:val="both"/>
      </w:pPr>
    </w:p>
    <w:p w14:paraId="56F1D31D" w14:textId="77777777" w:rsidR="009535F6" w:rsidRDefault="009535F6" w:rsidP="004D10AE">
      <w:pPr>
        <w:jc w:val="both"/>
      </w:pPr>
    </w:p>
    <w:p w14:paraId="163CD87A" w14:textId="77777777" w:rsidR="009535F6" w:rsidRDefault="009535F6" w:rsidP="004D10AE">
      <w:pPr>
        <w:jc w:val="both"/>
      </w:pPr>
    </w:p>
    <w:p w14:paraId="37498B19" w14:textId="77777777" w:rsidR="009535F6" w:rsidRDefault="009535F6" w:rsidP="004D10AE">
      <w:pPr>
        <w:jc w:val="both"/>
      </w:pPr>
    </w:p>
    <w:p w14:paraId="1B6A2290" w14:textId="77777777" w:rsidR="009535F6" w:rsidRDefault="009535F6" w:rsidP="004D10AE">
      <w:pPr>
        <w:jc w:val="both"/>
      </w:pPr>
    </w:p>
    <w:p w14:paraId="51BCB80B" w14:textId="77777777" w:rsidR="009535F6" w:rsidRDefault="009535F6" w:rsidP="004D10AE">
      <w:pPr>
        <w:jc w:val="both"/>
      </w:pPr>
    </w:p>
    <w:p w14:paraId="4FED4DA5" w14:textId="77777777" w:rsidR="009535F6" w:rsidRDefault="009535F6" w:rsidP="004D10AE">
      <w:pPr>
        <w:jc w:val="both"/>
      </w:pPr>
    </w:p>
    <w:p w14:paraId="5DC89000" w14:textId="77777777" w:rsidR="009535F6" w:rsidRDefault="009535F6" w:rsidP="004D10AE">
      <w:pPr>
        <w:jc w:val="both"/>
      </w:pPr>
    </w:p>
    <w:p w14:paraId="724940C4" w14:textId="77777777" w:rsidR="009535F6" w:rsidRDefault="009535F6" w:rsidP="004D10AE">
      <w:pPr>
        <w:jc w:val="both"/>
      </w:pPr>
    </w:p>
    <w:p w14:paraId="7F468733" w14:textId="77777777" w:rsidR="009535F6" w:rsidRDefault="009535F6" w:rsidP="004D10AE">
      <w:pPr>
        <w:jc w:val="both"/>
      </w:pPr>
    </w:p>
    <w:p w14:paraId="4FBDB43A" w14:textId="77777777" w:rsidR="009535F6" w:rsidRDefault="009535F6" w:rsidP="004D10AE">
      <w:pPr>
        <w:jc w:val="both"/>
      </w:pPr>
    </w:p>
    <w:p w14:paraId="3BB7E2EC" w14:textId="77777777" w:rsidR="009535F6" w:rsidRDefault="006169A8" w:rsidP="004D10AE">
      <w:pPr>
        <w:jc w:val="both"/>
      </w:pPr>
      <w:r>
        <w:rPr>
          <w:rFonts w:cs="Arial"/>
          <w:b/>
          <w:noProof/>
          <w:sz w:val="48"/>
          <w:szCs w:val="48"/>
          <w:lang w:val="en-NZ" w:eastAsia="en-NZ"/>
        </w:rPr>
        <w:drawing>
          <wp:inline distT="0" distB="0" distL="0" distR="0" wp14:anchorId="7BA23893" wp14:editId="19614CF3">
            <wp:extent cx="4317558" cy="2090917"/>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558" cy="2090917"/>
                    </a:xfrm>
                    <a:prstGeom prst="rect">
                      <a:avLst/>
                    </a:prstGeom>
                    <a:noFill/>
                    <a:ln>
                      <a:noFill/>
                    </a:ln>
                  </pic:spPr>
                </pic:pic>
              </a:graphicData>
            </a:graphic>
          </wp:inline>
        </w:drawing>
      </w:r>
    </w:p>
    <w:p w14:paraId="18894703" w14:textId="77777777" w:rsidR="009535F6" w:rsidRDefault="009535F6" w:rsidP="004D10AE">
      <w:pPr>
        <w:jc w:val="both"/>
      </w:pPr>
    </w:p>
    <w:p w14:paraId="6575F84F" w14:textId="77777777" w:rsidR="009535F6" w:rsidRDefault="009535F6" w:rsidP="004D10AE">
      <w:pPr>
        <w:jc w:val="both"/>
      </w:pPr>
    </w:p>
    <w:p w14:paraId="79C3CDB5" w14:textId="77777777" w:rsidR="009535F6" w:rsidRDefault="009535F6" w:rsidP="004D10AE">
      <w:pPr>
        <w:jc w:val="both"/>
      </w:pPr>
    </w:p>
    <w:p w14:paraId="67B77EE1" w14:textId="77777777" w:rsidR="009535F6" w:rsidRDefault="006169A8" w:rsidP="004D10AE">
      <w:pPr>
        <w:jc w:val="both"/>
      </w:pPr>
      <w:r>
        <w:rPr>
          <w:noProof/>
          <w:lang w:val="en-NZ" w:eastAsia="en-NZ"/>
        </w:rPr>
        <mc:AlternateContent>
          <mc:Choice Requires="wps">
            <w:drawing>
              <wp:anchor distT="0" distB="0" distL="114300" distR="114300" simplePos="0" relativeHeight="251665408" behindDoc="0" locked="0" layoutInCell="1" allowOverlap="1" wp14:anchorId="44D1CF55" wp14:editId="3B3B4676">
                <wp:simplePos x="0" y="0"/>
                <wp:positionH relativeFrom="column">
                  <wp:posOffset>1104900</wp:posOffset>
                </wp:positionH>
                <wp:positionV relativeFrom="paragraph">
                  <wp:posOffset>6349</wp:posOffset>
                </wp:positionV>
                <wp:extent cx="3537585" cy="1704975"/>
                <wp:effectExtent l="0" t="0" r="24765" b="2857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7585" cy="1704975"/>
                        </a:xfrm>
                        <a:prstGeom prst="rect">
                          <a:avLst/>
                        </a:prstGeom>
                        <a:solidFill>
                          <a:srgbClr val="FFFFFF"/>
                        </a:solidFill>
                        <a:ln w="9525">
                          <a:solidFill>
                            <a:srgbClr val="000000"/>
                          </a:solidFill>
                          <a:miter lim="800000"/>
                          <a:headEnd/>
                          <a:tailEnd/>
                        </a:ln>
                      </wps:spPr>
                      <wps:txbx>
                        <w:txbxContent>
                          <w:p w14:paraId="32565E2B" w14:textId="77777777" w:rsidR="00387EB4" w:rsidRPr="00B868B4" w:rsidRDefault="00387EB4" w:rsidP="00B868B4">
                            <w:pPr>
                              <w:jc w:val="center"/>
                              <w:rPr>
                                <w:b/>
                                <w:sz w:val="24"/>
                              </w:rPr>
                            </w:pPr>
                            <w:r>
                              <w:rPr>
                                <w:b/>
                                <w:sz w:val="24"/>
                              </w:rPr>
                              <w:t>Requirements</w:t>
                            </w:r>
                            <w:r w:rsidRPr="00B868B4">
                              <w:rPr>
                                <w:b/>
                                <w:sz w:val="24"/>
                              </w:rPr>
                              <w:t xml:space="preserve"> Specification </w:t>
                            </w:r>
                          </w:p>
                          <w:p w14:paraId="36676CBE" w14:textId="77777777" w:rsidR="00387EB4" w:rsidRDefault="00387EB4" w:rsidP="00B868B4">
                            <w:pPr>
                              <w:jc w:val="center"/>
                              <w:rPr>
                                <w:b/>
                                <w:sz w:val="24"/>
                              </w:rPr>
                            </w:pPr>
                            <w:r>
                              <w:rPr>
                                <w:b/>
                                <w:sz w:val="24"/>
                              </w:rPr>
                              <w:t xml:space="preserve">ROS Project </w:t>
                            </w:r>
                          </w:p>
                          <w:p w14:paraId="52FBA4C5" w14:textId="77777777" w:rsidR="00387EB4" w:rsidRDefault="00387EB4" w:rsidP="00B868B4">
                            <w:pPr>
                              <w:jc w:val="center"/>
                              <w:rPr>
                                <w:b/>
                                <w:sz w:val="24"/>
                              </w:rPr>
                            </w:pPr>
                            <w:r>
                              <w:rPr>
                                <w:b/>
                                <w:sz w:val="24"/>
                              </w:rPr>
                              <w:t xml:space="preserve">NAB Interfaces Specification for </w:t>
                            </w:r>
                          </w:p>
                          <w:p w14:paraId="38C375B0" w14:textId="23BC0437" w:rsidR="00387EB4" w:rsidRDefault="00387EB4" w:rsidP="00B868B4">
                            <w:pPr>
                              <w:jc w:val="center"/>
                              <w:rPr>
                                <w:b/>
                                <w:sz w:val="24"/>
                              </w:rPr>
                            </w:pPr>
                            <w:r>
                              <w:rPr>
                                <w:b/>
                                <w:sz w:val="24"/>
                              </w:rPr>
                              <w:t>Credit Card Processing</w:t>
                            </w:r>
                          </w:p>
                          <w:p w14:paraId="7EFA74E3" w14:textId="77777777" w:rsidR="00387EB4" w:rsidRPr="00B868B4" w:rsidRDefault="00387EB4" w:rsidP="00B868B4">
                            <w:pPr>
                              <w:jc w:val="center"/>
                              <w:rPr>
                                <w:b/>
                                <w:sz w:val="24"/>
                              </w:rPr>
                            </w:pPr>
                          </w:p>
                          <w:p w14:paraId="7350E621" w14:textId="4A6AD70C" w:rsidR="00387EB4" w:rsidRPr="00B868B4" w:rsidRDefault="00387EB4" w:rsidP="00B868B4">
                            <w:pPr>
                              <w:jc w:val="center"/>
                              <w:rPr>
                                <w:b/>
                                <w:sz w:val="22"/>
                                <w:szCs w:val="22"/>
                              </w:rPr>
                            </w:pPr>
                            <w:r w:rsidRPr="00B868B4">
                              <w:rPr>
                                <w:b/>
                                <w:sz w:val="22"/>
                                <w:szCs w:val="22"/>
                              </w:rPr>
                              <w:t xml:space="preserve">Version </w:t>
                            </w:r>
                            <w:r>
                              <w:rPr>
                                <w:b/>
                                <w:sz w:val="22"/>
                                <w:szCs w:val="22"/>
                              </w:rPr>
                              <w:t>2.0</w:t>
                            </w:r>
                          </w:p>
                          <w:p w14:paraId="019969CB" w14:textId="567FD27B" w:rsidR="00387EB4" w:rsidRPr="00B868B4" w:rsidRDefault="00387EB4" w:rsidP="00B868B4">
                            <w:pPr>
                              <w:jc w:val="center"/>
                              <w:rPr>
                                <w:b/>
                                <w:sz w:val="22"/>
                                <w:szCs w:val="22"/>
                              </w:rPr>
                            </w:pPr>
                            <w:r>
                              <w:rPr>
                                <w:b/>
                                <w:sz w:val="22"/>
                                <w:szCs w:val="22"/>
                              </w:rPr>
                              <w:t>22/05/2017</w:t>
                            </w:r>
                          </w:p>
                          <w:p w14:paraId="757C3023" w14:textId="77777777" w:rsidR="00387EB4" w:rsidRPr="00B868B4" w:rsidRDefault="00387EB4" w:rsidP="00B868B4">
                            <w:pPr>
                              <w:jc w:val="center"/>
                              <w:rPr>
                                <w:b/>
                                <w:sz w:val="24"/>
                              </w:rPr>
                            </w:pPr>
                          </w:p>
                          <w:p w14:paraId="384FB30A" w14:textId="77777777" w:rsidR="00387EB4" w:rsidRDefault="00387EB4" w:rsidP="00E1543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D1CF55" id="_x0000_t202" coordsize="21600,21600" o:spt="202" path="m,l,21600r21600,l21600,xe">
                <v:stroke joinstyle="miter"/>
                <v:path gradientshapeok="t" o:connecttype="rect"/>
              </v:shapetype>
              <v:shape id="Text Box 3" o:spid="_x0000_s1026" type="#_x0000_t202" style="position:absolute;left:0;text-align:left;margin-left:87pt;margin-top:.5pt;width:278.55pt;height:1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">
                <v:textbox>
                  <w:txbxContent>
                    <w:p w14:paraId="32565E2B" w14:textId="77777777" w:rsidR="00387EB4" w:rsidRPr="00B868B4" w:rsidRDefault="00387EB4" w:rsidP="00B868B4">
                      <w:pPr>
                        <w:jc w:val="center"/>
                        <w:rPr>
                          <w:b/>
                          <w:sz w:val="24"/>
                        </w:rPr>
                      </w:pPr>
                      <w:r>
                        <w:rPr>
                          <w:b/>
                          <w:sz w:val="24"/>
                        </w:rPr>
                        <w:t>Requirements</w:t>
                      </w:r>
                      <w:r w:rsidRPr="00B868B4">
                        <w:rPr>
                          <w:b/>
                          <w:sz w:val="24"/>
                        </w:rPr>
                        <w:t xml:space="preserve"> Specification </w:t>
                      </w:r>
                    </w:p>
                    <w:p w14:paraId="36676CBE" w14:textId="77777777" w:rsidR="00387EB4" w:rsidRDefault="00387EB4" w:rsidP="00B868B4">
                      <w:pPr>
                        <w:jc w:val="center"/>
                        <w:rPr>
                          <w:b/>
                          <w:sz w:val="24"/>
                        </w:rPr>
                      </w:pPr>
                      <w:r>
                        <w:rPr>
                          <w:b/>
                          <w:sz w:val="24"/>
                        </w:rPr>
                        <w:t xml:space="preserve">ROS Project </w:t>
                      </w:r>
                    </w:p>
                    <w:p w14:paraId="52FBA4C5" w14:textId="77777777" w:rsidR="00387EB4" w:rsidRDefault="00387EB4" w:rsidP="00B868B4">
                      <w:pPr>
                        <w:jc w:val="center"/>
                        <w:rPr>
                          <w:b/>
                          <w:sz w:val="24"/>
                        </w:rPr>
                      </w:pPr>
                      <w:r>
                        <w:rPr>
                          <w:b/>
                          <w:sz w:val="24"/>
                        </w:rPr>
                        <w:t xml:space="preserve">NAB Interfaces Specification for </w:t>
                      </w:r>
                    </w:p>
                    <w:p w14:paraId="38C375B0" w14:textId="23BC0437" w:rsidR="00387EB4" w:rsidRDefault="00387EB4" w:rsidP="00B868B4">
                      <w:pPr>
                        <w:jc w:val="center"/>
                        <w:rPr>
                          <w:b/>
                          <w:sz w:val="24"/>
                        </w:rPr>
                      </w:pPr>
                      <w:r>
                        <w:rPr>
                          <w:b/>
                          <w:sz w:val="24"/>
                        </w:rPr>
                        <w:t>Credit Card Processing</w:t>
                      </w:r>
                    </w:p>
                    <w:p w14:paraId="7EFA74E3" w14:textId="77777777" w:rsidR="00387EB4" w:rsidRPr="00B868B4" w:rsidRDefault="00387EB4" w:rsidP="00B868B4">
                      <w:pPr>
                        <w:jc w:val="center"/>
                        <w:rPr>
                          <w:b/>
                          <w:sz w:val="24"/>
                        </w:rPr>
                      </w:pPr>
                    </w:p>
                    <w:p w14:paraId="7350E621" w14:textId="4A6AD70C" w:rsidR="00387EB4" w:rsidRPr="00B868B4" w:rsidRDefault="00387EB4" w:rsidP="00B868B4">
                      <w:pPr>
                        <w:jc w:val="center"/>
                        <w:rPr>
                          <w:b/>
                          <w:sz w:val="22"/>
                          <w:szCs w:val="22"/>
                        </w:rPr>
                      </w:pPr>
                      <w:r w:rsidRPr="00B868B4">
                        <w:rPr>
                          <w:b/>
                          <w:sz w:val="22"/>
                          <w:szCs w:val="22"/>
                        </w:rPr>
                        <w:t xml:space="preserve">Version </w:t>
                      </w:r>
                      <w:r>
                        <w:rPr>
                          <w:b/>
                          <w:sz w:val="22"/>
                          <w:szCs w:val="22"/>
                        </w:rPr>
                        <w:t>2.0</w:t>
                      </w:r>
                    </w:p>
                    <w:p w14:paraId="019969CB" w14:textId="567FD27B" w:rsidR="00387EB4" w:rsidRPr="00B868B4" w:rsidRDefault="00387EB4" w:rsidP="00B868B4">
                      <w:pPr>
                        <w:jc w:val="center"/>
                        <w:rPr>
                          <w:b/>
                          <w:sz w:val="22"/>
                          <w:szCs w:val="22"/>
                        </w:rPr>
                      </w:pPr>
                      <w:r>
                        <w:rPr>
                          <w:b/>
                          <w:sz w:val="22"/>
                          <w:szCs w:val="22"/>
                        </w:rPr>
                        <w:t>22/05/2017</w:t>
                      </w:r>
                    </w:p>
                    <w:p w14:paraId="757C3023" w14:textId="77777777" w:rsidR="00387EB4" w:rsidRPr="00B868B4" w:rsidRDefault="00387EB4" w:rsidP="00B868B4">
                      <w:pPr>
                        <w:jc w:val="center"/>
                        <w:rPr>
                          <w:b/>
                          <w:sz w:val="24"/>
                        </w:rPr>
                      </w:pPr>
                    </w:p>
                    <w:p w14:paraId="384FB30A" w14:textId="77777777" w:rsidR="00387EB4" w:rsidRDefault="00387EB4" w:rsidP="00E15431"/>
                  </w:txbxContent>
                </v:textbox>
              </v:shape>
            </w:pict>
          </mc:Fallback>
        </mc:AlternateContent>
      </w:r>
    </w:p>
    <w:p w14:paraId="058B6DC3" w14:textId="77777777" w:rsidR="009535F6" w:rsidRDefault="009535F6" w:rsidP="004D10AE">
      <w:pPr>
        <w:jc w:val="both"/>
      </w:pPr>
    </w:p>
    <w:p w14:paraId="50FE7428" w14:textId="77777777" w:rsidR="009535F6" w:rsidRDefault="009535F6" w:rsidP="004D10AE">
      <w:pPr>
        <w:jc w:val="both"/>
      </w:pPr>
    </w:p>
    <w:p w14:paraId="4CBB03B6" w14:textId="77777777" w:rsidR="009535F6" w:rsidRDefault="009535F6" w:rsidP="004D10AE">
      <w:pPr>
        <w:jc w:val="both"/>
      </w:pPr>
    </w:p>
    <w:p w14:paraId="3D8A4D83" w14:textId="77777777" w:rsidR="009535F6" w:rsidRPr="009535F6" w:rsidRDefault="009535F6" w:rsidP="004D10AE">
      <w:pPr>
        <w:jc w:val="both"/>
      </w:pPr>
    </w:p>
    <w:p w14:paraId="7DCC5FBF" w14:textId="77777777" w:rsidR="009535F6" w:rsidRDefault="009535F6" w:rsidP="004D10AE">
      <w:pPr>
        <w:jc w:val="both"/>
      </w:pPr>
    </w:p>
    <w:p w14:paraId="24821554" w14:textId="77777777" w:rsidR="009535F6" w:rsidRDefault="009535F6" w:rsidP="004D10AE">
      <w:pPr>
        <w:jc w:val="both"/>
      </w:pPr>
    </w:p>
    <w:p w14:paraId="2D790392" w14:textId="77777777" w:rsidR="009535F6" w:rsidRDefault="009535F6" w:rsidP="004D10AE">
      <w:pPr>
        <w:jc w:val="both"/>
      </w:pPr>
    </w:p>
    <w:p w14:paraId="168AB987" w14:textId="77777777" w:rsidR="009535F6" w:rsidRDefault="009535F6" w:rsidP="004D10AE">
      <w:pPr>
        <w:jc w:val="both"/>
      </w:pPr>
    </w:p>
    <w:p w14:paraId="62FC4070" w14:textId="77777777" w:rsidR="009535F6" w:rsidRDefault="009535F6" w:rsidP="004D10AE">
      <w:pPr>
        <w:jc w:val="both"/>
      </w:pPr>
    </w:p>
    <w:p w14:paraId="02410513" w14:textId="77777777" w:rsidR="009535F6" w:rsidRDefault="009535F6" w:rsidP="004D10AE">
      <w:pPr>
        <w:jc w:val="both"/>
      </w:pPr>
    </w:p>
    <w:p w14:paraId="136C4B19" w14:textId="77777777" w:rsidR="009535F6" w:rsidRDefault="009535F6" w:rsidP="004D10AE">
      <w:pPr>
        <w:jc w:val="both"/>
      </w:pPr>
    </w:p>
    <w:p w14:paraId="3C89C378" w14:textId="77777777" w:rsidR="009535F6" w:rsidRDefault="009535F6" w:rsidP="004D10AE">
      <w:pPr>
        <w:jc w:val="both"/>
      </w:pPr>
    </w:p>
    <w:p w14:paraId="0C1CA4B8" w14:textId="77777777" w:rsidR="009535F6" w:rsidRDefault="009535F6" w:rsidP="004D10AE">
      <w:pPr>
        <w:jc w:val="both"/>
      </w:pPr>
    </w:p>
    <w:p w14:paraId="41E7DD51" w14:textId="77777777" w:rsidR="009535F6" w:rsidRDefault="009535F6" w:rsidP="004D10AE">
      <w:pPr>
        <w:jc w:val="both"/>
      </w:pPr>
    </w:p>
    <w:p w14:paraId="77224849" w14:textId="77777777" w:rsidR="009535F6" w:rsidRDefault="009535F6" w:rsidP="004D10AE">
      <w:pPr>
        <w:jc w:val="both"/>
      </w:pPr>
    </w:p>
    <w:p w14:paraId="793C0CE1" w14:textId="77777777" w:rsidR="00B868B4" w:rsidRDefault="00B868B4" w:rsidP="004D10AE">
      <w:pPr>
        <w:jc w:val="both"/>
      </w:pPr>
    </w:p>
    <w:p w14:paraId="0FC71764" w14:textId="77777777" w:rsidR="00B868B4" w:rsidRDefault="00B868B4" w:rsidP="004D10AE">
      <w:pPr>
        <w:spacing w:before="0" w:after="0" w:line="240" w:lineRule="auto"/>
        <w:jc w:val="both"/>
      </w:pPr>
    </w:p>
    <w:p w14:paraId="73318B10" w14:textId="3353FBC7" w:rsidR="00387EB4" w:rsidRDefault="00CC5B2B">
      <w:pPr>
        <w:pStyle w:val="TOC1"/>
        <w:rPr>
          <w:rFonts w:asciiTheme="minorHAnsi" w:eastAsiaTheme="minorEastAsia" w:hAnsiTheme="minorHAnsi" w:cstheme="minorBidi"/>
          <w:b w:val="0"/>
          <w:bCs w:val="0"/>
          <w:sz w:val="22"/>
          <w:szCs w:val="22"/>
          <w:lang w:eastAsia="en-AU"/>
        </w:rPr>
      </w:pPr>
      <w:r>
        <w:rPr>
          <w:b w:val="0"/>
        </w:rPr>
        <w:lastRenderedPageBreak/>
        <w:fldChar w:fldCharType="begin"/>
      </w:r>
      <w:r w:rsidR="00420FB1">
        <w:rPr>
          <w:b w:val="0"/>
        </w:rPr>
        <w:instrText xml:space="preserve"> TOC \o "1-3" \h \z \u </w:instrText>
      </w:r>
      <w:r>
        <w:rPr>
          <w:b w:val="0"/>
        </w:rPr>
        <w:fldChar w:fldCharType="separate"/>
      </w:r>
      <w:hyperlink w:anchor="_Toc483222151" w:history="1">
        <w:r w:rsidR="00387EB4" w:rsidRPr="001A312B">
          <w:rPr>
            <w:rStyle w:val="Hyperlink"/>
          </w:rPr>
          <w:t>1</w:t>
        </w:r>
        <w:r w:rsidR="00387EB4">
          <w:rPr>
            <w:rFonts w:asciiTheme="minorHAnsi" w:eastAsiaTheme="minorEastAsia" w:hAnsiTheme="minorHAnsi" w:cstheme="minorBidi"/>
            <w:b w:val="0"/>
            <w:bCs w:val="0"/>
            <w:sz w:val="22"/>
            <w:szCs w:val="22"/>
            <w:lang w:eastAsia="en-AU"/>
          </w:rPr>
          <w:tab/>
        </w:r>
        <w:r w:rsidR="00387EB4" w:rsidRPr="001A312B">
          <w:rPr>
            <w:rStyle w:val="Hyperlink"/>
          </w:rPr>
          <w:t>Introduction</w:t>
        </w:r>
        <w:r w:rsidR="00387EB4">
          <w:rPr>
            <w:webHidden/>
          </w:rPr>
          <w:tab/>
        </w:r>
        <w:r w:rsidR="00387EB4">
          <w:rPr>
            <w:webHidden/>
          </w:rPr>
          <w:fldChar w:fldCharType="begin"/>
        </w:r>
        <w:r w:rsidR="00387EB4">
          <w:rPr>
            <w:webHidden/>
          </w:rPr>
          <w:instrText xml:space="preserve"> PAGEREF _Toc483222151 \h </w:instrText>
        </w:r>
        <w:r w:rsidR="00387EB4">
          <w:rPr>
            <w:webHidden/>
          </w:rPr>
        </w:r>
        <w:r w:rsidR="00387EB4">
          <w:rPr>
            <w:webHidden/>
          </w:rPr>
          <w:fldChar w:fldCharType="separate"/>
        </w:r>
        <w:r w:rsidR="00387EB4">
          <w:rPr>
            <w:webHidden/>
          </w:rPr>
          <w:t>4</w:t>
        </w:r>
        <w:r w:rsidR="00387EB4">
          <w:rPr>
            <w:webHidden/>
          </w:rPr>
          <w:fldChar w:fldCharType="end"/>
        </w:r>
      </w:hyperlink>
    </w:p>
    <w:p w14:paraId="4EB0C7CB" w14:textId="7BE9744B" w:rsidR="00387EB4" w:rsidRDefault="00BC798C">
      <w:pPr>
        <w:pStyle w:val="TOC2"/>
        <w:rPr>
          <w:rFonts w:asciiTheme="minorHAnsi" w:eastAsiaTheme="minorEastAsia" w:hAnsiTheme="minorHAnsi" w:cstheme="minorBidi"/>
          <w:sz w:val="22"/>
          <w:szCs w:val="22"/>
          <w:lang w:eastAsia="en-AU"/>
        </w:rPr>
      </w:pPr>
      <w:hyperlink w:anchor="_Toc483222152" w:history="1">
        <w:r w:rsidR="00387EB4" w:rsidRPr="001A312B">
          <w:rPr>
            <w:rStyle w:val="Hyperlink"/>
          </w:rPr>
          <w:t>1.1</w:t>
        </w:r>
        <w:r w:rsidR="00387EB4">
          <w:rPr>
            <w:rFonts w:asciiTheme="minorHAnsi" w:eastAsiaTheme="minorEastAsia" w:hAnsiTheme="minorHAnsi" w:cstheme="minorBidi"/>
            <w:sz w:val="22"/>
            <w:szCs w:val="22"/>
            <w:lang w:eastAsia="en-AU"/>
          </w:rPr>
          <w:tab/>
        </w:r>
        <w:r w:rsidR="00387EB4" w:rsidRPr="001A312B">
          <w:rPr>
            <w:rStyle w:val="Hyperlink"/>
          </w:rPr>
          <w:t>Purpose</w:t>
        </w:r>
        <w:r w:rsidR="00387EB4">
          <w:rPr>
            <w:webHidden/>
          </w:rPr>
          <w:tab/>
        </w:r>
        <w:r w:rsidR="00387EB4">
          <w:rPr>
            <w:webHidden/>
          </w:rPr>
          <w:fldChar w:fldCharType="begin"/>
        </w:r>
        <w:r w:rsidR="00387EB4">
          <w:rPr>
            <w:webHidden/>
          </w:rPr>
          <w:instrText xml:space="preserve"> PAGEREF _Toc483222152 \h </w:instrText>
        </w:r>
        <w:r w:rsidR="00387EB4">
          <w:rPr>
            <w:webHidden/>
          </w:rPr>
        </w:r>
        <w:r w:rsidR="00387EB4">
          <w:rPr>
            <w:webHidden/>
          </w:rPr>
          <w:fldChar w:fldCharType="separate"/>
        </w:r>
        <w:r w:rsidR="00387EB4">
          <w:rPr>
            <w:webHidden/>
          </w:rPr>
          <w:t>4</w:t>
        </w:r>
        <w:r w:rsidR="00387EB4">
          <w:rPr>
            <w:webHidden/>
          </w:rPr>
          <w:fldChar w:fldCharType="end"/>
        </w:r>
      </w:hyperlink>
    </w:p>
    <w:p w14:paraId="6EED9A2C" w14:textId="068DC7CC" w:rsidR="00387EB4" w:rsidRDefault="00BC798C">
      <w:pPr>
        <w:pStyle w:val="TOC2"/>
        <w:rPr>
          <w:rFonts w:asciiTheme="minorHAnsi" w:eastAsiaTheme="minorEastAsia" w:hAnsiTheme="minorHAnsi" w:cstheme="minorBidi"/>
          <w:sz w:val="22"/>
          <w:szCs w:val="22"/>
          <w:lang w:eastAsia="en-AU"/>
        </w:rPr>
      </w:pPr>
      <w:hyperlink w:anchor="_Toc483222153" w:history="1">
        <w:r w:rsidR="00387EB4" w:rsidRPr="001A312B">
          <w:rPr>
            <w:rStyle w:val="Hyperlink"/>
          </w:rPr>
          <w:t>1.2</w:t>
        </w:r>
        <w:r w:rsidR="00387EB4">
          <w:rPr>
            <w:rFonts w:asciiTheme="minorHAnsi" w:eastAsiaTheme="minorEastAsia" w:hAnsiTheme="minorHAnsi" w:cstheme="minorBidi"/>
            <w:sz w:val="22"/>
            <w:szCs w:val="22"/>
            <w:lang w:eastAsia="en-AU"/>
          </w:rPr>
          <w:tab/>
        </w:r>
        <w:r w:rsidR="00387EB4" w:rsidRPr="001A312B">
          <w:rPr>
            <w:rStyle w:val="Hyperlink"/>
          </w:rPr>
          <w:t>Scope</w:t>
        </w:r>
        <w:r w:rsidR="00387EB4">
          <w:rPr>
            <w:webHidden/>
          </w:rPr>
          <w:tab/>
        </w:r>
        <w:r w:rsidR="00387EB4">
          <w:rPr>
            <w:webHidden/>
          </w:rPr>
          <w:fldChar w:fldCharType="begin"/>
        </w:r>
        <w:r w:rsidR="00387EB4">
          <w:rPr>
            <w:webHidden/>
          </w:rPr>
          <w:instrText xml:space="preserve"> PAGEREF _Toc483222153 \h </w:instrText>
        </w:r>
        <w:r w:rsidR="00387EB4">
          <w:rPr>
            <w:webHidden/>
          </w:rPr>
        </w:r>
        <w:r w:rsidR="00387EB4">
          <w:rPr>
            <w:webHidden/>
          </w:rPr>
          <w:fldChar w:fldCharType="separate"/>
        </w:r>
        <w:r w:rsidR="00387EB4">
          <w:rPr>
            <w:webHidden/>
          </w:rPr>
          <w:t>4</w:t>
        </w:r>
        <w:r w:rsidR="00387EB4">
          <w:rPr>
            <w:webHidden/>
          </w:rPr>
          <w:fldChar w:fldCharType="end"/>
        </w:r>
      </w:hyperlink>
    </w:p>
    <w:p w14:paraId="2C408B9D" w14:textId="42BBFFB1" w:rsidR="00387EB4" w:rsidRDefault="00BC798C">
      <w:pPr>
        <w:pStyle w:val="TOC2"/>
        <w:rPr>
          <w:rFonts w:asciiTheme="minorHAnsi" w:eastAsiaTheme="minorEastAsia" w:hAnsiTheme="minorHAnsi" w:cstheme="minorBidi"/>
          <w:sz w:val="22"/>
          <w:szCs w:val="22"/>
          <w:lang w:eastAsia="en-AU"/>
        </w:rPr>
      </w:pPr>
      <w:hyperlink w:anchor="_Toc483222154" w:history="1">
        <w:r w:rsidR="00387EB4" w:rsidRPr="001A312B">
          <w:rPr>
            <w:rStyle w:val="Hyperlink"/>
          </w:rPr>
          <w:t>1.3</w:t>
        </w:r>
        <w:r w:rsidR="00387EB4">
          <w:rPr>
            <w:rFonts w:asciiTheme="minorHAnsi" w:eastAsiaTheme="minorEastAsia" w:hAnsiTheme="minorHAnsi" w:cstheme="minorBidi"/>
            <w:sz w:val="22"/>
            <w:szCs w:val="22"/>
            <w:lang w:eastAsia="en-AU"/>
          </w:rPr>
          <w:tab/>
        </w:r>
        <w:r w:rsidR="00387EB4" w:rsidRPr="001A312B">
          <w:rPr>
            <w:rStyle w:val="Hyperlink"/>
          </w:rPr>
          <w:t>Background</w:t>
        </w:r>
        <w:r w:rsidR="00387EB4">
          <w:rPr>
            <w:webHidden/>
          </w:rPr>
          <w:tab/>
        </w:r>
        <w:r w:rsidR="00387EB4">
          <w:rPr>
            <w:webHidden/>
          </w:rPr>
          <w:fldChar w:fldCharType="begin"/>
        </w:r>
        <w:r w:rsidR="00387EB4">
          <w:rPr>
            <w:webHidden/>
          </w:rPr>
          <w:instrText xml:space="preserve"> PAGEREF _Toc483222154 \h </w:instrText>
        </w:r>
        <w:r w:rsidR="00387EB4">
          <w:rPr>
            <w:webHidden/>
          </w:rPr>
        </w:r>
        <w:r w:rsidR="00387EB4">
          <w:rPr>
            <w:webHidden/>
          </w:rPr>
          <w:fldChar w:fldCharType="separate"/>
        </w:r>
        <w:r w:rsidR="00387EB4">
          <w:rPr>
            <w:webHidden/>
          </w:rPr>
          <w:t>4</w:t>
        </w:r>
        <w:r w:rsidR="00387EB4">
          <w:rPr>
            <w:webHidden/>
          </w:rPr>
          <w:fldChar w:fldCharType="end"/>
        </w:r>
      </w:hyperlink>
    </w:p>
    <w:p w14:paraId="4338C2CD" w14:textId="0BE09C27" w:rsidR="00387EB4" w:rsidRDefault="00BC798C">
      <w:pPr>
        <w:pStyle w:val="TOC2"/>
        <w:rPr>
          <w:rFonts w:asciiTheme="minorHAnsi" w:eastAsiaTheme="minorEastAsia" w:hAnsiTheme="minorHAnsi" w:cstheme="minorBidi"/>
          <w:sz w:val="22"/>
          <w:szCs w:val="22"/>
          <w:lang w:eastAsia="en-AU"/>
        </w:rPr>
      </w:pPr>
      <w:hyperlink w:anchor="_Toc483222155" w:history="1">
        <w:r w:rsidR="00387EB4" w:rsidRPr="001A312B">
          <w:rPr>
            <w:rStyle w:val="Hyperlink"/>
          </w:rPr>
          <w:t>1.4</w:t>
        </w:r>
        <w:r w:rsidR="00387EB4">
          <w:rPr>
            <w:rFonts w:asciiTheme="minorHAnsi" w:eastAsiaTheme="minorEastAsia" w:hAnsiTheme="minorHAnsi" w:cstheme="minorBidi"/>
            <w:sz w:val="22"/>
            <w:szCs w:val="22"/>
            <w:lang w:eastAsia="en-AU"/>
          </w:rPr>
          <w:tab/>
        </w:r>
        <w:r w:rsidR="00387EB4" w:rsidRPr="001A312B">
          <w:rPr>
            <w:rStyle w:val="Hyperlink"/>
          </w:rPr>
          <w:t>Audience</w:t>
        </w:r>
        <w:r w:rsidR="00387EB4">
          <w:rPr>
            <w:webHidden/>
          </w:rPr>
          <w:tab/>
        </w:r>
        <w:r w:rsidR="00387EB4">
          <w:rPr>
            <w:webHidden/>
          </w:rPr>
          <w:fldChar w:fldCharType="begin"/>
        </w:r>
        <w:r w:rsidR="00387EB4">
          <w:rPr>
            <w:webHidden/>
          </w:rPr>
          <w:instrText xml:space="preserve"> PAGEREF _Toc483222155 \h </w:instrText>
        </w:r>
        <w:r w:rsidR="00387EB4">
          <w:rPr>
            <w:webHidden/>
          </w:rPr>
        </w:r>
        <w:r w:rsidR="00387EB4">
          <w:rPr>
            <w:webHidden/>
          </w:rPr>
          <w:fldChar w:fldCharType="separate"/>
        </w:r>
        <w:r w:rsidR="00387EB4">
          <w:rPr>
            <w:webHidden/>
          </w:rPr>
          <w:t>5</w:t>
        </w:r>
        <w:r w:rsidR="00387EB4">
          <w:rPr>
            <w:webHidden/>
          </w:rPr>
          <w:fldChar w:fldCharType="end"/>
        </w:r>
      </w:hyperlink>
    </w:p>
    <w:p w14:paraId="73961839" w14:textId="5694067B" w:rsidR="00387EB4" w:rsidRDefault="00BC798C">
      <w:pPr>
        <w:pStyle w:val="TOC2"/>
        <w:rPr>
          <w:rFonts w:asciiTheme="minorHAnsi" w:eastAsiaTheme="minorEastAsia" w:hAnsiTheme="minorHAnsi" w:cstheme="minorBidi"/>
          <w:sz w:val="22"/>
          <w:szCs w:val="22"/>
          <w:lang w:eastAsia="en-AU"/>
        </w:rPr>
      </w:pPr>
      <w:hyperlink w:anchor="_Toc483222156" w:history="1">
        <w:r w:rsidR="00387EB4" w:rsidRPr="001A312B">
          <w:rPr>
            <w:rStyle w:val="Hyperlink"/>
          </w:rPr>
          <w:t>1.5</w:t>
        </w:r>
        <w:r w:rsidR="00387EB4">
          <w:rPr>
            <w:rFonts w:asciiTheme="minorHAnsi" w:eastAsiaTheme="minorEastAsia" w:hAnsiTheme="minorHAnsi" w:cstheme="minorBidi"/>
            <w:sz w:val="22"/>
            <w:szCs w:val="22"/>
            <w:lang w:eastAsia="en-AU"/>
          </w:rPr>
          <w:tab/>
        </w:r>
        <w:r w:rsidR="00387EB4" w:rsidRPr="001A312B">
          <w:rPr>
            <w:rStyle w:val="Hyperlink"/>
          </w:rPr>
          <w:t>Related Documents</w:t>
        </w:r>
        <w:r w:rsidR="00387EB4">
          <w:rPr>
            <w:webHidden/>
          </w:rPr>
          <w:tab/>
        </w:r>
        <w:r w:rsidR="00387EB4">
          <w:rPr>
            <w:webHidden/>
          </w:rPr>
          <w:fldChar w:fldCharType="begin"/>
        </w:r>
        <w:r w:rsidR="00387EB4">
          <w:rPr>
            <w:webHidden/>
          </w:rPr>
          <w:instrText xml:space="preserve"> PAGEREF _Toc483222156 \h </w:instrText>
        </w:r>
        <w:r w:rsidR="00387EB4">
          <w:rPr>
            <w:webHidden/>
          </w:rPr>
        </w:r>
        <w:r w:rsidR="00387EB4">
          <w:rPr>
            <w:webHidden/>
          </w:rPr>
          <w:fldChar w:fldCharType="separate"/>
        </w:r>
        <w:r w:rsidR="00387EB4">
          <w:rPr>
            <w:webHidden/>
          </w:rPr>
          <w:t>5</w:t>
        </w:r>
        <w:r w:rsidR="00387EB4">
          <w:rPr>
            <w:webHidden/>
          </w:rPr>
          <w:fldChar w:fldCharType="end"/>
        </w:r>
      </w:hyperlink>
    </w:p>
    <w:p w14:paraId="602C362B" w14:textId="47461601" w:rsidR="00387EB4" w:rsidRDefault="00BC798C">
      <w:pPr>
        <w:pStyle w:val="TOC2"/>
        <w:rPr>
          <w:rFonts w:asciiTheme="minorHAnsi" w:eastAsiaTheme="minorEastAsia" w:hAnsiTheme="minorHAnsi" w:cstheme="minorBidi"/>
          <w:sz w:val="22"/>
          <w:szCs w:val="22"/>
          <w:lang w:eastAsia="en-AU"/>
        </w:rPr>
      </w:pPr>
      <w:hyperlink w:anchor="_Toc483222157" w:history="1">
        <w:r w:rsidR="00387EB4" w:rsidRPr="001A312B">
          <w:rPr>
            <w:rStyle w:val="Hyperlink"/>
          </w:rPr>
          <w:t>1.6</w:t>
        </w:r>
        <w:r w:rsidR="00387EB4">
          <w:rPr>
            <w:rFonts w:asciiTheme="minorHAnsi" w:eastAsiaTheme="minorEastAsia" w:hAnsiTheme="minorHAnsi" w:cstheme="minorBidi"/>
            <w:sz w:val="22"/>
            <w:szCs w:val="22"/>
            <w:lang w:eastAsia="en-AU"/>
          </w:rPr>
          <w:tab/>
        </w:r>
        <w:r w:rsidR="00387EB4" w:rsidRPr="001A312B">
          <w:rPr>
            <w:rStyle w:val="Hyperlink"/>
          </w:rPr>
          <w:t>General Assumptions</w:t>
        </w:r>
        <w:r w:rsidR="00387EB4">
          <w:rPr>
            <w:webHidden/>
          </w:rPr>
          <w:tab/>
        </w:r>
        <w:r w:rsidR="00387EB4">
          <w:rPr>
            <w:webHidden/>
          </w:rPr>
          <w:fldChar w:fldCharType="begin"/>
        </w:r>
        <w:r w:rsidR="00387EB4">
          <w:rPr>
            <w:webHidden/>
          </w:rPr>
          <w:instrText xml:space="preserve"> PAGEREF _Toc483222157 \h </w:instrText>
        </w:r>
        <w:r w:rsidR="00387EB4">
          <w:rPr>
            <w:webHidden/>
          </w:rPr>
        </w:r>
        <w:r w:rsidR="00387EB4">
          <w:rPr>
            <w:webHidden/>
          </w:rPr>
          <w:fldChar w:fldCharType="separate"/>
        </w:r>
        <w:r w:rsidR="00387EB4">
          <w:rPr>
            <w:webHidden/>
          </w:rPr>
          <w:t>5</w:t>
        </w:r>
        <w:r w:rsidR="00387EB4">
          <w:rPr>
            <w:webHidden/>
          </w:rPr>
          <w:fldChar w:fldCharType="end"/>
        </w:r>
      </w:hyperlink>
    </w:p>
    <w:p w14:paraId="1B270C61" w14:textId="0CFE0543" w:rsidR="00387EB4" w:rsidRDefault="00BC798C">
      <w:pPr>
        <w:pStyle w:val="TOC2"/>
        <w:rPr>
          <w:rFonts w:asciiTheme="minorHAnsi" w:eastAsiaTheme="minorEastAsia" w:hAnsiTheme="minorHAnsi" w:cstheme="minorBidi"/>
          <w:sz w:val="22"/>
          <w:szCs w:val="22"/>
          <w:lang w:eastAsia="en-AU"/>
        </w:rPr>
      </w:pPr>
      <w:hyperlink w:anchor="_Toc483222158" w:history="1">
        <w:r w:rsidR="00387EB4" w:rsidRPr="001A312B">
          <w:rPr>
            <w:rStyle w:val="Hyperlink"/>
          </w:rPr>
          <w:t>1.7</w:t>
        </w:r>
        <w:r w:rsidR="00387EB4">
          <w:rPr>
            <w:rFonts w:asciiTheme="minorHAnsi" w:eastAsiaTheme="minorEastAsia" w:hAnsiTheme="minorHAnsi" w:cstheme="minorBidi"/>
            <w:sz w:val="22"/>
            <w:szCs w:val="22"/>
            <w:lang w:eastAsia="en-AU"/>
          </w:rPr>
          <w:tab/>
        </w:r>
        <w:r w:rsidR="00387EB4" w:rsidRPr="001A312B">
          <w:rPr>
            <w:rStyle w:val="Hyperlink"/>
          </w:rPr>
          <w:t>Dependencies</w:t>
        </w:r>
        <w:r w:rsidR="00387EB4">
          <w:rPr>
            <w:webHidden/>
          </w:rPr>
          <w:tab/>
        </w:r>
        <w:r w:rsidR="00387EB4">
          <w:rPr>
            <w:webHidden/>
          </w:rPr>
          <w:fldChar w:fldCharType="begin"/>
        </w:r>
        <w:r w:rsidR="00387EB4">
          <w:rPr>
            <w:webHidden/>
          </w:rPr>
          <w:instrText xml:space="preserve"> PAGEREF _Toc483222158 \h </w:instrText>
        </w:r>
        <w:r w:rsidR="00387EB4">
          <w:rPr>
            <w:webHidden/>
          </w:rPr>
        </w:r>
        <w:r w:rsidR="00387EB4">
          <w:rPr>
            <w:webHidden/>
          </w:rPr>
          <w:fldChar w:fldCharType="separate"/>
        </w:r>
        <w:r w:rsidR="00387EB4">
          <w:rPr>
            <w:webHidden/>
          </w:rPr>
          <w:t>5</w:t>
        </w:r>
        <w:r w:rsidR="00387EB4">
          <w:rPr>
            <w:webHidden/>
          </w:rPr>
          <w:fldChar w:fldCharType="end"/>
        </w:r>
      </w:hyperlink>
    </w:p>
    <w:p w14:paraId="4412A946" w14:textId="0997B8CA" w:rsidR="00387EB4" w:rsidRDefault="00BC798C">
      <w:pPr>
        <w:pStyle w:val="TOC2"/>
        <w:rPr>
          <w:rFonts w:asciiTheme="minorHAnsi" w:eastAsiaTheme="minorEastAsia" w:hAnsiTheme="minorHAnsi" w:cstheme="minorBidi"/>
          <w:sz w:val="22"/>
          <w:szCs w:val="22"/>
          <w:lang w:eastAsia="en-AU"/>
        </w:rPr>
      </w:pPr>
      <w:hyperlink w:anchor="_Toc483222159" w:history="1">
        <w:r w:rsidR="00387EB4" w:rsidRPr="001A312B">
          <w:rPr>
            <w:rStyle w:val="Hyperlink"/>
          </w:rPr>
          <w:t>1.8</w:t>
        </w:r>
        <w:r w:rsidR="00387EB4">
          <w:rPr>
            <w:rFonts w:asciiTheme="minorHAnsi" w:eastAsiaTheme="minorEastAsia" w:hAnsiTheme="minorHAnsi" w:cstheme="minorBidi"/>
            <w:sz w:val="22"/>
            <w:szCs w:val="22"/>
            <w:lang w:eastAsia="en-AU"/>
          </w:rPr>
          <w:tab/>
        </w:r>
        <w:r w:rsidR="00387EB4" w:rsidRPr="001A312B">
          <w:rPr>
            <w:rStyle w:val="Hyperlink"/>
          </w:rPr>
          <w:t>Glossary</w:t>
        </w:r>
        <w:r w:rsidR="00387EB4">
          <w:rPr>
            <w:webHidden/>
          </w:rPr>
          <w:tab/>
        </w:r>
        <w:r w:rsidR="00387EB4">
          <w:rPr>
            <w:webHidden/>
          </w:rPr>
          <w:fldChar w:fldCharType="begin"/>
        </w:r>
        <w:r w:rsidR="00387EB4">
          <w:rPr>
            <w:webHidden/>
          </w:rPr>
          <w:instrText xml:space="preserve"> PAGEREF _Toc483222159 \h </w:instrText>
        </w:r>
        <w:r w:rsidR="00387EB4">
          <w:rPr>
            <w:webHidden/>
          </w:rPr>
        </w:r>
        <w:r w:rsidR="00387EB4">
          <w:rPr>
            <w:webHidden/>
          </w:rPr>
          <w:fldChar w:fldCharType="separate"/>
        </w:r>
        <w:r w:rsidR="00387EB4">
          <w:rPr>
            <w:webHidden/>
          </w:rPr>
          <w:t>6</w:t>
        </w:r>
        <w:r w:rsidR="00387EB4">
          <w:rPr>
            <w:webHidden/>
          </w:rPr>
          <w:fldChar w:fldCharType="end"/>
        </w:r>
      </w:hyperlink>
    </w:p>
    <w:p w14:paraId="1AF4B993" w14:textId="5A46E8A0" w:rsidR="00387EB4" w:rsidRDefault="00BC798C">
      <w:pPr>
        <w:pStyle w:val="TOC1"/>
        <w:rPr>
          <w:rFonts w:asciiTheme="minorHAnsi" w:eastAsiaTheme="minorEastAsia" w:hAnsiTheme="minorHAnsi" w:cstheme="minorBidi"/>
          <w:b w:val="0"/>
          <w:bCs w:val="0"/>
          <w:sz w:val="22"/>
          <w:szCs w:val="22"/>
          <w:lang w:eastAsia="en-AU"/>
        </w:rPr>
      </w:pPr>
      <w:hyperlink w:anchor="_Toc483222160" w:history="1">
        <w:r w:rsidR="00387EB4" w:rsidRPr="001A312B">
          <w:rPr>
            <w:rStyle w:val="Hyperlink"/>
          </w:rPr>
          <w:t>2</w:t>
        </w:r>
        <w:r w:rsidR="00387EB4">
          <w:rPr>
            <w:rFonts w:asciiTheme="minorHAnsi" w:eastAsiaTheme="minorEastAsia" w:hAnsiTheme="minorHAnsi" w:cstheme="minorBidi"/>
            <w:b w:val="0"/>
            <w:bCs w:val="0"/>
            <w:sz w:val="22"/>
            <w:szCs w:val="22"/>
            <w:lang w:eastAsia="en-AU"/>
          </w:rPr>
          <w:tab/>
        </w:r>
        <w:r w:rsidR="00387EB4" w:rsidRPr="001A312B">
          <w:rPr>
            <w:rStyle w:val="Hyperlink"/>
          </w:rPr>
          <w:t>Requirements</w:t>
        </w:r>
        <w:r w:rsidR="00387EB4">
          <w:rPr>
            <w:webHidden/>
          </w:rPr>
          <w:tab/>
        </w:r>
        <w:r w:rsidR="00387EB4">
          <w:rPr>
            <w:webHidden/>
          </w:rPr>
          <w:fldChar w:fldCharType="begin"/>
        </w:r>
        <w:r w:rsidR="00387EB4">
          <w:rPr>
            <w:webHidden/>
          </w:rPr>
          <w:instrText xml:space="preserve"> PAGEREF _Toc483222160 \h </w:instrText>
        </w:r>
        <w:r w:rsidR="00387EB4">
          <w:rPr>
            <w:webHidden/>
          </w:rPr>
        </w:r>
        <w:r w:rsidR="00387EB4">
          <w:rPr>
            <w:webHidden/>
          </w:rPr>
          <w:fldChar w:fldCharType="separate"/>
        </w:r>
        <w:r w:rsidR="00387EB4">
          <w:rPr>
            <w:webHidden/>
          </w:rPr>
          <w:t>7</w:t>
        </w:r>
        <w:r w:rsidR="00387EB4">
          <w:rPr>
            <w:webHidden/>
          </w:rPr>
          <w:fldChar w:fldCharType="end"/>
        </w:r>
      </w:hyperlink>
    </w:p>
    <w:p w14:paraId="397FF965" w14:textId="1A79F429" w:rsidR="00387EB4" w:rsidRDefault="00BC798C">
      <w:pPr>
        <w:pStyle w:val="TOC2"/>
        <w:rPr>
          <w:rFonts w:asciiTheme="minorHAnsi" w:eastAsiaTheme="minorEastAsia" w:hAnsiTheme="minorHAnsi" w:cstheme="minorBidi"/>
          <w:sz w:val="22"/>
          <w:szCs w:val="22"/>
          <w:lang w:eastAsia="en-AU"/>
        </w:rPr>
      </w:pPr>
      <w:hyperlink w:anchor="_Toc483222161" w:history="1">
        <w:r w:rsidR="00387EB4" w:rsidRPr="001A312B">
          <w:rPr>
            <w:rStyle w:val="Hyperlink"/>
          </w:rPr>
          <w:t>2.1</w:t>
        </w:r>
        <w:r w:rsidR="00387EB4">
          <w:rPr>
            <w:rFonts w:asciiTheme="minorHAnsi" w:eastAsiaTheme="minorEastAsia" w:hAnsiTheme="minorHAnsi" w:cstheme="minorBidi"/>
            <w:sz w:val="22"/>
            <w:szCs w:val="22"/>
            <w:lang w:eastAsia="en-AU"/>
          </w:rPr>
          <w:tab/>
        </w:r>
        <w:r w:rsidR="00387EB4" w:rsidRPr="001A312B">
          <w:rPr>
            <w:rStyle w:val="Hyperlink"/>
          </w:rPr>
          <w:t>Background</w:t>
        </w:r>
        <w:r w:rsidR="00387EB4">
          <w:rPr>
            <w:webHidden/>
          </w:rPr>
          <w:tab/>
        </w:r>
        <w:r w:rsidR="00387EB4">
          <w:rPr>
            <w:webHidden/>
          </w:rPr>
          <w:fldChar w:fldCharType="begin"/>
        </w:r>
        <w:r w:rsidR="00387EB4">
          <w:rPr>
            <w:webHidden/>
          </w:rPr>
          <w:instrText xml:space="preserve"> PAGEREF _Toc483222161 \h </w:instrText>
        </w:r>
        <w:r w:rsidR="00387EB4">
          <w:rPr>
            <w:webHidden/>
          </w:rPr>
        </w:r>
        <w:r w:rsidR="00387EB4">
          <w:rPr>
            <w:webHidden/>
          </w:rPr>
          <w:fldChar w:fldCharType="separate"/>
        </w:r>
        <w:r w:rsidR="00387EB4">
          <w:rPr>
            <w:webHidden/>
          </w:rPr>
          <w:t>7</w:t>
        </w:r>
        <w:r w:rsidR="00387EB4">
          <w:rPr>
            <w:webHidden/>
          </w:rPr>
          <w:fldChar w:fldCharType="end"/>
        </w:r>
      </w:hyperlink>
    </w:p>
    <w:p w14:paraId="7D8F6BFB" w14:textId="489BE95E" w:rsidR="00387EB4" w:rsidRDefault="00BC798C">
      <w:pPr>
        <w:pStyle w:val="TOC2"/>
        <w:rPr>
          <w:rFonts w:asciiTheme="minorHAnsi" w:eastAsiaTheme="minorEastAsia" w:hAnsiTheme="minorHAnsi" w:cstheme="minorBidi"/>
          <w:sz w:val="22"/>
          <w:szCs w:val="22"/>
          <w:lang w:eastAsia="en-AU"/>
        </w:rPr>
      </w:pPr>
      <w:hyperlink w:anchor="_Toc483222162" w:history="1">
        <w:r w:rsidR="00387EB4" w:rsidRPr="001A312B">
          <w:rPr>
            <w:rStyle w:val="Hyperlink"/>
            <w:lang w:val="en-US"/>
          </w:rPr>
          <w:t>2.2</w:t>
        </w:r>
        <w:r w:rsidR="00387EB4">
          <w:rPr>
            <w:rFonts w:asciiTheme="minorHAnsi" w:eastAsiaTheme="minorEastAsia" w:hAnsiTheme="minorHAnsi" w:cstheme="minorBidi"/>
            <w:sz w:val="22"/>
            <w:szCs w:val="22"/>
            <w:lang w:eastAsia="en-AU"/>
          </w:rPr>
          <w:tab/>
        </w:r>
        <w:r w:rsidR="00387EB4" w:rsidRPr="001A312B">
          <w:rPr>
            <w:rStyle w:val="Hyperlink"/>
            <w:lang w:val="en-US"/>
          </w:rPr>
          <w:t>Requirements Summary</w:t>
        </w:r>
        <w:r w:rsidR="00387EB4">
          <w:rPr>
            <w:webHidden/>
          </w:rPr>
          <w:tab/>
        </w:r>
        <w:r w:rsidR="00387EB4">
          <w:rPr>
            <w:webHidden/>
          </w:rPr>
          <w:fldChar w:fldCharType="begin"/>
        </w:r>
        <w:r w:rsidR="00387EB4">
          <w:rPr>
            <w:webHidden/>
          </w:rPr>
          <w:instrText xml:space="preserve"> PAGEREF _Toc483222162 \h </w:instrText>
        </w:r>
        <w:r w:rsidR="00387EB4">
          <w:rPr>
            <w:webHidden/>
          </w:rPr>
        </w:r>
        <w:r w:rsidR="00387EB4">
          <w:rPr>
            <w:webHidden/>
          </w:rPr>
          <w:fldChar w:fldCharType="separate"/>
        </w:r>
        <w:r w:rsidR="00387EB4">
          <w:rPr>
            <w:webHidden/>
          </w:rPr>
          <w:t>7</w:t>
        </w:r>
        <w:r w:rsidR="00387EB4">
          <w:rPr>
            <w:webHidden/>
          </w:rPr>
          <w:fldChar w:fldCharType="end"/>
        </w:r>
      </w:hyperlink>
    </w:p>
    <w:p w14:paraId="022E89A7" w14:textId="616667A3" w:rsidR="00387EB4" w:rsidRDefault="00BC798C">
      <w:pPr>
        <w:pStyle w:val="TOC2"/>
        <w:rPr>
          <w:rFonts w:asciiTheme="minorHAnsi" w:eastAsiaTheme="minorEastAsia" w:hAnsiTheme="minorHAnsi" w:cstheme="minorBidi"/>
          <w:sz w:val="22"/>
          <w:szCs w:val="22"/>
          <w:lang w:eastAsia="en-AU"/>
        </w:rPr>
      </w:pPr>
      <w:hyperlink w:anchor="_Toc483222163" w:history="1">
        <w:r w:rsidR="00387EB4" w:rsidRPr="001A312B">
          <w:rPr>
            <w:rStyle w:val="Hyperlink"/>
            <w:lang w:val="en-US"/>
          </w:rPr>
          <w:t>2.3</w:t>
        </w:r>
        <w:r w:rsidR="00387EB4">
          <w:rPr>
            <w:rFonts w:asciiTheme="minorHAnsi" w:eastAsiaTheme="minorEastAsia" w:hAnsiTheme="minorHAnsi" w:cstheme="minorBidi"/>
            <w:sz w:val="22"/>
            <w:szCs w:val="22"/>
            <w:lang w:eastAsia="en-AU"/>
          </w:rPr>
          <w:tab/>
        </w:r>
        <w:r w:rsidR="00387EB4" w:rsidRPr="001A312B">
          <w:rPr>
            <w:rStyle w:val="Hyperlink"/>
            <w:lang w:val="en-US"/>
          </w:rPr>
          <w:t>NAB Transact File Processes</w:t>
        </w:r>
        <w:r w:rsidR="00387EB4">
          <w:rPr>
            <w:webHidden/>
          </w:rPr>
          <w:tab/>
        </w:r>
        <w:r w:rsidR="00387EB4">
          <w:rPr>
            <w:webHidden/>
          </w:rPr>
          <w:fldChar w:fldCharType="begin"/>
        </w:r>
        <w:r w:rsidR="00387EB4">
          <w:rPr>
            <w:webHidden/>
          </w:rPr>
          <w:instrText xml:space="preserve"> PAGEREF _Toc483222163 \h </w:instrText>
        </w:r>
        <w:r w:rsidR="00387EB4">
          <w:rPr>
            <w:webHidden/>
          </w:rPr>
        </w:r>
        <w:r w:rsidR="00387EB4">
          <w:rPr>
            <w:webHidden/>
          </w:rPr>
          <w:fldChar w:fldCharType="separate"/>
        </w:r>
        <w:r w:rsidR="00387EB4">
          <w:rPr>
            <w:webHidden/>
          </w:rPr>
          <w:t>9</w:t>
        </w:r>
        <w:r w:rsidR="00387EB4">
          <w:rPr>
            <w:webHidden/>
          </w:rPr>
          <w:fldChar w:fldCharType="end"/>
        </w:r>
      </w:hyperlink>
    </w:p>
    <w:p w14:paraId="4E637CBF" w14:textId="52BE57D5" w:rsidR="00387EB4" w:rsidRDefault="00BC798C">
      <w:pPr>
        <w:pStyle w:val="TOC2"/>
        <w:rPr>
          <w:rFonts w:asciiTheme="minorHAnsi" w:eastAsiaTheme="minorEastAsia" w:hAnsiTheme="minorHAnsi" w:cstheme="minorBidi"/>
          <w:sz w:val="22"/>
          <w:szCs w:val="22"/>
          <w:lang w:eastAsia="en-AU"/>
        </w:rPr>
      </w:pPr>
      <w:hyperlink w:anchor="_Toc483222164" w:history="1">
        <w:r w:rsidR="00387EB4" w:rsidRPr="001A312B">
          <w:rPr>
            <w:rStyle w:val="Hyperlink"/>
            <w:lang w:val="en-US"/>
          </w:rPr>
          <w:t>2.4</w:t>
        </w:r>
        <w:r w:rsidR="00387EB4">
          <w:rPr>
            <w:rFonts w:asciiTheme="minorHAnsi" w:eastAsiaTheme="minorEastAsia" w:hAnsiTheme="minorHAnsi" w:cstheme="minorBidi"/>
            <w:sz w:val="22"/>
            <w:szCs w:val="22"/>
            <w:lang w:eastAsia="en-AU"/>
          </w:rPr>
          <w:tab/>
        </w:r>
        <w:r w:rsidR="00387EB4" w:rsidRPr="001A312B">
          <w:rPr>
            <w:rStyle w:val="Hyperlink"/>
            <w:lang w:val="en-US"/>
          </w:rPr>
          <w:t>ROS directory structure (for Online and IVR payment files)</w:t>
        </w:r>
        <w:r w:rsidR="00387EB4">
          <w:rPr>
            <w:webHidden/>
          </w:rPr>
          <w:tab/>
        </w:r>
        <w:r w:rsidR="00387EB4">
          <w:rPr>
            <w:webHidden/>
          </w:rPr>
          <w:fldChar w:fldCharType="begin"/>
        </w:r>
        <w:r w:rsidR="00387EB4">
          <w:rPr>
            <w:webHidden/>
          </w:rPr>
          <w:instrText xml:space="preserve"> PAGEREF _Toc483222164 \h </w:instrText>
        </w:r>
        <w:r w:rsidR="00387EB4">
          <w:rPr>
            <w:webHidden/>
          </w:rPr>
        </w:r>
        <w:r w:rsidR="00387EB4">
          <w:rPr>
            <w:webHidden/>
          </w:rPr>
          <w:fldChar w:fldCharType="separate"/>
        </w:r>
        <w:r w:rsidR="00387EB4">
          <w:rPr>
            <w:webHidden/>
          </w:rPr>
          <w:t>10</w:t>
        </w:r>
        <w:r w:rsidR="00387EB4">
          <w:rPr>
            <w:webHidden/>
          </w:rPr>
          <w:fldChar w:fldCharType="end"/>
        </w:r>
      </w:hyperlink>
    </w:p>
    <w:p w14:paraId="59B58441" w14:textId="3332FB9F" w:rsidR="00387EB4" w:rsidRDefault="00BC798C">
      <w:pPr>
        <w:pStyle w:val="TOC1"/>
        <w:rPr>
          <w:rFonts w:asciiTheme="minorHAnsi" w:eastAsiaTheme="minorEastAsia" w:hAnsiTheme="minorHAnsi" w:cstheme="minorBidi"/>
          <w:b w:val="0"/>
          <w:bCs w:val="0"/>
          <w:sz w:val="22"/>
          <w:szCs w:val="22"/>
          <w:lang w:eastAsia="en-AU"/>
        </w:rPr>
      </w:pPr>
      <w:hyperlink w:anchor="_Toc483222165" w:history="1">
        <w:r w:rsidR="00387EB4" w:rsidRPr="001A312B">
          <w:rPr>
            <w:rStyle w:val="Hyperlink"/>
          </w:rPr>
          <w:t>3</w:t>
        </w:r>
        <w:r w:rsidR="00387EB4">
          <w:rPr>
            <w:rFonts w:asciiTheme="minorHAnsi" w:eastAsiaTheme="minorEastAsia" w:hAnsiTheme="minorHAnsi" w:cstheme="minorBidi"/>
            <w:b w:val="0"/>
            <w:bCs w:val="0"/>
            <w:sz w:val="22"/>
            <w:szCs w:val="22"/>
            <w:lang w:eastAsia="en-AU"/>
          </w:rPr>
          <w:tab/>
        </w:r>
        <w:r w:rsidR="00387EB4" w:rsidRPr="001A312B">
          <w:rPr>
            <w:rStyle w:val="Hyperlink"/>
          </w:rPr>
          <w:t>Detailed Solution Specification</w:t>
        </w:r>
        <w:r w:rsidR="00387EB4">
          <w:rPr>
            <w:webHidden/>
          </w:rPr>
          <w:tab/>
        </w:r>
        <w:r w:rsidR="00387EB4">
          <w:rPr>
            <w:webHidden/>
          </w:rPr>
          <w:fldChar w:fldCharType="begin"/>
        </w:r>
        <w:r w:rsidR="00387EB4">
          <w:rPr>
            <w:webHidden/>
          </w:rPr>
          <w:instrText xml:space="preserve"> PAGEREF _Toc483222165 \h </w:instrText>
        </w:r>
        <w:r w:rsidR="00387EB4">
          <w:rPr>
            <w:webHidden/>
          </w:rPr>
        </w:r>
        <w:r w:rsidR="00387EB4">
          <w:rPr>
            <w:webHidden/>
          </w:rPr>
          <w:fldChar w:fldCharType="separate"/>
        </w:r>
        <w:r w:rsidR="00387EB4">
          <w:rPr>
            <w:webHidden/>
          </w:rPr>
          <w:t>11</w:t>
        </w:r>
        <w:r w:rsidR="00387EB4">
          <w:rPr>
            <w:webHidden/>
          </w:rPr>
          <w:fldChar w:fldCharType="end"/>
        </w:r>
      </w:hyperlink>
    </w:p>
    <w:p w14:paraId="239F8C6E" w14:textId="30AE9782" w:rsidR="00387EB4" w:rsidRDefault="00BC798C">
      <w:pPr>
        <w:pStyle w:val="TOC2"/>
        <w:rPr>
          <w:rFonts w:asciiTheme="minorHAnsi" w:eastAsiaTheme="minorEastAsia" w:hAnsiTheme="minorHAnsi" w:cstheme="minorBidi"/>
          <w:sz w:val="22"/>
          <w:szCs w:val="22"/>
          <w:lang w:eastAsia="en-AU"/>
        </w:rPr>
      </w:pPr>
      <w:hyperlink w:anchor="_Toc483222166" w:history="1">
        <w:r w:rsidR="00387EB4" w:rsidRPr="001A312B">
          <w:rPr>
            <w:rStyle w:val="Hyperlink"/>
          </w:rPr>
          <w:t>3.1</w:t>
        </w:r>
        <w:r w:rsidR="00387EB4">
          <w:rPr>
            <w:rFonts w:asciiTheme="minorHAnsi" w:eastAsiaTheme="minorEastAsia" w:hAnsiTheme="minorHAnsi" w:cstheme="minorBidi"/>
            <w:sz w:val="22"/>
            <w:szCs w:val="22"/>
            <w:lang w:eastAsia="en-AU"/>
          </w:rPr>
          <w:tab/>
        </w:r>
        <w:r w:rsidR="00387EB4" w:rsidRPr="001A312B">
          <w:rPr>
            <w:rStyle w:val="Hyperlink"/>
          </w:rPr>
          <w:t>Online Payments</w:t>
        </w:r>
        <w:r w:rsidR="00387EB4">
          <w:rPr>
            <w:webHidden/>
          </w:rPr>
          <w:tab/>
        </w:r>
        <w:r w:rsidR="00387EB4">
          <w:rPr>
            <w:webHidden/>
          </w:rPr>
          <w:fldChar w:fldCharType="begin"/>
        </w:r>
        <w:r w:rsidR="00387EB4">
          <w:rPr>
            <w:webHidden/>
          </w:rPr>
          <w:instrText xml:space="preserve"> PAGEREF _Toc483222166 \h </w:instrText>
        </w:r>
        <w:r w:rsidR="00387EB4">
          <w:rPr>
            <w:webHidden/>
          </w:rPr>
        </w:r>
        <w:r w:rsidR="00387EB4">
          <w:rPr>
            <w:webHidden/>
          </w:rPr>
          <w:fldChar w:fldCharType="separate"/>
        </w:r>
        <w:r w:rsidR="00387EB4">
          <w:rPr>
            <w:webHidden/>
          </w:rPr>
          <w:t>11</w:t>
        </w:r>
        <w:r w:rsidR="00387EB4">
          <w:rPr>
            <w:webHidden/>
          </w:rPr>
          <w:fldChar w:fldCharType="end"/>
        </w:r>
      </w:hyperlink>
    </w:p>
    <w:p w14:paraId="3ADB1122" w14:textId="72749F2A" w:rsidR="00387EB4" w:rsidRDefault="00BC798C">
      <w:pPr>
        <w:pStyle w:val="TOC2"/>
        <w:rPr>
          <w:rFonts w:asciiTheme="minorHAnsi" w:eastAsiaTheme="minorEastAsia" w:hAnsiTheme="minorHAnsi" w:cstheme="minorBidi"/>
          <w:sz w:val="22"/>
          <w:szCs w:val="22"/>
          <w:lang w:eastAsia="en-AU"/>
        </w:rPr>
      </w:pPr>
      <w:hyperlink w:anchor="_Toc483222167" w:history="1">
        <w:r w:rsidR="00387EB4" w:rsidRPr="001A312B">
          <w:rPr>
            <w:rStyle w:val="Hyperlink"/>
          </w:rPr>
          <w:t>3.1.1</w:t>
        </w:r>
        <w:r w:rsidR="00387EB4">
          <w:rPr>
            <w:rFonts w:asciiTheme="minorHAnsi" w:eastAsiaTheme="minorEastAsia" w:hAnsiTheme="minorHAnsi" w:cstheme="minorBidi"/>
            <w:sz w:val="22"/>
            <w:szCs w:val="22"/>
            <w:lang w:eastAsia="en-AU"/>
          </w:rPr>
          <w:tab/>
        </w:r>
        <w:r w:rsidR="00387EB4" w:rsidRPr="001A312B">
          <w:rPr>
            <w:rStyle w:val="Hyperlink"/>
          </w:rPr>
          <w:t>Assumptions</w:t>
        </w:r>
        <w:r w:rsidR="00387EB4">
          <w:rPr>
            <w:webHidden/>
          </w:rPr>
          <w:tab/>
        </w:r>
        <w:r w:rsidR="00387EB4">
          <w:rPr>
            <w:webHidden/>
          </w:rPr>
          <w:fldChar w:fldCharType="begin"/>
        </w:r>
        <w:r w:rsidR="00387EB4">
          <w:rPr>
            <w:webHidden/>
          </w:rPr>
          <w:instrText xml:space="preserve"> PAGEREF _Toc483222167 \h </w:instrText>
        </w:r>
        <w:r w:rsidR="00387EB4">
          <w:rPr>
            <w:webHidden/>
          </w:rPr>
        </w:r>
        <w:r w:rsidR="00387EB4">
          <w:rPr>
            <w:webHidden/>
          </w:rPr>
          <w:fldChar w:fldCharType="separate"/>
        </w:r>
        <w:r w:rsidR="00387EB4">
          <w:rPr>
            <w:webHidden/>
          </w:rPr>
          <w:t>12</w:t>
        </w:r>
        <w:r w:rsidR="00387EB4">
          <w:rPr>
            <w:webHidden/>
          </w:rPr>
          <w:fldChar w:fldCharType="end"/>
        </w:r>
      </w:hyperlink>
    </w:p>
    <w:p w14:paraId="012D0F89" w14:textId="6F3F80FE" w:rsidR="00387EB4" w:rsidRDefault="00BC798C">
      <w:pPr>
        <w:pStyle w:val="TOC2"/>
        <w:rPr>
          <w:rFonts w:asciiTheme="minorHAnsi" w:eastAsiaTheme="minorEastAsia" w:hAnsiTheme="minorHAnsi" w:cstheme="minorBidi"/>
          <w:sz w:val="22"/>
          <w:szCs w:val="22"/>
          <w:lang w:eastAsia="en-AU"/>
        </w:rPr>
      </w:pPr>
      <w:hyperlink w:anchor="_Toc483222168" w:history="1">
        <w:r w:rsidR="00387EB4" w:rsidRPr="001A312B">
          <w:rPr>
            <w:rStyle w:val="Hyperlink"/>
          </w:rPr>
          <w:t>3.1.2</w:t>
        </w:r>
        <w:r w:rsidR="00387EB4">
          <w:rPr>
            <w:rFonts w:asciiTheme="minorHAnsi" w:eastAsiaTheme="minorEastAsia" w:hAnsiTheme="minorHAnsi" w:cstheme="minorBidi"/>
            <w:sz w:val="22"/>
            <w:szCs w:val="22"/>
            <w:lang w:eastAsia="en-AU"/>
          </w:rPr>
          <w:tab/>
        </w:r>
        <w:r w:rsidR="00387EB4" w:rsidRPr="001A312B">
          <w:rPr>
            <w:rStyle w:val="Hyperlink"/>
          </w:rPr>
          <w:t>Dependencies</w:t>
        </w:r>
        <w:r w:rsidR="00387EB4">
          <w:rPr>
            <w:webHidden/>
          </w:rPr>
          <w:tab/>
        </w:r>
        <w:r w:rsidR="00387EB4">
          <w:rPr>
            <w:webHidden/>
          </w:rPr>
          <w:fldChar w:fldCharType="begin"/>
        </w:r>
        <w:r w:rsidR="00387EB4">
          <w:rPr>
            <w:webHidden/>
          </w:rPr>
          <w:instrText xml:space="preserve"> PAGEREF _Toc483222168 \h </w:instrText>
        </w:r>
        <w:r w:rsidR="00387EB4">
          <w:rPr>
            <w:webHidden/>
          </w:rPr>
        </w:r>
        <w:r w:rsidR="00387EB4">
          <w:rPr>
            <w:webHidden/>
          </w:rPr>
          <w:fldChar w:fldCharType="separate"/>
        </w:r>
        <w:r w:rsidR="00387EB4">
          <w:rPr>
            <w:webHidden/>
          </w:rPr>
          <w:t>12</w:t>
        </w:r>
        <w:r w:rsidR="00387EB4">
          <w:rPr>
            <w:webHidden/>
          </w:rPr>
          <w:fldChar w:fldCharType="end"/>
        </w:r>
      </w:hyperlink>
    </w:p>
    <w:p w14:paraId="38B9A781" w14:textId="669D5482" w:rsidR="00387EB4" w:rsidRDefault="00BC798C">
      <w:pPr>
        <w:pStyle w:val="TOC2"/>
        <w:rPr>
          <w:rFonts w:asciiTheme="minorHAnsi" w:eastAsiaTheme="minorEastAsia" w:hAnsiTheme="minorHAnsi" w:cstheme="minorBidi"/>
          <w:sz w:val="22"/>
          <w:szCs w:val="22"/>
          <w:lang w:eastAsia="en-AU"/>
        </w:rPr>
      </w:pPr>
      <w:hyperlink w:anchor="_Toc483222169" w:history="1">
        <w:r w:rsidR="00387EB4" w:rsidRPr="001A312B">
          <w:rPr>
            <w:rStyle w:val="Hyperlink"/>
          </w:rPr>
          <w:t>3.1.3</w:t>
        </w:r>
        <w:r w:rsidR="00387EB4">
          <w:rPr>
            <w:rFonts w:asciiTheme="minorHAnsi" w:eastAsiaTheme="minorEastAsia" w:hAnsiTheme="minorHAnsi" w:cstheme="minorBidi"/>
            <w:sz w:val="22"/>
            <w:szCs w:val="22"/>
            <w:lang w:eastAsia="en-AU"/>
          </w:rPr>
          <w:tab/>
        </w:r>
        <w:r w:rsidR="00387EB4" w:rsidRPr="001A312B">
          <w:rPr>
            <w:rStyle w:val="Hyperlink"/>
          </w:rPr>
          <w:t>Requirements</w:t>
        </w:r>
        <w:r w:rsidR="00387EB4">
          <w:rPr>
            <w:webHidden/>
          </w:rPr>
          <w:tab/>
        </w:r>
        <w:r w:rsidR="00387EB4">
          <w:rPr>
            <w:webHidden/>
          </w:rPr>
          <w:fldChar w:fldCharType="begin"/>
        </w:r>
        <w:r w:rsidR="00387EB4">
          <w:rPr>
            <w:webHidden/>
          </w:rPr>
          <w:instrText xml:space="preserve"> PAGEREF _Toc483222169 \h </w:instrText>
        </w:r>
        <w:r w:rsidR="00387EB4">
          <w:rPr>
            <w:webHidden/>
          </w:rPr>
        </w:r>
        <w:r w:rsidR="00387EB4">
          <w:rPr>
            <w:webHidden/>
          </w:rPr>
          <w:fldChar w:fldCharType="separate"/>
        </w:r>
        <w:r w:rsidR="00387EB4">
          <w:rPr>
            <w:webHidden/>
          </w:rPr>
          <w:t>12</w:t>
        </w:r>
        <w:r w:rsidR="00387EB4">
          <w:rPr>
            <w:webHidden/>
          </w:rPr>
          <w:fldChar w:fldCharType="end"/>
        </w:r>
      </w:hyperlink>
    </w:p>
    <w:p w14:paraId="455BC433" w14:textId="77E92D72" w:rsidR="00387EB4" w:rsidRDefault="00BC798C">
      <w:pPr>
        <w:pStyle w:val="TOC2"/>
        <w:rPr>
          <w:rFonts w:asciiTheme="minorHAnsi" w:eastAsiaTheme="minorEastAsia" w:hAnsiTheme="minorHAnsi" w:cstheme="minorBidi"/>
          <w:sz w:val="22"/>
          <w:szCs w:val="22"/>
          <w:lang w:eastAsia="en-AU"/>
        </w:rPr>
      </w:pPr>
      <w:hyperlink w:anchor="_Toc483222170" w:history="1">
        <w:r w:rsidR="00387EB4" w:rsidRPr="001A312B">
          <w:rPr>
            <w:rStyle w:val="Hyperlink"/>
          </w:rPr>
          <w:t>3.1.4</w:t>
        </w:r>
        <w:r w:rsidR="00387EB4">
          <w:rPr>
            <w:rFonts w:asciiTheme="minorHAnsi" w:eastAsiaTheme="minorEastAsia" w:hAnsiTheme="minorHAnsi" w:cstheme="minorBidi"/>
            <w:sz w:val="22"/>
            <w:szCs w:val="22"/>
            <w:lang w:eastAsia="en-AU"/>
          </w:rPr>
          <w:tab/>
        </w:r>
        <w:r w:rsidR="00387EB4" w:rsidRPr="001A312B">
          <w:rPr>
            <w:rStyle w:val="Hyperlink"/>
          </w:rPr>
          <w:t>Interface File Validation</w:t>
        </w:r>
        <w:r w:rsidR="00387EB4">
          <w:rPr>
            <w:webHidden/>
          </w:rPr>
          <w:tab/>
        </w:r>
        <w:r w:rsidR="00387EB4">
          <w:rPr>
            <w:webHidden/>
          </w:rPr>
          <w:fldChar w:fldCharType="begin"/>
        </w:r>
        <w:r w:rsidR="00387EB4">
          <w:rPr>
            <w:webHidden/>
          </w:rPr>
          <w:instrText xml:space="preserve"> PAGEREF _Toc483222170 \h </w:instrText>
        </w:r>
        <w:r w:rsidR="00387EB4">
          <w:rPr>
            <w:webHidden/>
          </w:rPr>
        </w:r>
        <w:r w:rsidR="00387EB4">
          <w:rPr>
            <w:webHidden/>
          </w:rPr>
          <w:fldChar w:fldCharType="separate"/>
        </w:r>
        <w:r w:rsidR="00387EB4">
          <w:rPr>
            <w:webHidden/>
          </w:rPr>
          <w:t>15</w:t>
        </w:r>
        <w:r w:rsidR="00387EB4">
          <w:rPr>
            <w:webHidden/>
          </w:rPr>
          <w:fldChar w:fldCharType="end"/>
        </w:r>
      </w:hyperlink>
    </w:p>
    <w:p w14:paraId="6C82B0A4" w14:textId="167CCC6E" w:rsidR="00387EB4" w:rsidRDefault="00BC798C">
      <w:pPr>
        <w:pStyle w:val="TOC2"/>
        <w:rPr>
          <w:rFonts w:asciiTheme="minorHAnsi" w:eastAsiaTheme="minorEastAsia" w:hAnsiTheme="minorHAnsi" w:cstheme="minorBidi"/>
          <w:sz w:val="22"/>
          <w:szCs w:val="22"/>
          <w:lang w:eastAsia="en-AU"/>
        </w:rPr>
      </w:pPr>
      <w:hyperlink w:anchor="_Toc483222171" w:history="1">
        <w:r w:rsidR="00387EB4" w:rsidRPr="001A312B">
          <w:rPr>
            <w:rStyle w:val="Hyperlink"/>
          </w:rPr>
          <w:t>3.2</w:t>
        </w:r>
        <w:r w:rsidR="00387EB4">
          <w:rPr>
            <w:rFonts w:asciiTheme="minorHAnsi" w:eastAsiaTheme="minorEastAsia" w:hAnsiTheme="minorHAnsi" w:cstheme="minorBidi"/>
            <w:sz w:val="22"/>
            <w:szCs w:val="22"/>
            <w:lang w:eastAsia="en-AU"/>
          </w:rPr>
          <w:tab/>
        </w:r>
        <w:r w:rsidR="00387EB4" w:rsidRPr="001A312B">
          <w:rPr>
            <w:rStyle w:val="Hyperlink"/>
          </w:rPr>
          <w:t>IVR Credit Card Payments</w:t>
        </w:r>
        <w:r w:rsidR="00387EB4">
          <w:rPr>
            <w:webHidden/>
          </w:rPr>
          <w:tab/>
        </w:r>
        <w:r w:rsidR="00387EB4">
          <w:rPr>
            <w:webHidden/>
          </w:rPr>
          <w:fldChar w:fldCharType="begin"/>
        </w:r>
        <w:r w:rsidR="00387EB4">
          <w:rPr>
            <w:webHidden/>
          </w:rPr>
          <w:instrText xml:space="preserve"> PAGEREF _Toc483222171 \h </w:instrText>
        </w:r>
        <w:r w:rsidR="00387EB4">
          <w:rPr>
            <w:webHidden/>
          </w:rPr>
        </w:r>
        <w:r w:rsidR="00387EB4">
          <w:rPr>
            <w:webHidden/>
          </w:rPr>
          <w:fldChar w:fldCharType="separate"/>
        </w:r>
        <w:r w:rsidR="00387EB4">
          <w:rPr>
            <w:webHidden/>
          </w:rPr>
          <w:t>16</w:t>
        </w:r>
        <w:r w:rsidR="00387EB4">
          <w:rPr>
            <w:webHidden/>
          </w:rPr>
          <w:fldChar w:fldCharType="end"/>
        </w:r>
      </w:hyperlink>
    </w:p>
    <w:p w14:paraId="6CBF74CB" w14:textId="57F8ABDA" w:rsidR="00387EB4" w:rsidRDefault="00BC798C">
      <w:pPr>
        <w:pStyle w:val="TOC2"/>
        <w:rPr>
          <w:rFonts w:asciiTheme="minorHAnsi" w:eastAsiaTheme="minorEastAsia" w:hAnsiTheme="minorHAnsi" w:cstheme="minorBidi"/>
          <w:sz w:val="22"/>
          <w:szCs w:val="22"/>
          <w:lang w:eastAsia="en-AU"/>
        </w:rPr>
      </w:pPr>
      <w:hyperlink w:anchor="_Toc483222172" w:history="1">
        <w:r w:rsidR="00387EB4" w:rsidRPr="001A312B">
          <w:rPr>
            <w:rStyle w:val="Hyperlink"/>
          </w:rPr>
          <w:t>3.2.1</w:t>
        </w:r>
        <w:r w:rsidR="00387EB4">
          <w:rPr>
            <w:rFonts w:asciiTheme="minorHAnsi" w:eastAsiaTheme="minorEastAsia" w:hAnsiTheme="minorHAnsi" w:cstheme="minorBidi"/>
            <w:sz w:val="22"/>
            <w:szCs w:val="22"/>
            <w:lang w:eastAsia="en-AU"/>
          </w:rPr>
          <w:tab/>
        </w:r>
        <w:r w:rsidR="00387EB4" w:rsidRPr="001A312B">
          <w:rPr>
            <w:rStyle w:val="Hyperlink"/>
          </w:rPr>
          <w:t>Process flow</w:t>
        </w:r>
        <w:r w:rsidR="00387EB4">
          <w:rPr>
            <w:webHidden/>
          </w:rPr>
          <w:tab/>
        </w:r>
        <w:r w:rsidR="00387EB4">
          <w:rPr>
            <w:webHidden/>
          </w:rPr>
          <w:fldChar w:fldCharType="begin"/>
        </w:r>
        <w:r w:rsidR="00387EB4">
          <w:rPr>
            <w:webHidden/>
          </w:rPr>
          <w:instrText xml:space="preserve"> PAGEREF _Toc483222172 \h </w:instrText>
        </w:r>
        <w:r w:rsidR="00387EB4">
          <w:rPr>
            <w:webHidden/>
          </w:rPr>
        </w:r>
        <w:r w:rsidR="00387EB4">
          <w:rPr>
            <w:webHidden/>
          </w:rPr>
          <w:fldChar w:fldCharType="separate"/>
        </w:r>
        <w:r w:rsidR="00387EB4">
          <w:rPr>
            <w:webHidden/>
          </w:rPr>
          <w:t>16</w:t>
        </w:r>
        <w:r w:rsidR="00387EB4">
          <w:rPr>
            <w:webHidden/>
          </w:rPr>
          <w:fldChar w:fldCharType="end"/>
        </w:r>
      </w:hyperlink>
    </w:p>
    <w:p w14:paraId="07F07B46" w14:textId="7F8D3302" w:rsidR="00387EB4" w:rsidRDefault="00BC798C">
      <w:pPr>
        <w:pStyle w:val="TOC2"/>
        <w:rPr>
          <w:rFonts w:asciiTheme="minorHAnsi" w:eastAsiaTheme="minorEastAsia" w:hAnsiTheme="minorHAnsi" w:cstheme="minorBidi"/>
          <w:sz w:val="22"/>
          <w:szCs w:val="22"/>
          <w:lang w:eastAsia="en-AU"/>
        </w:rPr>
      </w:pPr>
      <w:hyperlink w:anchor="_Toc483222173" w:history="1">
        <w:r w:rsidR="00387EB4" w:rsidRPr="001A312B">
          <w:rPr>
            <w:rStyle w:val="Hyperlink"/>
          </w:rPr>
          <w:t>3.2.2</w:t>
        </w:r>
        <w:r w:rsidR="00387EB4">
          <w:rPr>
            <w:rFonts w:asciiTheme="minorHAnsi" w:eastAsiaTheme="minorEastAsia" w:hAnsiTheme="minorHAnsi" w:cstheme="minorBidi"/>
            <w:sz w:val="22"/>
            <w:szCs w:val="22"/>
            <w:lang w:eastAsia="en-AU"/>
          </w:rPr>
          <w:tab/>
        </w:r>
        <w:r w:rsidR="00387EB4" w:rsidRPr="001A312B">
          <w:rPr>
            <w:rStyle w:val="Hyperlink"/>
          </w:rPr>
          <w:t>Assumptions</w:t>
        </w:r>
        <w:r w:rsidR="00387EB4">
          <w:rPr>
            <w:webHidden/>
          </w:rPr>
          <w:tab/>
        </w:r>
        <w:r w:rsidR="00387EB4">
          <w:rPr>
            <w:webHidden/>
          </w:rPr>
          <w:fldChar w:fldCharType="begin"/>
        </w:r>
        <w:r w:rsidR="00387EB4">
          <w:rPr>
            <w:webHidden/>
          </w:rPr>
          <w:instrText xml:space="preserve"> PAGEREF _Toc483222173 \h </w:instrText>
        </w:r>
        <w:r w:rsidR="00387EB4">
          <w:rPr>
            <w:webHidden/>
          </w:rPr>
        </w:r>
        <w:r w:rsidR="00387EB4">
          <w:rPr>
            <w:webHidden/>
          </w:rPr>
          <w:fldChar w:fldCharType="separate"/>
        </w:r>
        <w:r w:rsidR="00387EB4">
          <w:rPr>
            <w:webHidden/>
          </w:rPr>
          <w:t>17</w:t>
        </w:r>
        <w:r w:rsidR="00387EB4">
          <w:rPr>
            <w:webHidden/>
          </w:rPr>
          <w:fldChar w:fldCharType="end"/>
        </w:r>
      </w:hyperlink>
    </w:p>
    <w:p w14:paraId="2FB5D2B8" w14:textId="180F202C" w:rsidR="00387EB4" w:rsidRDefault="00BC798C">
      <w:pPr>
        <w:pStyle w:val="TOC2"/>
        <w:rPr>
          <w:rFonts w:asciiTheme="minorHAnsi" w:eastAsiaTheme="minorEastAsia" w:hAnsiTheme="minorHAnsi" w:cstheme="minorBidi"/>
          <w:sz w:val="22"/>
          <w:szCs w:val="22"/>
          <w:lang w:eastAsia="en-AU"/>
        </w:rPr>
      </w:pPr>
      <w:hyperlink w:anchor="_Toc483222174" w:history="1">
        <w:r w:rsidR="00387EB4" w:rsidRPr="001A312B">
          <w:rPr>
            <w:rStyle w:val="Hyperlink"/>
          </w:rPr>
          <w:t>3.2.3</w:t>
        </w:r>
        <w:r w:rsidR="00387EB4">
          <w:rPr>
            <w:rFonts w:asciiTheme="minorHAnsi" w:eastAsiaTheme="minorEastAsia" w:hAnsiTheme="minorHAnsi" w:cstheme="minorBidi"/>
            <w:sz w:val="22"/>
            <w:szCs w:val="22"/>
            <w:lang w:eastAsia="en-AU"/>
          </w:rPr>
          <w:tab/>
        </w:r>
        <w:r w:rsidR="00387EB4" w:rsidRPr="001A312B">
          <w:rPr>
            <w:rStyle w:val="Hyperlink"/>
          </w:rPr>
          <w:t>Dependencies</w:t>
        </w:r>
        <w:r w:rsidR="00387EB4">
          <w:rPr>
            <w:webHidden/>
          </w:rPr>
          <w:tab/>
        </w:r>
        <w:r w:rsidR="00387EB4">
          <w:rPr>
            <w:webHidden/>
          </w:rPr>
          <w:fldChar w:fldCharType="begin"/>
        </w:r>
        <w:r w:rsidR="00387EB4">
          <w:rPr>
            <w:webHidden/>
          </w:rPr>
          <w:instrText xml:space="preserve"> PAGEREF _Toc483222174 \h </w:instrText>
        </w:r>
        <w:r w:rsidR="00387EB4">
          <w:rPr>
            <w:webHidden/>
          </w:rPr>
        </w:r>
        <w:r w:rsidR="00387EB4">
          <w:rPr>
            <w:webHidden/>
          </w:rPr>
          <w:fldChar w:fldCharType="separate"/>
        </w:r>
        <w:r w:rsidR="00387EB4">
          <w:rPr>
            <w:webHidden/>
          </w:rPr>
          <w:t>17</w:t>
        </w:r>
        <w:r w:rsidR="00387EB4">
          <w:rPr>
            <w:webHidden/>
          </w:rPr>
          <w:fldChar w:fldCharType="end"/>
        </w:r>
      </w:hyperlink>
    </w:p>
    <w:p w14:paraId="6D61AFB6" w14:textId="533521AF" w:rsidR="00387EB4" w:rsidRDefault="00BC798C">
      <w:pPr>
        <w:pStyle w:val="TOC2"/>
        <w:rPr>
          <w:rFonts w:asciiTheme="minorHAnsi" w:eastAsiaTheme="minorEastAsia" w:hAnsiTheme="minorHAnsi" w:cstheme="minorBidi"/>
          <w:sz w:val="22"/>
          <w:szCs w:val="22"/>
          <w:lang w:eastAsia="en-AU"/>
        </w:rPr>
      </w:pPr>
      <w:hyperlink w:anchor="_Toc483222175" w:history="1">
        <w:r w:rsidR="00387EB4" w:rsidRPr="001A312B">
          <w:rPr>
            <w:rStyle w:val="Hyperlink"/>
          </w:rPr>
          <w:t>3.2.4</w:t>
        </w:r>
        <w:r w:rsidR="00387EB4">
          <w:rPr>
            <w:rFonts w:asciiTheme="minorHAnsi" w:eastAsiaTheme="minorEastAsia" w:hAnsiTheme="minorHAnsi" w:cstheme="minorBidi"/>
            <w:sz w:val="22"/>
            <w:szCs w:val="22"/>
            <w:lang w:eastAsia="en-AU"/>
          </w:rPr>
          <w:tab/>
        </w:r>
        <w:r w:rsidR="00387EB4" w:rsidRPr="001A312B">
          <w:rPr>
            <w:rStyle w:val="Hyperlink"/>
          </w:rPr>
          <w:t>Requirements</w:t>
        </w:r>
        <w:r w:rsidR="00387EB4">
          <w:rPr>
            <w:webHidden/>
          </w:rPr>
          <w:tab/>
        </w:r>
        <w:r w:rsidR="00387EB4">
          <w:rPr>
            <w:webHidden/>
          </w:rPr>
          <w:fldChar w:fldCharType="begin"/>
        </w:r>
        <w:r w:rsidR="00387EB4">
          <w:rPr>
            <w:webHidden/>
          </w:rPr>
          <w:instrText xml:space="preserve"> PAGEREF _Toc483222175 \h </w:instrText>
        </w:r>
        <w:r w:rsidR="00387EB4">
          <w:rPr>
            <w:webHidden/>
          </w:rPr>
        </w:r>
        <w:r w:rsidR="00387EB4">
          <w:rPr>
            <w:webHidden/>
          </w:rPr>
          <w:fldChar w:fldCharType="separate"/>
        </w:r>
        <w:r w:rsidR="00387EB4">
          <w:rPr>
            <w:webHidden/>
          </w:rPr>
          <w:t>17</w:t>
        </w:r>
        <w:r w:rsidR="00387EB4">
          <w:rPr>
            <w:webHidden/>
          </w:rPr>
          <w:fldChar w:fldCharType="end"/>
        </w:r>
      </w:hyperlink>
    </w:p>
    <w:p w14:paraId="579ED546" w14:textId="55F05FCB" w:rsidR="00387EB4" w:rsidRDefault="00BC798C">
      <w:pPr>
        <w:pStyle w:val="TOC2"/>
        <w:rPr>
          <w:rFonts w:asciiTheme="minorHAnsi" w:eastAsiaTheme="minorEastAsia" w:hAnsiTheme="minorHAnsi" w:cstheme="minorBidi"/>
          <w:sz w:val="22"/>
          <w:szCs w:val="22"/>
          <w:lang w:eastAsia="en-AU"/>
        </w:rPr>
      </w:pPr>
      <w:hyperlink w:anchor="_Toc483222176" w:history="1">
        <w:r w:rsidR="00387EB4" w:rsidRPr="001A312B">
          <w:rPr>
            <w:rStyle w:val="Hyperlink"/>
          </w:rPr>
          <w:t>3.2.5</w:t>
        </w:r>
        <w:r w:rsidR="00387EB4">
          <w:rPr>
            <w:rFonts w:asciiTheme="minorHAnsi" w:eastAsiaTheme="minorEastAsia" w:hAnsiTheme="minorHAnsi" w:cstheme="minorBidi"/>
            <w:sz w:val="22"/>
            <w:szCs w:val="22"/>
            <w:lang w:eastAsia="en-AU"/>
          </w:rPr>
          <w:tab/>
        </w:r>
        <w:r w:rsidR="00387EB4" w:rsidRPr="001A312B">
          <w:rPr>
            <w:rStyle w:val="Hyperlink"/>
          </w:rPr>
          <w:t>Interface File Validation</w:t>
        </w:r>
        <w:r w:rsidR="00387EB4">
          <w:rPr>
            <w:webHidden/>
          </w:rPr>
          <w:tab/>
        </w:r>
        <w:r w:rsidR="00387EB4">
          <w:rPr>
            <w:webHidden/>
          </w:rPr>
          <w:fldChar w:fldCharType="begin"/>
        </w:r>
        <w:r w:rsidR="00387EB4">
          <w:rPr>
            <w:webHidden/>
          </w:rPr>
          <w:instrText xml:space="preserve"> PAGEREF _Toc483222176 \h </w:instrText>
        </w:r>
        <w:r w:rsidR="00387EB4">
          <w:rPr>
            <w:webHidden/>
          </w:rPr>
        </w:r>
        <w:r w:rsidR="00387EB4">
          <w:rPr>
            <w:webHidden/>
          </w:rPr>
          <w:fldChar w:fldCharType="separate"/>
        </w:r>
        <w:r w:rsidR="00387EB4">
          <w:rPr>
            <w:webHidden/>
          </w:rPr>
          <w:t>19</w:t>
        </w:r>
        <w:r w:rsidR="00387EB4">
          <w:rPr>
            <w:webHidden/>
          </w:rPr>
          <w:fldChar w:fldCharType="end"/>
        </w:r>
      </w:hyperlink>
    </w:p>
    <w:p w14:paraId="0368B786" w14:textId="10E1CE6D" w:rsidR="00387EB4" w:rsidRDefault="00BC798C">
      <w:pPr>
        <w:pStyle w:val="TOC2"/>
        <w:rPr>
          <w:rFonts w:asciiTheme="minorHAnsi" w:eastAsiaTheme="minorEastAsia" w:hAnsiTheme="minorHAnsi" w:cstheme="minorBidi"/>
          <w:sz w:val="22"/>
          <w:szCs w:val="22"/>
          <w:lang w:eastAsia="en-AU"/>
        </w:rPr>
      </w:pPr>
      <w:hyperlink w:anchor="_Toc483222177" w:history="1">
        <w:r w:rsidR="00387EB4" w:rsidRPr="001A312B">
          <w:rPr>
            <w:rStyle w:val="Hyperlink"/>
          </w:rPr>
          <w:t>3.3</w:t>
        </w:r>
        <w:r w:rsidR="00387EB4">
          <w:rPr>
            <w:rFonts w:asciiTheme="minorHAnsi" w:eastAsiaTheme="minorEastAsia" w:hAnsiTheme="minorHAnsi" w:cstheme="minorBidi"/>
            <w:sz w:val="22"/>
            <w:szCs w:val="22"/>
            <w:lang w:eastAsia="en-AU"/>
          </w:rPr>
          <w:tab/>
        </w:r>
        <w:r w:rsidR="00387EB4" w:rsidRPr="001A312B">
          <w:rPr>
            <w:rStyle w:val="Hyperlink"/>
          </w:rPr>
          <w:t>Refunds Processing for Credit Card Payments</w:t>
        </w:r>
        <w:r w:rsidR="00387EB4">
          <w:rPr>
            <w:webHidden/>
          </w:rPr>
          <w:tab/>
        </w:r>
        <w:r w:rsidR="00387EB4">
          <w:rPr>
            <w:webHidden/>
          </w:rPr>
          <w:fldChar w:fldCharType="begin"/>
        </w:r>
        <w:r w:rsidR="00387EB4">
          <w:rPr>
            <w:webHidden/>
          </w:rPr>
          <w:instrText xml:space="preserve"> PAGEREF _Toc483222177 \h </w:instrText>
        </w:r>
        <w:r w:rsidR="00387EB4">
          <w:rPr>
            <w:webHidden/>
          </w:rPr>
        </w:r>
        <w:r w:rsidR="00387EB4">
          <w:rPr>
            <w:webHidden/>
          </w:rPr>
          <w:fldChar w:fldCharType="separate"/>
        </w:r>
        <w:r w:rsidR="00387EB4">
          <w:rPr>
            <w:webHidden/>
          </w:rPr>
          <w:t>20</w:t>
        </w:r>
        <w:r w:rsidR="00387EB4">
          <w:rPr>
            <w:webHidden/>
          </w:rPr>
          <w:fldChar w:fldCharType="end"/>
        </w:r>
      </w:hyperlink>
    </w:p>
    <w:p w14:paraId="63554208" w14:textId="2B5D26A6" w:rsidR="00387EB4" w:rsidRDefault="00BC798C">
      <w:pPr>
        <w:pStyle w:val="TOC2"/>
        <w:rPr>
          <w:rFonts w:asciiTheme="minorHAnsi" w:eastAsiaTheme="minorEastAsia" w:hAnsiTheme="minorHAnsi" w:cstheme="minorBidi"/>
          <w:sz w:val="22"/>
          <w:szCs w:val="22"/>
          <w:lang w:eastAsia="en-AU"/>
        </w:rPr>
      </w:pPr>
      <w:hyperlink w:anchor="_Toc483222178" w:history="1">
        <w:r w:rsidR="00387EB4" w:rsidRPr="001A312B">
          <w:rPr>
            <w:rStyle w:val="Hyperlink"/>
          </w:rPr>
          <w:t>3.3.1</w:t>
        </w:r>
        <w:r w:rsidR="00387EB4">
          <w:rPr>
            <w:rFonts w:asciiTheme="minorHAnsi" w:eastAsiaTheme="minorEastAsia" w:hAnsiTheme="minorHAnsi" w:cstheme="minorBidi"/>
            <w:sz w:val="22"/>
            <w:szCs w:val="22"/>
            <w:lang w:eastAsia="en-AU"/>
          </w:rPr>
          <w:tab/>
        </w:r>
        <w:r w:rsidR="00387EB4" w:rsidRPr="001A312B">
          <w:rPr>
            <w:rStyle w:val="Hyperlink"/>
          </w:rPr>
          <w:t>Process Flow</w:t>
        </w:r>
        <w:r w:rsidR="00387EB4">
          <w:rPr>
            <w:webHidden/>
          </w:rPr>
          <w:tab/>
        </w:r>
        <w:r w:rsidR="00387EB4">
          <w:rPr>
            <w:webHidden/>
          </w:rPr>
          <w:fldChar w:fldCharType="begin"/>
        </w:r>
        <w:r w:rsidR="00387EB4">
          <w:rPr>
            <w:webHidden/>
          </w:rPr>
          <w:instrText xml:space="preserve"> PAGEREF _Toc483222178 \h </w:instrText>
        </w:r>
        <w:r w:rsidR="00387EB4">
          <w:rPr>
            <w:webHidden/>
          </w:rPr>
        </w:r>
        <w:r w:rsidR="00387EB4">
          <w:rPr>
            <w:webHidden/>
          </w:rPr>
          <w:fldChar w:fldCharType="separate"/>
        </w:r>
        <w:r w:rsidR="00387EB4">
          <w:rPr>
            <w:webHidden/>
          </w:rPr>
          <w:t>20</w:t>
        </w:r>
        <w:r w:rsidR="00387EB4">
          <w:rPr>
            <w:webHidden/>
          </w:rPr>
          <w:fldChar w:fldCharType="end"/>
        </w:r>
      </w:hyperlink>
    </w:p>
    <w:p w14:paraId="58D30924" w14:textId="00854BD8" w:rsidR="00387EB4" w:rsidRDefault="00BC798C">
      <w:pPr>
        <w:pStyle w:val="TOC2"/>
        <w:rPr>
          <w:rFonts w:asciiTheme="minorHAnsi" w:eastAsiaTheme="minorEastAsia" w:hAnsiTheme="minorHAnsi" w:cstheme="minorBidi"/>
          <w:sz w:val="22"/>
          <w:szCs w:val="22"/>
          <w:lang w:eastAsia="en-AU"/>
        </w:rPr>
      </w:pPr>
      <w:hyperlink w:anchor="_Toc483222179" w:history="1">
        <w:r w:rsidR="00387EB4" w:rsidRPr="001A312B">
          <w:rPr>
            <w:rStyle w:val="Hyperlink"/>
          </w:rPr>
          <w:t>3.3.2</w:t>
        </w:r>
        <w:r w:rsidR="00387EB4">
          <w:rPr>
            <w:rFonts w:asciiTheme="minorHAnsi" w:eastAsiaTheme="minorEastAsia" w:hAnsiTheme="minorHAnsi" w:cstheme="minorBidi"/>
            <w:sz w:val="22"/>
            <w:szCs w:val="22"/>
            <w:lang w:eastAsia="en-AU"/>
          </w:rPr>
          <w:tab/>
        </w:r>
        <w:r w:rsidR="00387EB4" w:rsidRPr="001A312B">
          <w:rPr>
            <w:rStyle w:val="Hyperlink"/>
          </w:rPr>
          <w:t>Assumptions</w:t>
        </w:r>
        <w:r w:rsidR="00387EB4">
          <w:rPr>
            <w:webHidden/>
          </w:rPr>
          <w:tab/>
        </w:r>
        <w:r w:rsidR="00387EB4">
          <w:rPr>
            <w:webHidden/>
          </w:rPr>
          <w:fldChar w:fldCharType="begin"/>
        </w:r>
        <w:r w:rsidR="00387EB4">
          <w:rPr>
            <w:webHidden/>
          </w:rPr>
          <w:instrText xml:space="preserve"> PAGEREF _Toc483222179 \h </w:instrText>
        </w:r>
        <w:r w:rsidR="00387EB4">
          <w:rPr>
            <w:webHidden/>
          </w:rPr>
        </w:r>
        <w:r w:rsidR="00387EB4">
          <w:rPr>
            <w:webHidden/>
          </w:rPr>
          <w:fldChar w:fldCharType="separate"/>
        </w:r>
        <w:r w:rsidR="00387EB4">
          <w:rPr>
            <w:webHidden/>
          </w:rPr>
          <w:t>21</w:t>
        </w:r>
        <w:r w:rsidR="00387EB4">
          <w:rPr>
            <w:webHidden/>
          </w:rPr>
          <w:fldChar w:fldCharType="end"/>
        </w:r>
      </w:hyperlink>
    </w:p>
    <w:p w14:paraId="33129AEC" w14:textId="4B8D6FDB" w:rsidR="00387EB4" w:rsidRDefault="00BC798C">
      <w:pPr>
        <w:pStyle w:val="TOC2"/>
        <w:rPr>
          <w:rFonts w:asciiTheme="minorHAnsi" w:eastAsiaTheme="minorEastAsia" w:hAnsiTheme="minorHAnsi" w:cstheme="minorBidi"/>
          <w:sz w:val="22"/>
          <w:szCs w:val="22"/>
          <w:lang w:eastAsia="en-AU"/>
        </w:rPr>
      </w:pPr>
      <w:hyperlink w:anchor="_Toc483222180" w:history="1">
        <w:r w:rsidR="00387EB4" w:rsidRPr="001A312B">
          <w:rPr>
            <w:rStyle w:val="Hyperlink"/>
          </w:rPr>
          <w:t>3.3.3</w:t>
        </w:r>
        <w:r w:rsidR="00387EB4">
          <w:rPr>
            <w:rFonts w:asciiTheme="minorHAnsi" w:eastAsiaTheme="minorEastAsia" w:hAnsiTheme="minorHAnsi" w:cstheme="minorBidi"/>
            <w:sz w:val="22"/>
            <w:szCs w:val="22"/>
            <w:lang w:eastAsia="en-AU"/>
          </w:rPr>
          <w:tab/>
        </w:r>
        <w:r w:rsidR="00387EB4" w:rsidRPr="001A312B">
          <w:rPr>
            <w:rStyle w:val="Hyperlink"/>
          </w:rPr>
          <w:t>Dependencies</w:t>
        </w:r>
        <w:r w:rsidR="00387EB4">
          <w:rPr>
            <w:webHidden/>
          </w:rPr>
          <w:tab/>
        </w:r>
        <w:r w:rsidR="00387EB4">
          <w:rPr>
            <w:webHidden/>
          </w:rPr>
          <w:fldChar w:fldCharType="begin"/>
        </w:r>
        <w:r w:rsidR="00387EB4">
          <w:rPr>
            <w:webHidden/>
          </w:rPr>
          <w:instrText xml:space="preserve"> PAGEREF _Toc483222180 \h </w:instrText>
        </w:r>
        <w:r w:rsidR="00387EB4">
          <w:rPr>
            <w:webHidden/>
          </w:rPr>
        </w:r>
        <w:r w:rsidR="00387EB4">
          <w:rPr>
            <w:webHidden/>
          </w:rPr>
          <w:fldChar w:fldCharType="separate"/>
        </w:r>
        <w:r w:rsidR="00387EB4">
          <w:rPr>
            <w:webHidden/>
          </w:rPr>
          <w:t>21</w:t>
        </w:r>
        <w:r w:rsidR="00387EB4">
          <w:rPr>
            <w:webHidden/>
          </w:rPr>
          <w:fldChar w:fldCharType="end"/>
        </w:r>
      </w:hyperlink>
    </w:p>
    <w:p w14:paraId="6BCE1856" w14:textId="32B7F549" w:rsidR="00387EB4" w:rsidRDefault="00BC798C">
      <w:pPr>
        <w:pStyle w:val="TOC2"/>
        <w:rPr>
          <w:rFonts w:asciiTheme="minorHAnsi" w:eastAsiaTheme="minorEastAsia" w:hAnsiTheme="minorHAnsi" w:cstheme="minorBidi"/>
          <w:sz w:val="22"/>
          <w:szCs w:val="22"/>
          <w:lang w:eastAsia="en-AU"/>
        </w:rPr>
      </w:pPr>
      <w:hyperlink w:anchor="_Toc483222181" w:history="1">
        <w:r w:rsidR="00387EB4" w:rsidRPr="001A312B">
          <w:rPr>
            <w:rStyle w:val="Hyperlink"/>
          </w:rPr>
          <w:t>3.3.4</w:t>
        </w:r>
        <w:r w:rsidR="00387EB4">
          <w:rPr>
            <w:rFonts w:asciiTheme="minorHAnsi" w:eastAsiaTheme="minorEastAsia" w:hAnsiTheme="minorHAnsi" w:cstheme="minorBidi"/>
            <w:sz w:val="22"/>
            <w:szCs w:val="22"/>
            <w:lang w:eastAsia="en-AU"/>
          </w:rPr>
          <w:tab/>
        </w:r>
        <w:r w:rsidR="00387EB4" w:rsidRPr="001A312B">
          <w:rPr>
            <w:rStyle w:val="Hyperlink"/>
          </w:rPr>
          <w:t>Requirements</w:t>
        </w:r>
        <w:r w:rsidR="00387EB4">
          <w:rPr>
            <w:webHidden/>
          </w:rPr>
          <w:tab/>
        </w:r>
        <w:r w:rsidR="00387EB4">
          <w:rPr>
            <w:webHidden/>
          </w:rPr>
          <w:fldChar w:fldCharType="begin"/>
        </w:r>
        <w:r w:rsidR="00387EB4">
          <w:rPr>
            <w:webHidden/>
          </w:rPr>
          <w:instrText xml:space="preserve"> PAGEREF _Toc483222181 \h </w:instrText>
        </w:r>
        <w:r w:rsidR="00387EB4">
          <w:rPr>
            <w:webHidden/>
          </w:rPr>
        </w:r>
        <w:r w:rsidR="00387EB4">
          <w:rPr>
            <w:webHidden/>
          </w:rPr>
          <w:fldChar w:fldCharType="separate"/>
        </w:r>
        <w:r w:rsidR="00387EB4">
          <w:rPr>
            <w:webHidden/>
          </w:rPr>
          <w:t>21</w:t>
        </w:r>
        <w:r w:rsidR="00387EB4">
          <w:rPr>
            <w:webHidden/>
          </w:rPr>
          <w:fldChar w:fldCharType="end"/>
        </w:r>
      </w:hyperlink>
    </w:p>
    <w:p w14:paraId="5C889BD1" w14:textId="2BBC07CB" w:rsidR="00387EB4" w:rsidRDefault="00BC798C">
      <w:pPr>
        <w:pStyle w:val="TOC2"/>
        <w:rPr>
          <w:rFonts w:asciiTheme="minorHAnsi" w:eastAsiaTheme="minorEastAsia" w:hAnsiTheme="minorHAnsi" w:cstheme="minorBidi"/>
          <w:sz w:val="22"/>
          <w:szCs w:val="22"/>
          <w:lang w:eastAsia="en-AU"/>
        </w:rPr>
      </w:pPr>
      <w:hyperlink w:anchor="_Toc483222182" w:history="1">
        <w:r w:rsidR="00387EB4" w:rsidRPr="001A312B">
          <w:rPr>
            <w:rStyle w:val="Hyperlink"/>
          </w:rPr>
          <w:t>3.3.5</w:t>
        </w:r>
        <w:r w:rsidR="00387EB4">
          <w:rPr>
            <w:rFonts w:asciiTheme="minorHAnsi" w:eastAsiaTheme="minorEastAsia" w:hAnsiTheme="minorHAnsi" w:cstheme="minorBidi"/>
            <w:sz w:val="22"/>
            <w:szCs w:val="22"/>
            <w:lang w:eastAsia="en-AU"/>
          </w:rPr>
          <w:tab/>
        </w:r>
        <w:r w:rsidR="00387EB4" w:rsidRPr="001A312B">
          <w:rPr>
            <w:rStyle w:val="Hyperlink"/>
          </w:rPr>
          <w:t>Validations and errors</w:t>
        </w:r>
        <w:r w:rsidR="00387EB4">
          <w:rPr>
            <w:webHidden/>
          </w:rPr>
          <w:tab/>
        </w:r>
        <w:r w:rsidR="00387EB4">
          <w:rPr>
            <w:webHidden/>
          </w:rPr>
          <w:fldChar w:fldCharType="begin"/>
        </w:r>
        <w:r w:rsidR="00387EB4">
          <w:rPr>
            <w:webHidden/>
          </w:rPr>
          <w:instrText xml:space="preserve"> PAGEREF _Toc483222182 \h </w:instrText>
        </w:r>
        <w:r w:rsidR="00387EB4">
          <w:rPr>
            <w:webHidden/>
          </w:rPr>
        </w:r>
        <w:r w:rsidR="00387EB4">
          <w:rPr>
            <w:webHidden/>
          </w:rPr>
          <w:fldChar w:fldCharType="separate"/>
        </w:r>
        <w:r w:rsidR="00387EB4">
          <w:rPr>
            <w:webHidden/>
          </w:rPr>
          <w:t>22</w:t>
        </w:r>
        <w:r w:rsidR="00387EB4">
          <w:rPr>
            <w:webHidden/>
          </w:rPr>
          <w:fldChar w:fldCharType="end"/>
        </w:r>
      </w:hyperlink>
    </w:p>
    <w:p w14:paraId="7FCE9570" w14:textId="79A82B7F" w:rsidR="00387EB4" w:rsidRDefault="00BC798C">
      <w:pPr>
        <w:pStyle w:val="TOC1"/>
        <w:rPr>
          <w:rFonts w:asciiTheme="minorHAnsi" w:eastAsiaTheme="minorEastAsia" w:hAnsiTheme="minorHAnsi" w:cstheme="minorBidi"/>
          <w:b w:val="0"/>
          <w:bCs w:val="0"/>
          <w:sz w:val="22"/>
          <w:szCs w:val="22"/>
          <w:lang w:eastAsia="en-AU"/>
        </w:rPr>
      </w:pPr>
      <w:hyperlink w:anchor="_Toc483222183" w:history="1">
        <w:r w:rsidR="00387EB4" w:rsidRPr="001A312B">
          <w:rPr>
            <w:rStyle w:val="Hyperlink"/>
          </w:rPr>
          <w:t>4</w:t>
        </w:r>
        <w:r w:rsidR="00387EB4">
          <w:rPr>
            <w:rFonts w:asciiTheme="minorHAnsi" w:eastAsiaTheme="minorEastAsia" w:hAnsiTheme="minorHAnsi" w:cstheme="minorBidi"/>
            <w:b w:val="0"/>
            <w:bCs w:val="0"/>
            <w:sz w:val="22"/>
            <w:szCs w:val="22"/>
            <w:lang w:eastAsia="en-AU"/>
          </w:rPr>
          <w:tab/>
        </w:r>
        <w:r w:rsidR="00387EB4" w:rsidRPr="001A312B">
          <w:rPr>
            <w:rStyle w:val="Hyperlink"/>
          </w:rPr>
          <w:t>Appendix</w:t>
        </w:r>
        <w:r w:rsidR="00387EB4">
          <w:rPr>
            <w:webHidden/>
          </w:rPr>
          <w:tab/>
        </w:r>
        <w:r w:rsidR="00387EB4">
          <w:rPr>
            <w:webHidden/>
          </w:rPr>
          <w:fldChar w:fldCharType="begin"/>
        </w:r>
        <w:r w:rsidR="00387EB4">
          <w:rPr>
            <w:webHidden/>
          </w:rPr>
          <w:instrText xml:space="preserve"> PAGEREF _Toc483222183 \h </w:instrText>
        </w:r>
        <w:r w:rsidR="00387EB4">
          <w:rPr>
            <w:webHidden/>
          </w:rPr>
        </w:r>
        <w:r w:rsidR="00387EB4">
          <w:rPr>
            <w:webHidden/>
          </w:rPr>
          <w:fldChar w:fldCharType="separate"/>
        </w:r>
        <w:r w:rsidR="00387EB4">
          <w:rPr>
            <w:webHidden/>
          </w:rPr>
          <w:t>23</w:t>
        </w:r>
        <w:r w:rsidR="00387EB4">
          <w:rPr>
            <w:webHidden/>
          </w:rPr>
          <w:fldChar w:fldCharType="end"/>
        </w:r>
      </w:hyperlink>
    </w:p>
    <w:p w14:paraId="3347D4D6" w14:textId="380552AD" w:rsidR="00387EB4" w:rsidRDefault="00BC798C">
      <w:pPr>
        <w:pStyle w:val="TOC2"/>
        <w:rPr>
          <w:rFonts w:asciiTheme="minorHAnsi" w:eastAsiaTheme="minorEastAsia" w:hAnsiTheme="minorHAnsi" w:cstheme="minorBidi"/>
          <w:sz w:val="22"/>
          <w:szCs w:val="22"/>
          <w:lang w:eastAsia="en-AU"/>
        </w:rPr>
      </w:pPr>
      <w:hyperlink w:anchor="_Toc483222184" w:history="1">
        <w:r w:rsidR="00387EB4" w:rsidRPr="001A312B">
          <w:rPr>
            <w:rStyle w:val="Hyperlink"/>
          </w:rPr>
          <w:t>4.1</w:t>
        </w:r>
        <w:r w:rsidR="00387EB4">
          <w:rPr>
            <w:rFonts w:asciiTheme="minorHAnsi" w:eastAsiaTheme="minorEastAsia" w:hAnsiTheme="minorHAnsi" w:cstheme="minorBidi"/>
            <w:sz w:val="22"/>
            <w:szCs w:val="22"/>
            <w:lang w:eastAsia="en-AU"/>
          </w:rPr>
          <w:tab/>
        </w:r>
        <w:r w:rsidR="00387EB4" w:rsidRPr="001A312B">
          <w:rPr>
            <w:rStyle w:val="Hyperlink"/>
          </w:rPr>
          <w:t>NAB Multi Account File Specification</w:t>
        </w:r>
        <w:r w:rsidR="00387EB4">
          <w:rPr>
            <w:webHidden/>
          </w:rPr>
          <w:tab/>
        </w:r>
        <w:r w:rsidR="00387EB4">
          <w:rPr>
            <w:webHidden/>
          </w:rPr>
          <w:fldChar w:fldCharType="begin"/>
        </w:r>
        <w:r w:rsidR="00387EB4">
          <w:rPr>
            <w:webHidden/>
          </w:rPr>
          <w:instrText xml:space="preserve"> PAGEREF _Toc483222184 \h </w:instrText>
        </w:r>
        <w:r w:rsidR="00387EB4">
          <w:rPr>
            <w:webHidden/>
          </w:rPr>
        </w:r>
        <w:r w:rsidR="00387EB4">
          <w:rPr>
            <w:webHidden/>
          </w:rPr>
          <w:fldChar w:fldCharType="separate"/>
        </w:r>
        <w:r w:rsidR="00387EB4">
          <w:rPr>
            <w:webHidden/>
          </w:rPr>
          <w:t>23</w:t>
        </w:r>
        <w:r w:rsidR="00387EB4">
          <w:rPr>
            <w:webHidden/>
          </w:rPr>
          <w:fldChar w:fldCharType="end"/>
        </w:r>
      </w:hyperlink>
    </w:p>
    <w:p w14:paraId="65BCE5FD" w14:textId="46E50054" w:rsidR="00387EB4" w:rsidRDefault="00BC798C">
      <w:pPr>
        <w:pStyle w:val="TOC2"/>
        <w:rPr>
          <w:rFonts w:asciiTheme="minorHAnsi" w:eastAsiaTheme="minorEastAsia" w:hAnsiTheme="minorHAnsi" w:cstheme="minorBidi"/>
          <w:sz w:val="22"/>
          <w:szCs w:val="22"/>
          <w:lang w:eastAsia="en-AU"/>
        </w:rPr>
      </w:pPr>
      <w:hyperlink w:anchor="_Toc483222185" w:history="1">
        <w:r w:rsidR="00387EB4" w:rsidRPr="001A312B">
          <w:rPr>
            <w:rStyle w:val="Hyperlink"/>
          </w:rPr>
          <w:t>4.2</w:t>
        </w:r>
        <w:r w:rsidR="00387EB4">
          <w:rPr>
            <w:rFonts w:asciiTheme="minorHAnsi" w:eastAsiaTheme="minorEastAsia" w:hAnsiTheme="minorHAnsi" w:cstheme="minorBidi"/>
            <w:sz w:val="22"/>
            <w:szCs w:val="22"/>
            <w:lang w:eastAsia="en-AU"/>
          </w:rPr>
          <w:tab/>
        </w:r>
        <w:r w:rsidR="00387EB4" w:rsidRPr="001A312B">
          <w:rPr>
            <w:rStyle w:val="Hyperlink"/>
          </w:rPr>
          <w:t>GL Codes for Refunds</w:t>
        </w:r>
        <w:r w:rsidR="00387EB4">
          <w:rPr>
            <w:webHidden/>
          </w:rPr>
          <w:tab/>
        </w:r>
        <w:r w:rsidR="00387EB4">
          <w:rPr>
            <w:webHidden/>
          </w:rPr>
          <w:fldChar w:fldCharType="begin"/>
        </w:r>
        <w:r w:rsidR="00387EB4">
          <w:rPr>
            <w:webHidden/>
          </w:rPr>
          <w:instrText xml:space="preserve"> PAGEREF _Toc483222185 \h </w:instrText>
        </w:r>
        <w:r w:rsidR="00387EB4">
          <w:rPr>
            <w:webHidden/>
          </w:rPr>
        </w:r>
        <w:r w:rsidR="00387EB4">
          <w:rPr>
            <w:webHidden/>
          </w:rPr>
          <w:fldChar w:fldCharType="separate"/>
        </w:r>
        <w:r w:rsidR="00387EB4">
          <w:rPr>
            <w:webHidden/>
          </w:rPr>
          <w:t>23</w:t>
        </w:r>
        <w:r w:rsidR="00387EB4">
          <w:rPr>
            <w:webHidden/>
          </w:rPr>
          <w:fldChar w:fldCharType="end"/>
        </w:r>
      </w:hyperlink>
    </w:p>
    <w:p w14:paraId="028D7E2C" w14:textId="010D3832" w:rsidR="00420FB1" w:rsidRDefault="00CC5B2B" w:rsidP="004D10AE">
      <w:pPr>
        <w:jc w:val="both"/>
        <w:rPr>
          <w:b/>
          <w:sz w:val="24"/>
        </w:rPr>
      </w:pPr>
      <w:r>
        <w:rPr>
          <w:b/>
          <w:sz w:val="24"/>
        </w:rPr>
        <w:fldChar w:fldCharType="end"/>
      </w:r>
    </w:p>
    <w:p w14:paraId="092E09AC" w14:textId="77777777" w:rsidR="00420FB1" w:rsidRDefault="00420FB1" w:rsidP="004D10AE">
      <w:pPr>
        <w:spacing w:before="0" w:after="0" w:line="240" w:lineRule="auto"/>
        <w:jc w:val="both"/>
        <w:rPr>
          <w:b/>
          <w:sz w:val="24"/>
        </w:rPr>
      </w:pPr>
      <w:r>
        <w:rPr>
          <w:b/>
          <w:sz w:val="24"/>
        </w:rPr>
        <w:br w:type="page"/>
      </w:r>
    </w:p>
    <w:p w14:paraId="4635BAFE" w14:textId="77777777" w:rsidR="008C74FF" w:rsidRPr="00B868B4" w:rsidRDefault="008C74FF" w:rsidP="004D10AE">
      <w:pPr>
        <w:jc w:val="both"/>
        <w:rPr>
          <w:b/>
          <w:sz w:val="24"/>
        </w:rPr>
      </w:pPr>
      <w:bookmarkStart w:id="0" w:name="_Toc278441855"/>
      <w:r w:rsidRPr="00B868B4">
        <w:rPr>
          <w:b/>
          <w:sz w:val="24"/>
        </w:rPr>
        <w:lastRenderedPageBreak/>
        <w:t>Document Control</w:t>
      </w:r>
      <w:bookmarkEnd w:id="0"/>
    </w:p>
    <w:p w14:paraId="165372E4" w14:textId="77777777" w:rsidR="008C74FF" w:rsidRPr="00FE1040" w:rsidRDefault="008C74FF" w:rsidP="004D10AE">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3544"/>
        <w:gridCol w:w="1843"/>
        <w:gridCol w:w="1417"/>
      </w:tblGrid>
      <w:tr w:rsidR="008C74FF" w14:paraId="173DD57F" w14:textId="77777777" w:rsidTr="00B868B4">
        <w:tc>
          <w:tcPr>
            <w:tcW w:w="2376" w:type="dxa"/>
          </w:tcPr>
          <w:p w14:paraId="1A6B4A1B" w14:textId="77777777" w:rsidR="008C74FF" w:rsidRPr="00B868B4" w:rsidRDefault="008C74FF" w:rsidP="004D10AE">
            <w:pPr>
              <w:jc w:val="both"/>
              <w:rPr>
                <w:b/>
              </w:rPr>
            </w:pPr>
            <w:r w:rsidRPr="00B868B4">
              <w:rPr>
                <w:b/>
              </w:rPr>
              <w:t>Document No:</w:t>
            </w:r>
          </w:p>
        </w:tc>
        <w:tc>
          <w:tcPr>
            <w:tcW w:w="6804" w:type="dxa"/>
            <w:gridSpan w:val="3"/>
          </w:tcPr>
          <w:p w14:paraId="2106A6E8" w14:textId="77777777" w:rsidR="008C74FF" w:rsidRDefault="008C74FF" w:rsidP="004D10AE">
            <w:pPr>
              <w:jc w:val="both"/>
            </w:pPr>
          </w:p>
        </w:tc>
      </w:tr>
      <w:tr w:rsidR="008C74FF" w14:paraId="586172F8" w14:textId="77777777" w:rsidTr="00B868B4">
        <w:tc>
          <w:tcPr>
            <w:tcW w:w="2376" w:type="dxa"/>
          </w:tcPr>
          <w:p w14:paraId="3A3419FE" w14:textId="77777777" w:rsidR="008C74FF" w:rsidRPr="00B868B4" w:rsidRDefault="008C74FF" w:rsidP="004D10AE">
            <w:pPr>
              <w:jc w:val="both"/>
              <w:rPr>
                <w:b/>
                <w:sz w:val="32"/>
                <w:szCs w:val="32"/>
              </w:rPr>
            </w:pPr>
            <w:r w:rsidRPr="00B868B4">
              <w:rPr>
                <w:b/>
              </w:rPr>
              <w:t xml:space="preserve">Document Title: </w:t>
            </w:r>
            <w:r w:rsidRPr="00B868B4">
              <w:rPr>
                <w:b/>
                <w:sz w:val="32"/>
                <w:szCs w:val="32"/>
              </w:rPr>
              <w:t xml:space="preserve"> </w:t>
            </w:r>
          </w:p>
        </w:tc>
        <w:tc>
          <w:tcPr>
            <w:tcW w:w="6804" w:type="dxa"/>
            <w:gridSpan w:val="3"/>
          </w:tcPr>
          <w:p w14:paraId="7BD5E93B" w14:textId="41B405C0" w:rsidR="008C74FF" w:rsidRDefault="00C34483" w:rsidP="004D10AE">
            <w:pPr>
              <w:jc w:val="both"/>
            </w:pPr>
            <w:r>
              <w:t>NAB Interface</w:t>
            </w:r>
            <w:r w:rsidR="00E9782B">
              <w:t xml:space="preserve"> for Credit Card Processing -</w:t>
            </w:r>
            <w:r>
              <w:t xml:space="preserve"> </w:t>
            </w:r>
            <w:r w:rsidR="00AB7706">
              <w:t xml:space="preserve">Requirements </w:t>
            </w:r>
            <w:r>
              <w:t>Specification</w:t>
            </w:r>
          </w:p>
        </w:tc>
      </w:tr>
      <w:tr w:rsidR="00773138" w14:paraId="4AE56C68" w14:textId="77777777" w:rsidTr="00B868B4">
        <w:tc>
          <w:tcPr>
            <w:tcW w:w="2376" w:type="dxa"/>
          </w:tcPr>
          <w:p w14:paraId="2D847BB9" w14:textId="77777777" w:rsidR="00773138" w:rsidRPr="00B868B4" w:rsidRDefault="00773138" w:rsidP="004D10AE">
            <w:pPr>
              <w:jc w:val="both"/>
              <w:rPr>
                <w:b/>
              </w:rPr>
            </w:pPr>
            <w:r w:rsidRPr="00B868B4">
              <w:rPr>
                <w:b/>
              </w:rPr>
              <w:t>Approving Authority:</w:t>
            </w:r>
          </w:p>
        </w:tc>
        <w:tc>
          <w:tcPr>
            <w:tcW w:w="6804" w:type="dxa"/>
            <w:gridSpan w:val="3"/>
          </w:tcPr>
          <w:p w14:paraId="4E8B23B3" w14:textId="77777777" w:rsidR="00773138" w:rsidRDefault="00773138" w:rsidP="004D10AE">
            <w:pPr>
              <w:jc w:val="both"/>
            </w:pPr>
          </w:p>
        </w:tc>
      </w:tr>
      <w:tr w:rsidR="00773138" w14:paraId="32A3560D" w14:textId="77777777" w:rsidTr="00B868B4">
        <w:tc>
          <w:tcPr>
            <w:tcW w:w="2376" w:type="dxa"/>
          </w:tcPr>
          <w:p w14:paraId="5E7CBE93" w14:textId="77777777" w:rsidR="00773138" w:rsidRPr="00B868B4" w:rsidRDefault="00773138" w:rsidP="004D10AE">
            <w:pPr>
              <w:jc w:val="both"/>
              <w:rPr>
                <w:b/>
              </w:rPr>
            </w:pPr>
            <w:r w:rsidRPr="00B868B4">
              <w:rPr>
                <w:b/>
              </w:rPr>
              <w:t>Approved Version No:</w:t>
            </w:r>
          </w:p>
        </w:tc>
        <w:tc>
          <w:tcPr>
            <w:tcW w:w="6804" w:type="dxa"/>
            <w:gridSpan w:val="3"/>
          </w:tcPr>
          <w:p w14:paraId="72A803B6" w14:textId="77777777" w:rsidR="00773138" w:rsidRDefault="00773138" w:rsidP="004D10AE">
            <w:pPr>
              <w:jc w:val="both"/>
            </w:pPr>
          </w:p>
        </w:tc>
      </w:tr>
      <w:tr w:rsidR="00773138" w14:paraId="537E8E50" w14:textId="77777777" w:rsidTr="00B868B4">
        <w:tc>
          <w:tcPr>
            <w:tcW w:w="2376" w:type="dxa"/>
          </w:tcPr>
          <w:p w14:paraId="3F291128" w14:textId="77777777" w:rsidR="00773138" w:rsidRPr="00B868B4" w:rsidRDefault="00773138" w:rsidP="004D10AE">
            <w:pPr>
              <w:jc w:val="both"/>
              <w:rPr>
                <w:b/>
              </w:rPr>
            </w:pPr>
            <w:r w:rsidRPr="00B868B4">
              <w:rPr>
                <w:b/>
              </w:rPr>
              <w:t>Approval Date:</w:t>
            </w:r>
          </w:p>
        </w:tc>
        <w:tc>
          <w:tcPr>
            <w:tcW w:w="6804" w:type="dxa"/>
            <w:gridSpan w:val="3"/>
          </w:tcPr>
          <w:p w14:paraId="2583FC9B" w14:textId="77777777" w:rsidR="00773138" w:rsidRDefault="00773138" w:rsidP="004D10AE">
            <w:pPr>
              <w:jc w:val="both"/>
            </w:pPr>
          </w:p>
        </w:tc>
      </w:tr>
      <w:tr w:rsidR="00773138" w:rsidRPr="00B868B4" w14:paraId="57F3EC73" w14:textId="77777777" w:rsidTr="00B868B4">
        <w:trPr>
          <w:trHeight w:val="552"/>
        </w:trPr>
        <w:tc>
          <w:tcPr>
            <w:tcW w:w="2376" w:type="dxa"/>
            <w:shd w:val="clear" w:color="auto" w:fill="000000"/>
            <w:vAlign w:val="center"/>
          </w:tcPr>
          <w:p w14:paraId="39268242" w14:textId="77777777" w:rsidR="00773138" w:rsidRPr="00B868B4" w:rsidRDefault="00773138" w:rsidP="004D10AE">
            <w:pPr>
              <w:pStyle w:val="052Tabletext"/>
              <w:jc w:val="both"/>
              <w:rPr>
                <w:rFonts w:ascii="Arial" w:hAnsi="Arial" w:cs="Arial"/>
                <w:b/>
              </w:rPr>
            </w:pPr>
            <w:r w:rsidRPr="00B868B4">
              <w:rPr>
                <w:rFonts w:ascii="Arial" w:hAnsi="Arial" w:cs="Arial"/>
                <w:b/>
              </w:rPr>
              <w:t>Version</w:t>
            </w:r>
          </w:p>
        </w:tc>
        <w:tc>
          <w:tcPr>
            <w:tcW w:w="3544" w:type="dxa"/>
            <w:shd w:val="clear" w:color="auto" w:fill="000000"/>
            <w:vAlign w:val="center"/>
          </w:tcPr>
          <w:p w14:paraId="155FE6BC" w14:textId="77777777" w:rsidR="00773138" w:rsidRPr="00B868B4" w:rsidRDefault="00773138" w:rsidP="004D10AE">
            <w:pPr>
              <w:pStyle w:val="052Tabletext"/>
              <w:jc w:val="both"/>
              <w:rPr>
                <w:rFonts w:ascii="Arial" w:hAnsi="Arial" w:cs="Arial"/>
                <w:b/>
              </w:rPr>
            </w:pPr>
            <w:r w:rsidRPr="00B868B4">
              <w:rPr>
                <w:rFonts w:ascii="Arial" w:hAnsi="Arial" w:cs="Arial"/>
                <w:b/>
              </w:rPr>
              <w:t>Pages/Sections Affected</w:t>
            </w:r>
          </w:p>
        </w:tc>
        <w:tc>
          <w:tcPr>
            <w:tcW w:w="1843" w:type="dxa"/>
            <w:shd w:val="clear" w:color="auto" w:fill="000000"/>
            <w:vAlign w:val="center"/>
          </w:tcPr>
          <w:p w14:paraId="1B237C16" w14:textId="77777777" w:rsidR="00773138" w:rsidRPr="00B868B4" w:rsidRDefault="00773138" w:rsidP="004D10AE">
            <w:pPr>
              <w:pStyle w:val="052Tabletext"/>
              <w:jc w:val="both"/>
              <w:rPr>
                <w:rFonts w:ascii="Arial" w:hAnsi="Arial" w:cs="Arial"/>
                <w:b/>
              </w:rPr>
            </w:pPr>
            <w:r w:rsidRPr="00B868B4">
              <w:rPr>
                <w:rFonts w:ascii="Arial" w:hAnsi="Arial" w:cs="Arial"/>
                <w:b/>
              </w:rPr>
              <w:t>Author</w:t>
            </w:r>
          </w:p>
        </w:tc>
        <w:tc>
          <w:tcPr>
            <w:tcW w:w="1417" w:type="dxa"/>
            <w:shd w:val="clear" w:color="auto" w:fill="000000"/>
            <w:vAlign w:val="center"/>
          </w:tcPr>
          <w:p w14:paraId="3B5C1DE7" w14:textId="77777777" w:rsidR="00773138" w:rsidRPr="00B868B4" w:rsidRDefault="00773138" w:rsidP="004D10AE">
            <w:pPr>
              <w:pStyle w:val="052Tabletext"/>
              <w:jc w:val="both"/>
              <w:rPr>
                <w:rFonts w:ascii="Arial" w:hAnsi="Arial" w:cs="Arial"/>
                <w:b/>
              </w:rPr>
            </w:pPr>
            <w:r w:rsidRPr="00B868B4">
              <w:rPr>
                <w:rFonts w:ascii="Arial" w:hAnsi="Arial" w:cs="Arial"/>
                <w:b/>
              </w:rPr>
              <w:t>Date</w:t>
            </w:r>
          </w:p>
        </w:tc>
      </w:tr>
      <w:tr w:rsidR="00773138" w:rsidRPr="00B868B4" w14:paraId="1C6A4CF7" w14:textId="77777777" w:rsidTr="00B868B4">
        <w:trPr>
          <w:trHeight w:val="360"/>
        </w:trPr>
        <w:tc>
          <w:tcPr>
            <w:tcW w:w="2376" w:type="dxa"/>
            <w:vAlign w:val="center"/>
          </w:tcPr>
          <w:p w14:paraId="43C2E732" w14:textId="77777777" w:rsidR="00773138" w:rsidRPr="00B868B4" w:rsidRDefault="009F0102" w:rsidP="004D10AE">
            <w:pPr>
              <w:pStyle w:val="052Tabletext"/>
              <w:jc w:val="both"/>
              <w:rPr>
                <w:rFonts w:ascii="Arial" w:hAnsi="Arial" w:cs="Arial"/>
              </w:rPr>
            </w:pPr>
            <w:r>
              <w:rPr>
                <w:rFonts w:ascii="Arial" w:hAnsi="Arial" w:cs="Arial"/>
              </w:rPr>
              <w:t>0.</w:t>
            </w:r>
            <w:r w:rsidR="006169A8">
              <w:rPr>
                <w:rFonts w:ascii="Arial" w:hAnsi="Arial" w:cs="Arial"/>
              </w:rPr>
              <w:t>1</w:t>
            </w:r>
          </w:p>
        </w:tc>
        <w:tc>
          <w:tcPr>
            <w:tcW w:w="3544" w:type="dxa"/>
            <w:vAlign w:val="center"/>
          </w:tcPr>
          <w:p w14:paraId="272C46D4" w14:textId="77777777" w:rsidR="00773138" w:rsidRPr="00B868B4" w:rsidRDefault="009F0102" w:rsidP="004D10AE">
            <w:pPr>
              <w:pStyle w:val="052Tabletext"/>
              <w:jc w:val="both"/>
              <w:rPr>
                <w:rFonts w:ascii="Arial" w:hAnsi="Arial" w:cs="Arial"/>
              </w:rPr>
            </w:pPr>
            <w:r>
              <w:rPr>
                <w:rFonts w:ascii="Arial" w:hAnsi="Arial" w:cs="Arial"/>
              </w:rPr>
              <w:t>Draft</w:t>
            </w:r>
          </w:p>
        </w:tc>
        <w:tc>
          <w:tcPr>
            <w:tcW w:w="1843" w:type="dxa"/>
            <w:vAlign w:val="center"/>
          </w:tcPr>
          <w:p w14:paraId="68A5E870" w14:textId="77777777" w:rsidR="00773138" w:rsidRPr="00B868B4" w:rsidRDefault="000D6CA1" w:rsidP="004D10AE">
            <w:pPr>
              <w:pStyle w:val="052Tabletext"/>
              <w:jc w:val="both"/>
              <w:rPr>
                <w:rFonts w:ascii="Arial" w:hAnsi="Arial" w:cs="Arial"/>
              </w:rPr>
            </w:pPr>
            <w:r>
              <w:rPr>
                <w:rFonts w:ascii="Arial" w:hAnsi="Arial" w:cs="Arial"/>
              </w:rPr>
              <w:t>Mily Balasubramanian</w:t>
            </w:r>
          </w:p>
        </w:tc>
        <w:tc>
          <w:tcPr>
            <w:tcW w:w="1417" w:type="dxa"/>
            <w:vAlign w:val="center"/>
          </w:tcPr>
          <w:p w14:paraId="3FD2FE15" w14:textId="55D42E3D" w:rsidR="00773138" w:rsidRPr="00B868B4" w:rsidRDefault="00E9782B" w:rsidP="004D10AE">
            <w:pPr>
              <w:pStyle w:val="052Tabletext"/>
              <w:jc w:val="both"/>
              <w:rPr>
                <w:rFonts w:ascii="Arial" w:hAnsi="Arial" w:cs="Arial"/>
              </w:rPr>
            </w:pPr>
            <w:r>
              <w:rPr>
                <w:rFonts w:ascii="Arial" w:hAnsi="Arial" w:cs="Arial"/>
              </w:rPr>
              <w:t>09/03/2017</w:t>
            </w:r>
          </w:p>
        </w:tc>
      </w:tr>
      <w:tr w:rsidR="00D55A86" w:rsidRPr="00B868B4" w14:paraId="0C8C5046" w14:textId="77777777" w:rsidTr="00B868B4">
        <w:trPr>
          <w:trHeight w:val="360"/>
        </w:trPr>
        <w:tc>
          <w:tcPr>
            <w:tcW w:w="2376" w:type="dxa"/>
            <w:vAlign w:val="center"/>
          </w:tcPr>
          <w:p w14:paraId="3E9A928F" w14:textId="0D126ADD" w:rsidR="00D55A86" w:rsidRDefault="00D55A86" w:rsidP="004D10AE">
            <w:pPr>
              <w:pStyle w:val="052Tabletext"/>
              <w:jc w:val="both"/>
              <w:rPr>
                <w:rFonts w:ascii="Arial" w:hAnsi="Arial" w:cs="Arial"/>
              </w:rPr>
            </w:pPr>
            <w:r>
              <w:rPr>
                <w:rFonts w:ascii="Arial" w:hAnsi="Arial" w:cs="Arial"/>
              </w:rPr>
              <w:t>0.2</w:t>
            </w:r>
          </w:p>
        </w:tc>
        <w:tc>
          <w:tcPr>
            <w:tcW w:w="3544" w:type="dxa"/>
            <w:vAlign w:val="center"/>
          </w:tcPr>
          <w:p w14:paraId="4AF54A4C" w14:textId="3915D5F2" w:rsidR="00D55A86" w:rsidRDefault="00D55A86" w:rsidP="004D10AE">
            <w:pPr>
              <w:pStyle w:val="052Tabletext"/>
              <w:jc w:val="both"/>
              <w:rPr>
                <w:rFonts w:ascii="Arial" w:hAnsi="Arial" w:cs="Arial"/>
              </w:rPr>
            </w:pPr>
            <w:r>
              <w:rPr>
                <w:rFonts w:ascii="Arial" w:hAnsi="Arial" w:cs="Arial"/>
              </w:rPr>
              <w:t>Internal Review</w:t>
            </w:r>
          </w:p>
        </w:tc>
        <w:tc>
          <w:tcPr>
            <w:tcW w:w="1843" w:type="dxa"/>
            <w:vAlign w:val="center"/>
          </w:tcPr>
          <w:p w14:paraId="3F3010FD" w14:textId="01B40413" w:rsidR="00D55A86" w:rsidRDefault="00D55A86" w:rsidP="004D10AE">
            <w:pPr>
              <w:pStyle w:val="052Tabletext"/>
              <w:jc w:val="both"/>
              <w:rPr>
                <w:rFonts w:ascii="Arial" w:hAnsi="Arial" w:cs="Arial"/>
              </w:rPr>
            </w:pPr>
            <w:r>
              <w:rPr>
                <w:rFonts w:ascii="Arial" w:hAnsi="Arial" w:cs="Arial"/>
              </w:rPr>
              <w:t>Jodie Birkin</w:t>
            </w:r>
          </w:p>
        </w:tc>
        <w:tc>
          <w:tcPr>
            <w:tcW w:w="1417" w:type="dxa"/>
            <w:vAlign w:val="center"/>
          </w:tcPr>
          <w:p w14:paraId="32088969" w14:textId="68976E70" w:rsidR="00D55A86" w:rsidRDefault="00D55A86" w:rsidP="004D10AE">
            <w:pPr>
              <w:pStyle w:val="052Tabletext"/>
              <w:jc w:val="both"/>
              <w:rPr>
                <w:rFonts w:ascii="Arial" w:hAnsi="Arial" w:cs="Arial"/>
              </w:rPr>
            </w:pPr>
            <w:r>
              <w:rPr>
                <w:rFonts w:ascii="Arial" w:hAnsi="Arial" w:cs="Arial"/>
              </w:rPr>
              <w:t>21/04/2017</w:t>
            </w:r>
          </w:p>
        </w:tc>
      </w:tr>
      <w:tr w:rsidR="00651A54" w:rsidRPr="00B868B4" w14:paraId="7F85AF3A" w14:textId="77777777" w:rsidTr="00B868B4">
        <w:trPr>
          <w:trHeight w:val="360"/>
        </w:trPr>
        <w:tc>
          <w:tcPr>
            <w:tcW w:w="2376" w:type="dxa"/>
            <w:vAlign w:val="center"/>
          </w:tcPr>
          <w:p w14:paraId="42C00A09" w14:textId="3A9A0D55" w:rsidR="00651A54" w:rsidRDefault="00387349" w:rsidP="004D10AE">
            <w:pPr>
              <w:pStyle w:val="052Tabletext"/>
              <w:jc w:val="both"/>
              <w:rPr>
                <w:rFonts w:ascii="Arial" w:hAnsi="Arial" w:cs="Arial"/>
              </w:rPr>
            </w:pPr>
            <w:r>
              <w:rPr>
                <w:rFonts w:ascii="Arial" w:hAnsi="Arial" w:cs="Arial"/>
              </w:rPr>
              <w:t>0</w:t>
            </w:r>
            <w:r w:rsidR="00FE2DAA">
              <w:rPr>
                <w:rFonts w:ascii="Arial" w:hAnsi="Arial" w:cs="Arial"/>
              </w:rPr>
              <w:t>.</w:t>
            </w:r>
            <w:r>
              <w:rPr>
                <w:rFonts w:ascii="Arial" w:hAnsi="Arial" w:cs="Arial"/>
              </w:rPr>
              <w:t>3</w:t>
            </w:r>
          </w:p>
        </w:tc>
        <w:tc>
          <w:tcPr>
            <w:tcW w:w="3544" w:type="dxa"/>
            <w:vAlign w:val="center"/>
          </w:tcPr>
          <w:p w14:paraId="5C4DC718" w14:textId="4528F5C3" w:rsidR="00651A54" w:rsidRDefault="00387349" w:rsidP="004D10AE">
            <w:pPr>
              <w:pStyle w:val="052Tabletext"/>
              <w:jc w:val="both"/>
              <w:rPr>
                <w:rFonts w:ascii="Arial" w:hAnsi="Arial" w:cs="Arial"/>
              </w:rPr>
            </w:pPr>
            <w:r>
              <w:rPr>
                <w:rFonts w:ascii="Arial" w:hAnsi="Arial" w:cs="Arial"/>
              </w:rPr>
              <w:t>Changes after internal review</w:t>
            </w:r>
          </w:p>
        </w:tc>
        <w:tc>
          <w:tcPr>
            <w:tcW w:w="1843" w:type="dxa"/>
            <w:vAlign w:val="center"/>
          </w:tcPr>
          <w:p w14:paraId="2EDBDD07" w14:textId="192AD305" w:rsidR="00651A54" w:rsidRDefault="00387349" w:rsidP="004D10AE">
            <w:pPr>
              <w:pStyle w:val="052Tabletext"/>
              <w:jc w:val="both"/>
              <w:rPr>
                <w:rFonts w:ascii="Arial" w:hAnsi="Arial" w:cs="Arial"/>
              </w:rPr>
            </w:pPr>
            <w:r>
              <w:rPr>
                <w:rFonts w:ascii="Arial" w:hAnsi="Arial" w:cs="Arial"/>
              </w:rPr>
              <w:t>Mily Balasubramanian</w:t>
            </w:r>
          </w:p>
        </w:tc>
        <w:tc>
          <w:tcPr>
            <w:tcW w:w="1417" w:type="dxa"/>
            <w:vAlign w:val="center"/>
          </w:tcPr>
          <w:p w14:paraId="43BB324E" w14:textId="69B11619" w:rsidR="00651A54" w:rsidRDefault="00387349" w:rsidP="004D10AE">
            <w:pPr>
              <w:pStyle w:val="052Tabletext"/>
              <w:jc w:val="both"/>
              <w:rPr>
                <w:rFonts w:ascii="Arial" w:hAnsi="Arial" w:cs="Arial"/>
              </w:rPr>
            </w:pPr>
            <w:r>
              <w:rPr>
                <w:rFonts w:ascii="Arial" w:hAnsi="Arial" w:cs="Arial"/>
              </w:rPr>
              <w:t>24/04/2017</w:t>
            </w:r>
          </w:p>
        </w:tc>
      </w:tr>
      <w:tr w:rsidR="00353466" w:rsidRPr="00B868B4" w14:paraId="29E2913C" w14:textId="77777777" w:rsidTr="00B868B4">
        <w:trPr>
          <w:trHeight w:val="360"/>
        </w:trPr>
        <w:tc>
          <w:tcPr>
            <w:tcW w:w="2376" w:type="dxa"/>
            <w:vAlign w:val="center"/>
          </w:tcPr>
          <w:p w14:paraId="4FFE4B2A" w14:textId="357A84D9" w:rsidR="00353466" w:rsidRDefault="00353466" w:rsidP="004D10AE">
            <w:pPr>
              <w:pStyle w:val="052Tabletext"/>
              <w:jc w:val="both"/>
              <w:rPr>
                <w:rFonts w:ascii="Arial" w:hAnsi="Arial" w:cs="Arial"/>
              </w:rPr>
            </w:pPr>
            <w:r>
              <w:rPr>
                <w:rFonts w:ascii="Arial" w:hAnsi="Arial" w:cs="Arial"/>
              </w:rPr>
              <w:t>0.4</w:t>
            </w:r>
          </w:p>
        </w:tc>
        <w:tc>
          <w:tcPr>
            <w:tcW w:w="3544" w:type="dxa"/>
            <w:vAlign w:val="center"/>
          </w:tcPr>
          <w:p w14:paraId="69966D63" w14:textId="20127C4A" w:rsidR="00353466" w:rsidRDefault="00353466" w:rsidP="004D10AE">
            <w:pPr>
              <w:pStyle w:val="052Tabletext"/>
              <w:jc w:val="both"/>
              <w:rPr>
                <w:rFonts w:ascii="Arial" w:hAnsi="Arial" w:cs="Arial"/>
              </w:rPr>
            </w:pPr>
            <w:r>
              <w:rPr>
                <w:rFonts w:ascii="Arial" w:hAnsi="Arial" w:cs="Arial"/>
              </w:rPr>
              <w:t xml:space="preserve">Additional details – Fields to be imported from </w:t>
            </w:r>
            <w:r w:rsidR="00557E18">
              <w:rPr>
                <w:rFonts w:ascii="Arial" w:hAnsi="Arial" w:cs="Arial"/>
              </w:rPr>
              <w:t xml:space="preserve">NAB </w:t>
            </w:r>
            <w:r>
              <w:rPr>
                <w:rFonts w:ascii="Arial" w:hAnsi="Arial" w:cs="Arial"/>
              </w:rPr>
              <w:t>Multi Account</w:t>
            </w:r>
          </w:p>
        </w:tc>
        <w:tc>
          <w:tcPr>
            <w:tcW w:w="1843" w:type="dxa"/>
            <w:vAlign w:val="center"/>
          </w:tcPr>
          <w:p w14:paraId="4AEF54B8" w14:textId="3CF0928E" w:rsidR="00353466" w:rsidRDefault="00353466" w:rsidP="004D10AE">
            <w:pPr>
              <w:pStyle w:val="052Tabletext"/>
              <w:jc w:val="both"/>
              <w:rPr>
                <w:rFonts w:ascii="Arial" w:hAnsi="Arial" w:cs="Arial"/>
              </w:rPr>
            </w:pPr>
            <w:r>
              <w:rPr>
                <w:rFonts w:ascii="Arial" w:hAnsi="Arial" w:cs="Arial"/>
              </w:rPr>
              <w:t>Mily Balasubramanian</w:t>
            </w:r>
          </w:p>
        </w:tc>
        <w:tc>
          <w:tcPr>
            <w:tcW w:w="1417" w:type="dxa"/>
            <w:vAlign w:val="center"/>
          </w:tcPr>
          <w:p w14:paraId="5A91E3F2" w14:textId="2D1C1D7C" w:rsidR="00353466" w:rsidRDefault="00353466" w:rsidP="004D10AE">
            <w:pPr>
              <w:pStyle w:val="052Tabletext"/>
              <w:jc w:val="both"/>
              <w:rPr>
                <w:rFonts w:ascii="Arial" w:hAnsi="Arial" w:cs="Arial"/>
              </w:rPr>
            </w:pPr>
            <w:r>
              <w:rPr>
                <w:rFonts w:ascii="Arial" w:hAnsi="Arial" w:cs="Arial"/>
              </w:rPr>
              <w:t>26/04/2017</w:t>
            </w:r>
          </w:p>
        </w:tc>
      </w:tr>
      <w:tr w:rsidR="005512A1" w:rsidRPr="00B868B4" w14:paraId="5C280288" w14:textId="77777777" w:rsidTr="00B868B4">
        <w:trPr>
          <w:trHeight w:val="360"/>
        </w:trPr>
        <w:tc>
          <w:tcPr>
            <w:tcW w:w="2376" w:type="dxa"/>
            <w:vAlign w:val="center"/>
          </w:tcPr>
          <w:p w14:paraId="58D8B8AE" w14:textId="5B6A0BDF" w:rsidR="005512A1" w:rsidRDefault="005512A1" w:rsidP="004D10AE">
            <w:pPr>
              <w:pStyle w:val="052Tabletext"/>
              <w:jc w:val="both"/>
              <w:rPr>
                <w:rFonts w:ascii="Arial" w:hAnsi="Arial" w:cs="Arial"/>
              </w:rPr>
            </w:pPr>
            <w:r>
              <w:rPr>
                <w:rFonts w:ascii="Arial" w:hAnsi="Arial" w:cs="Arial"/>
              </w:rPr>
              <w:t>0.5</w:t>
            </w:r>
          </w:p>
        </w:tc>
        <w:tc>
          <w:tcPr>
            <w:tcW w:w="3544" w:type="dxa"/>
            <w:vAlign w:val="center"/>
          </w:tcPr>
          <w:p w14:paraId="0D31C727" w14:textId="6312049A" w:rsidR="005512A1" w:rsidRDefault="005512A1" w:rsidP="004D10AE">
            <w:pPr>
              <w:pStyle w:val="052Tabletext"/>
              <w:jc w:val="both"/>
              <w:rPr>
                <w:rFonts w:ascii="Arial" w:hAnsi="Arial" w:cs="Arial"/>
              </w:rPr>
            </w:pPr>
            <w:r>
              <w:rPr>
                <w:rFonts w:ascii="Arial" w:hAnsi="Arial" w:cs="Arial"/>
              </w:rPr>
              <w:t>Changes after internal review</w:t>
            </w:r>
          </w:p>
        </w:tc>
        <w:tc>
          <w:tcPr>
            <w:tcW w:w="1843" w:type="dxa"/>
            <w:vAlign w:val="center"/>
          </w:tcPr>
          <w:p w14:paraId="49B1D1C6" w14:textId="1C28577E" w:rsidR="005512A1" w:rsidRDefault="005512A1" w:rsidP="004D10AE">
            <w:pPr>
              <w:pStyle w:val="052Tabletext"/>
              <w:jc w:val="both"/>
              <w:rPr>
                <w:rFonts w:ascii="Arial" w:hAnsi="Arial" w:cs="Arial"/>
              </w:rPr>
            </w:pPr>
            <w:r>
              <w:rPr>
                <w:rFonts w:ascii="Arial" w:hAnsi="Arial" w:cs="Arial"/>
              </w:rPr>
              <w:t>Mily Balasubramanian</w:t>
            </w:r>
          </w:p>
        </w:tc>
        <w:tc>
          <w:tcPr>
            <w:tcW w:w="1417" w:type="dxa"/>
            <w:vAlign w:val="center"/>
          </w:tcPr>
          <w:p w14:paraId="45C97205" w14:textId="7CA24E21" w:rsidR="005512A1" w:rsidRDefault="005512A1" w:rsidP="004D10AE">
            <w:pPr>
              <w:pStyle w:val="052Tabletext"/>
              <w:jc w:val="both"/>
              <w:rPr>
                <w:rFonts w:ascii="Arial" w:hAnsi="Arial" w:cs="Arial"/>
              </w:rPr>
            </w:pPr>
            <w:r>
              <w:rPr>
                <w:rFonts w:ascii="Arial" w:hAnsi="Arial" w:cs="Arial"/>
              </w:rPr>
              <w:t>27/04/2017</w:t>
            </w:r>
          </w:p>
        </w:tc>
      </w:tr>
      <w:tr w:rsidR="00BE1543" w:rsidRPr="00B868B4" w14:paraId="64392219" w14:textId="77777777" w:rsidTr="00B868B4">
        <w:trPr>
          <w:trHeight w:val="360"/>
        </w:trPr>
        <w:tc>
          <w:tcPr>
            <w:tcW w:w="2376" w:type="dxa"/>
            <w:vAlign w:val="center"/>
          </w:tcPr>
          <w:p w14:paraId="23A7924E" w14:textId="1BD5FE2D" w:rsidR="00BE1543" w:rsidRDefault="00BE1543" w:rsidP="004D10AE">
            <w:pPr>
              <w:pStyle w:val="052Tabletext"/>
              <w:jc w:val="both"/>
              <w:rPr>
                <w:rFonts w:ascii="Arial" w:hAnsi="Arial" w:cs="Arial"/>
              </w:rPr>
            </w:pPr>
            <w:r>
              <w:rPr>
                <w:rFonts w:ascii="Arial" w:hAnsi="Arial" w:cs="Arial"/>
              </w:rPr>
              <w:t>1.0</w:t>
            </w:r>
          </w:p>
        </w:tc>
        <w:tc>
          <w:tcPr>
            <w:tcW w:w="3544" w:type="dxa"/>
            <w:vAlign w:val="center"/>
          </w:tcPr>
          <w:p w14:paraId="6EA48616" w14:textId="4F6440F7" w:rsidR="00BE1543" w:rsidRDefault="00BE1543" w:rsidP="004D10AE">
            <w:pPr>
              <w:pStyle w:val="052Tabletext"/>
              <w:jc w:val="both"/>
              <w:rPr>
                <w:rFonts w:ascii="Arial" w:hAnsi="Arial" w:cs="Arial"/>
              </w:rPr>
            </w:pPr>
            <w:r>
              <w:rPr>
                <w:rFonts w:ascii="Arial" w:hAnsi="Arial" w:cs="Arial"/>
              </w:rPr>
              <w:t>V1 for release to Jacana Energy</w:t>
            </w:r>
          </w:p>
        </w:tc>
        <w:tc>
          <w:tcPr>
            <w:tcW w:w="1843" w:type="dxa"/>
            <w:vAlign w:val="center"/>
          </w:tcPr>
          <w:p w14:paraId="38B8EC55" w14:textId="04D8CA31" w:rsidR="00BE1543" w:rsidRDefault="00BE1543" w:rsidP="004D10AE">
            <w:pPr>
              <w:pStyle w:val="052Tabletext"/>
              <w:jc w:val="both"/>
              <w:rPr>
                <w:rFonts w:ascii="Arial" w:hAnsi="Arial" w:cs="Arial"/>
              </w:rPr>
            </w:pPr>
            <w:r>
              <w:rPr>
                <w:rFonts w:ascii="Arial" w:hAnsi="Arial" w:cs="Arial"/>
              </w:rPr>
              <w:t>Mily Balasubramanian</w:t>
            </w:r>
          </w:p>
        </w:tc>
        <w:tc>
          <w:tcPr>
            <w:tcW w:w="1417" w:type="dxa"/>
            <w:vAlign w:val="center"/>
          </w:tcPr>
          <w:p w14:paraId="294F59EA" w14:textId="355D02A1" w:rsidR="00BE1543" w:rsidRDefault="00BE1543" w:rsidP="004D10AE">
            <w:pPr>
              <w:pStyle w:val="052Tabletext"/>
              <w:jc w:val="both"/>
              <w:rPr>
                <w:rFonts w:ascii="Arial" w:hAnsi="Arial" w:cs="Arial"/>
              </w:rPr>
            </w:pPr>
            <w:r>
              <w:rPr>
                <w:rFonts w:ascii="Arial" w:hAnsi="Arial" w:cs="Arial"/>
              </w:rPr>
              <w:t>27/04/2017</w:t>
            </w:r>
          </w:p>
        </w:tc>
      </w:tr>
      <w:tr w:rsidR="00226AA3" w:rsidRPr="00B868B4" w14:paraId="68ED022A" w14:textId="77777777" w:rsidTr="00B868B4">
        <w:trPr>
          <w:trHeight w:val="360"/>
        </w:trPr>
        <w:tc>
          <w:tcPr>
            <w:tcW w:w="2376" w:type="dxa"/>
            <w:vAlign w:val="center"/>
          </w:tcPr>
          <w:p w14:paraId="1D47DDDF" w14:textId="6FA2E41F" w:rsidR="00226AA3" w:rsidRDefault="00226AA3" w:rsidP="004D10AE">
            <w:pPr>
              <w:pStyle w:val="052Tabletext"/>
              <w:jc w:val="both"/>
              <w:rPr>
                <w:rFonts w:ascii="Arial" w:hAnsi="Arial" w:cs="Arial"/>
              </w:rPr>
            </w:pPr>
            <w:r>
              <w:rPr>
                <w:rFonts w:ascii="Arial" w:hAnsi="Arial" w:cs="Arial"/>
              </w:rPr>
              <w:t>1.1</w:t>
            </w:r>
          </w:p>
        </w:tc>
        <w:tc>
          <w:tcPr>
            <w:tcW w:w="3544" w:type="dxa"/>
            <w:vAlign w:val="center"/>
          </w:tcPr>
          <w:p w14:paraId="69176ADB" w14:textId="0C756F5B" w:rsidR="00226AA3" w:rsidRDefault="00226AA3" w:rsidP="004D10AE">
            <w:pPr>
              <w:pStyle w:val="052Tabletext"/>
              <w:jc w:val="both"/>
              <w:rPr>
                <w:rFonts w:ascii="Arial" w:hAnsi="Arial" w:cs="Arial"/>
              </w:rPr>
            </w:pPr>
            <w:r>
              <w:rPr>
                <w:rFonts w:ascii="Arial" w:hAnsi="Arial" w:cs="Arial"/>
              </w:rPr>
              <w:t>Changes based on JE comments</w:t>
            </w:r>
          </w:p>
        </w:tc>
        <w:tc>
          <w:tcPr>
            <w:tcW w:w="1843" w:type="dxa"/>
            <w:vAlign w:val="center"/>
          </w:tcPr>
          <w:p w14:paraId="426B5243" w14:textId="1DF5941B" w:rsidR="00226AA3" w:rsidRDefault="00226AA3" w:rsidP="004D10AE">
            <w:pPr>
              <w:pStyle w:val="052Tabletext"/>
              <w:jc w:val="both"/>
              <w:rPr>
                <w:rFonts w:ascii="Arial" w:hAnsi="Arial" w:cs="Arial"/>
              </w:rPr>
            </w:pPr>
            <w:r>
              <w:rPr>
                <w:rFonts w:ascii="Arial" w:hAnsi="Arial" w:cs="Arial"/>
              </w:rPr>
              <w:t>Mily Balasubramanian</w:t>
            </w:r>
          </w:p>
        </w:tc>
        <w:tc>
          <w:tcPr>
            <w:tcW w:w="1417" w:type="dxa"/>
            <w:vAlign w:val="center"/>
          </w:tcPr>
          <w:p w14:paraId="2A3FB41A" w14:textId="3A1E5627" w:rsidR="00226AA3" w:rsidRDefault="00226AA3" w:rsidP="004D10AE">
            <w:pPr>
              <w:pStyle w:val="052Tabletext"/>
              <w:jc w:val="both"/>
              <w:rPr>
                <w:rFonts w:ascii="Arial" w:hAnsi="Arial" w:cs="Arial"/>
              </w:rPr>
            </w:pPr>
            <w:r>
              <w:rPr>
                <w:rFonts w:ascii="Arial" w:hAnsi="Arial" w:cs="Arial"/>
              </w:rPr>
              <w:t>05/05/2017</w:t>
            </w:r>
          </w:p>
        </w:tc>
      </w:tr>
      <w:tr w:rsidR="006A144C" w:rsidRPr="00B868B4" w14:paraId="040C98CB" w14:textId="77777777" w:rsidTr="00B868B4">
        <w:trPr>
          <w:trHeight w:val="360"/>
        </w:trPr>
        <w:tc>
          <w:tcPr>
            <w:tcW w:w="2376" w:type="dxa"/>
            <w:vAlign w:val="center"/>
          </w:tcPr>
          <w:p w14:paraId="595E938B" w14:textId="0D3D1DE7" w:rsidR="006A144C" w:rsidRDefault="006A144C" w:rsidP="004D10AE">
            <w:pPr>
              <w:pStyle w:val="052Tabletext"/>
              <w:jc w:val="both"/>
              <w:rPr>
                <w:rFonts w:ascii="Arial" w:hAnsi="Arial" w:cs="Arial"/>
              </w:rPr>
            </w:pPr>
            <w:r>
              <w:rPr>
                <w:rFonts w:ascii="Arial" w:hAnsi="Arial" w:cs="Arial"/>
              </w:rPr>
              <w:t>1.2</w:t>
            </w:r>
          </w:p>
        </w:tc>
        <w:tc>
          <w:tcPr>
            <w:tcW w:w="3544" w:type="dxa"/>
            <w:vAlign w:val="center"/>
          </w:tcPr>
          <w:p w14:paraId="1C4F2DEA" w14:textId="1A3969AE" w:rsidR="006A144C" w:rsidRDefault="006A144C" w:rsidP="004D10AE">
            <w:pPr>
              <w:pStyle w:val="052Tabletext"/>
              <w:jc w:val="both"/>
              <w:rPr>
                <w:rFonts w:ascii="Arial" w:hAnsi="Arial" w:cs="Arial"/>
              </w:rPr>
            </w:pPr>
            <w:r>
              <w:rPr>
                <w:rFonts w:ascii="Arial" w:hAnsi="Arial" w:cs="Arial"/>
              </w:rPr>
              <w:t>Updated Process flows</w:t>
            </w:r>
          </w:p>
        </w:tc>
        <w:tc>
          <w:tcPr>
            <w:tcW w:w="1843" w:type="dxa"/>
            <w:vAlign w:val="center"/>
          </w:tcPr>
          <w:p w14:paraId="24A12B7F" w14:textId="0CD60DCB" w:rsidR="006A144C" w:rsidRDefault="006A144C" w:rsidP="004D10AE">
            <w:pPr>
              <w:pStyle w:val="052Tabletext"/>
              <w:jc w:val="both"/>
              <w:rPr>
                <w:rFonts w:ascii="Arial" w:hAnsi="Arial" w:cs="Arial"/>
              </w:rPr>
            </w:pPr>
            <w:r>
              <w:rPr>
                <w:rFonts w:ascii="Arial" w:hAnsi="Arial" w:cs="Arial"/>
              </w:rPr>
              <w:t>Mily Balasubramanian</w:t>
            </w:r>
          </w:p>
        </w:tc>
        <w:tc>
          <w:tcPr>
            <w:tcW w:w="1417" w:type="dxa"/>
            <w:vAlign w:val="center"/>
          </w:tcPr>
          <w:p w14:paraId="560E7789" w14:textId="1CA7E5F5" w:rsidR="006A144C" w:rsidRDefault="006A144C" w:rsidP="004D10AE">
            <w:pPr>
              <w:pStyle w:val="052Tabletext"/>
              <w:jc w:val="both"/>
              <w:rPr>
                <w:rFonts w:ascii="Arial" w:hAnsi="Arial" w:cs="Arial"/>
              </w:rPr>
            </w:pPr>
            <w:r>
              <w:rPr>
                <w:rFonts w:ascii="Arial" w:hAnsi="Arial" w:cs="Arial"/>
              </w:rPr>
              <w:t>09/05/2017</w:t>
            </w:r>
          </w:p>
        </w:tc>
      </w:tr>
      <w:tr w:rsidR="004F39D0" w:rsidRPr="00B868B4" w14:paraId="08BBDE67" w14:textId="77777777" w:rsidTr="00B868B4">
        <w:trPr>
          <w:trHeight w:val="360"/>
        </w:trPr>
        <w:tc>
          <w:tcPr>
            <w:tcW w:w="2376" w:type="dxa"/>
            <w:vAlign w:val="center"/>
          </w:tcPr>
          <w:p w14:paraId="2E284E84" w14:textId="7FCB1B27" w:rsidR="004F39D0" w:rsidRDefault="004F39D0" w:rsidP="004D10AE">
            <w:pPr>
              <w:pStyle w:val="052Tabletext"/>
              <w:jc w:val="both"/>
              <w:rPr>
                <w:rFonts w:ascii="Arial" w:hAnsi="Arial" w:cs="Arial"/>
              </w:rPr>
            </w:pPr>
            <w:r>
              <w:rPr>
                <w:rFonts w:ascii="Arial" w:hAnsi="Arial" w:cs="Arial"/>
              </w:rPr>
              <w:t>1.3</w:t>
            </w:r>
          </w:p>
        </w:tc>
        <w:tc>
          <w:tcPr>
            <w:tcW w:w="3544" w:type="dxa"/>
            <w:vAlign w:val="center"/>
          </w:tcPr>
          <w:p w14:paraId="5B58DB9E" w14:textId="454DB61C" w:rsidR="004F39D0" w:rsidRDefault="004F39D0" w:rsidP="004D10AE">
            <w:pPr>
              <w:pStyle w:val="052Tabletext"/>
              <w:jc w:val="both"/>
              <w:rPr>
                <w:rFonts w:ascii="Arial" w:hAnsi="Arial" w:cs="Arial"/>
              </w:rPr>
            </w:pPr>
            <w:r>
              <w:rPr>
                <w:rFonts w:ascii="Arial" w:hAnsi="Arial" w:cs="Arial"/>
              </w:rPr>
              <w:t>Changes based internal feedback</w:t>
            </w:r>
          </w:p>
        </w:tc>
        <w:tc>
          <w:tcPr>
            <w:tcW w:w="1843" w:type="dxa"/>
            <w:vAlign w:val="center"/>
          </w:tcPr>
          <w:p w14:paraId="7AEE290B" w14:textId="55C8BD38" w:rsidR="004F39D0" w:rsidRDefault="004F39D0" w:rsidP="004D10AE">
            <w:pPr>
              <w:pStyle w:val="052Tabletext"/>
              <w:jc w:val="both"/>
              <w:rPr>
                <w:rFonts w:ascii="Arial" w:hAnsi="Arial" w:cs="Arial"/>
              </w:rPr>
            </w:pPr>
            <w:r>
              <w:rPr>
                <w:rFonts w:ascii="Arial" w:hAnsi="Arial" w:cs="Arial"/>
              </w:rPr>
              <w:t>Mily Balasubramanian</w:t>
            </w:r>
          </w:p>
        </w:tc>
        <w:tc>
          <w:tcPr>
            <w:tcW w:w="1417" w:type="dxa"/>
            <w:vAlign w:val="center"/>
          </w:tcPr>
          <w:p w14:paraId="1DA97360" w14:textId="366B9964" w:rsidR="004F39D0" w:rsidRDefault="004F39D0" w:rsidP="004D10AE">
            <w:pPr>
              <w:pStyle w:val="052Tabletext"/>
              <w:jc w:val="both"/>
              <w:rPr>
                <w:rFonts w:ascii="Arial" w:hAnsi="Arial" w:cs="Arial"/>
              </w:rPr>
            </w:pPr>
            <w:r>
              <w:rPr>
                <w:rFonts w:ascii="Arial" w:hAnsi="Arial" w:cs="Arial"/>
              </w:rPr>
              <w:t>10/05/2017</w:t>
            </w:r>
          </w:p>
        </w:tc>
      </w:tr>
      <w:tr w:rsidR="00B14342" w:rsidRPr="00B868B4" w14:paraId="6CA8F96B" w14:textId="77777777" w:rsidTr="00B868B4">
        <w:trPr>
          <w:trHeight w:val="360"/>
        </w:trPr>
        <w:tc>
          <w:tcPr>
            <w:tcW w:w="2376" w:type="dxa"/>
            <w:vAlign w:val="center"/>
          </w:tcPr>
          <w:p w14:paraId="5D858041" w14:textId="3F425F13" w:rsidR="00B14342" w:rsidRDefault="00B14342" w:rsidP="004D10AE">
            <w:pPr>
              <w:pStyle w:val="052Tabletext"/>
              <w:jc w:val="both"/>
              <w:rPr>
                <w:rFonts w:ascii="Arial" w:hAnsi="Arial" w:cs="Arial"/>
              </w:rPr>
            </w:pPr>
            <w:r>
              <w:rPr>
                <w:rFonts w:ascii="Arial" w:hAnsi="Arial" w:cs="Arial"/>
              </w:rPr>
              <w:t>1.4</w:t>
            </w:r>
          </w:p>
        </w:tc>
        <w:tc>
          <w:tcPr>
            <w:tcW w:w="3544" w:type="dxa"/>
            <w:vAlign w:val="center"/>
          </w:tcPr>
          <w:p w14:paraId="65962670" w14:textId="516DB4AB" w:rsidR="00B14342" w:rsidRDefault="00B14342" w:rsidP="004D10AE">
            <w:pPr>
              <w:pStyle w:val="052Tabletext"/>
              <w:jc w:val="both"/>
              <w:rPr>
                <w:rFonts w:ascii="Arial" w:hAnsi="Arial" w:cs="Arial"/>
              </w:rPr>
            </w:pPr>
            <w:r>
              <w:rPr>
                <w:rFonts w:ascii="Arial" w:hAnsi="Arial" w:cs="Arial"/>
              </w:rPr>
              <w:t>Updated GLs for double postings</w:t>
            </w:r>
          </w:p>
        </w:tc>
        <w:tc>
          <w:tcPr>
            <w:tcW w:w="1843" w:type="dxa"/>
            <w:vAlign w:val="center"/>
          </w:tcPr>
          <w:p w14:paraId="4C4D74F2" w14:textId="3F173DF2" w:rsidR="00B14342" w:rsidRDefault="00B14342" w:rsidP="004D10AE">
            <w:pPr>
              <w:pStyle w:val="052Tabletext"/>
              <w:jc w:val="both"/>
              <w:rPr>
                <w:rFonts w:ascii="Arial" w:hAnsi="Arial" w:cs="Arial"/>
              </w:rPr>
            </w:pPr>
            <w:r>
              <w:rPr>
                <w:rFonts w:ascii="Arial" w:hAnsi="Arial" w:cs="Arial"/>
              </w:rPr>
              <w:t>Mily Balasubramanian</w:t>
            </w:r>
          </w:p>
        </w:tc>
        <w:tc>
          <w:tcPr>
            <w:tcW w:w="1417" w:type="dxa"/>
            <w:vAlign w:val="center"/>
          </w:tcPr>
          <w:p w14:paraId="528C5515" w14:textId="46B067A3" w:rsidR="00B14342" w:rsidRDefault="00B14342" w:rsidP="004D10AE">
            <w:pPr>
              <w:pStyle w:val="052Tabletext"/>
              <w:jc w:val="both"/>
              <w:rPr>
                <w:rFonts w:ascii="Arial" w:hAnsi="Arial" w:cs="Arial"/>
              </w:rPr>
            </w:pPr>
            <w:r>
              <w:rPr>
                <w:rFonts w:ascii="Arial" w:hAnsi="Arial" w:cs="Arial"/>
              </w:rPr>
              <w:t>11/05/2017</w:t>
            </w:r>
          </w:p>
        </w:tc>
      </w:tr>
      <w:tr w:rsidR="00BE2163" w:rsidRPr="00B868B4" w14:paraId="786CA84B" w14:textId="77777777" w:rsidTr="00B868B4">
        <w:trPr>
          <w:trHeight w:val="360"/>
        </w:trPr>
        <w:tc>
          <w:tcPr>
            <w:tcW w:w="2376" w:type="dxa"/>
            <w:vAlign w:val="center"/>
          </w:tcPr>
          <w:p w14:paraId="3B327E68" w14:textId="79800575" w:rsidR="00BE2163" w:rsidRDefault="00BE2163" w:rsidP="004D10AE">
            <w:pPr>
              <w:pStyle w:val="052Tabletext"/>
              <w:jc w:val="both"/>
              <w:rPr>
                <w:rFonts w:ascii="Arial" w:hAnsi="Arial" w:cs="Arial"/>
              </w:rPr>
            </w:pPr>
            <w:r>
              <w:rPr>
                <w:rFonts w:ascii="Arial" w:hAnsi="Arial" w:cs="Arial"/>
              </w:rPr>
              <w:t>1.5</w:t>
            </w:r>
          </w:p>
        </w:tc>
        <w:tc>
          <w:tcPr>
            <w:tcW w:w="3544" w:type="dxa"/>
            <w:vAlign w:val="center"/>
          </w:tcPr>
          <w:p w14:paraId="1B2838C5" w14:textId="3D0D8A40" w:rsidR="00BE2163" w:rsidRDefault="00BE2163" w:rsidP="004D10AE">
            <w:pPr>
              <w:pStyle w:val="052Tabletext"/>
              <w:jc w:val="both"/>
              <w:rPr>
                <w:rFonts w:ascii="Arial" w:hAnsi="Arial" w:cs="Arial"/>
              </w:rPr>
            </w:pPr>
            <w:r>
              <w:rPr>
                <w:rFonts w:ascii="Arial" w:hAnsi="Arial" w:cs="Arial"/>
              </w:rPr>
              <w:t>Updates based on Jacana Energy feedback</w:t>
            </w:r>
          </w:p>
        </w:tc>
        <w:tc>
          <w:tcPr>
            <w:tcW w:w="1843" w:type="dxa"/>
            <w:vAlign w:val="center"/>
          </w:tcPr>
          <w:p w14:paraId="7116A100" w14:textId="5561EF54" w:rsidR="00BE2163" w:rsidRDefault="00BE2163" w:rsidP="004D10AE">
            <w:pPr>
              <w:pStyle w:val="052Tabletext"/>
              <w:jc w:val="both"/>
              <w:rPr>
                <w:rFonts w:ascii="Arial" w:hAnsi="Arial" w:cs="Arial"/>
              </w:rPr>
            </w:pPr>
            <w:r>
              <w:rPr>
                <w:rFonts w:ascii="Arial" w:hAnsi="Arial" w:cs="Arial"/>
              </w:rPr>
              <w:t>Mily Balasubramanian</w:t>
            </w:r>
          </w:p>
        </w:tc>
        <w:tc>
          <w:tcPr>
            <w:tcW w:w="1417" w:type="dxa"/>
            <w:vAlign w:val="center"/>
          </w:tcPr>
          <w:p w14:paraId="0C2B6920" w14:textId="293A3177" w:rsidR="00BE2163" w:rsidRDefault="00BE2163" w:rsidP="004D10AE">
            <w:pPr>
              <w:pStyle w:val="052Tabletext"/>
              <w:jc w:val="both"/>
              <w:rPr>
                <w:rFonts w:ascii="Arial" w:hAnsi="Arial" w:cs="Arial"/>
              </w:rPr>
            </w:pPr>
            <w:r>
              <w:rPr>
                <w:rFonts w:ascii="Arial" w:hAnsi="Arial" w:cs="Arial"/>
              </w:rPr>
              <w:t>19/05/2017</w:t>
            </w:r>
          </w:p>
        </w:tc>
      </w:tr>
      <w:tr w:rsidR="00387EB4" w:rsidRPr="00B868B4" w14:paraId="038836D1" w14:textId="77777777" w:rsidTr="00B868B4">
        <w:trPr>
          <w:trHeight w:val="360"/>
        </w:trPr>
        <w:tc>
          <w:tcPr>
            <w:tcW w:w="2376" w:type="dxa"/>
            <w:vAlign w:val="center"/>
          </w:tcPr>
          <w:p w14:paraId="2BB9C4CE" w14:textId="46D1F1E2" w:rsidR="00387EB4" w:rsidRDefault="00387EB4" w:rsidP="004D10AE">
            <w:pPr>
              <w:pStyle w:val="052Tabletext"/>
              <w:jc w:val="both"/>
              <w:rPr>
                <w:rFonts w:ascii="Arial" w:hAnsi="Arial" w:cs="Arial"/>
              </w:rPr>
            </w:pPr>
            <w:r>
              <w:rPr>
                <w:rFonts w:ascii="Arial" w:hAnsi="Arial" w:cs="Arial"/>
              </w:rPr>
              <w:t>2.0</w:t>
            </w:r>
          </w:p>
        </w:tc>
        <w:tc>
          <w:tcPr>
            <w:tcW w:w="3544" w:type="dxa"/>
            <w:vAlign w:val="center"/>
          </w:tcPr>
          <w:p w14:paraId="10BFE82F" w14:textId="2C848C1D" w:rsidR="00387EB4" w:rsidRDefault="00387EB4" w:rsidP="004D10AE">
            <w:pPr>
              <w:pStyle w:val="052Tabletext"/>
              <w:jc w:val="both"/>
              <w:rPr>
                <w:rFonts w:ascii="Arial" w:hAnsi="Arial" w:cs="Arial"/>
              </w:rPr>
            </w:pPr>
            <w:r>
              <w:rPr>
                <w:rFonts w:ascii="Arial" w:hAnsi="Arial" w:cs="Arial"/>
              </w:rPr>
              <w:t>Version 2 for release to Jacana Energy with updated re-direction URL</w:t>
            </w:r>
          </w:p>
        </w:tc>
        <w:tc>
          <w:tcPr>
            <w:tcW w:w="1843" w:type="dxa"/>
            <w:vAlign w:val="center"/>
          </w:tcPr>
          <w:p w14:paraId="2D3B0248" w14:textId="2DA682DA" w:rsidR="00387EB4" w:rsidRDefault="00387EB4" w:rsidP="004D10AE">
            <w:pPr>
              <w:pStyle w:val="052Tabletext"/>
              <w:jc w:val="both"/>
              <w:rPr>
                <w:rFonts w:ascii="Arial" w:hAnsi="Arial" w:cs="Arial"/>
              </w:rPr>
            </w:pPr>
            <w:r>
              <w:rPr>
                <w:rFonts w:ascii="Arial" w:hAnsi="Arial" w:cs="Arial"/>
              </w:rPr>
              <w:t>Mily Balasubramanian</w:t>
            </w:r>
          </w:p>
        </w:tc>
        <w:tc>
          <w:tcPr>
            <w:tcW w:w="1417" w:type="dxa"/>
            <w:vAlign w:val="center"/>
          </w:tcPr>
          <w:p w14:paraId="4BD34844" w14:textId="6549C8B5" w:rsidR="00387EB4" w:rsidRDefault="00387EB4" w:rsidP="004D10AE">
            <w:pPr>
              <w:pStyle w:val="052Tabletext"/>
              <w:jc w:val="both"/>
              <w:rPr>
                <w:rFonts w:ascii="Arial" w:hAnsi="Arial" w:cs="Arial"/>
              </w:rPr>
            </w:pPr>
            <w:r>
              <w:rPr>
                <w:rFonts w:ascii="Arial" w:hAnsi="Arial" w:cs="Arial"/>
              </w:rPr>
              <w:t>22/05/2017</w:t>
            </w:r>
          </w:p>
        </w:tc>
      </w:tr>
    </w:tbl>
    <w:p w14:paraId="3655ECC7" w14:textId="77777777" w:rsidR="00D43B4C" w:rsidRDefault="00D43B4C" w:rsidP="004D10AE">
      <w:pPr>
        <w:jc w:val="both"/>
      </w:pPr>
    </w:p>
    <w:p w14:paraId="196965F6" w14:textId="77777777" w:rsidR="00A6167D" w:rsidRDefault="00A6167D" w:rsidP="00150700">
      <w:pPr>
        <w:pStyle w:val="Heading1"/>
      </w:pPr>
      <w:bookmarkStart w:id="1" w:name="_Toc483222151"/>
      <w:r>
        <w:lastRenderedPageBreak/>
        <w:t>Introduction</w:t>
      </w:r>
      <w:bookmarkEnd w:id="1"/>
    </w:p>
    <w:p w14:paraId="7B7955C5" w14:textId="77777777" w:rsidR="00B57F16" w:rsidRDefault="004D1AE0" w:rsidP="00150700">
      <w:pPr>
        <w:pStyle w:val="Heading2"/>
      </w:pPr>
      <w:bookmarkStart w:id="2" w:name="_Toc483222152"/>
      <w:r>
        <w:t>Purpose</w:t>
      </w:r>
      <w:bookmarkEnd w:id="2"/>
    </w:p>
    <w:p w14:paraId="78DC6ABD" w14:textId="7F57C355" w:rsidR="005E28B4" w:rsidRDefault="00C34483" w:rsidP="004D10AE">
      <w:pPr>
        <w:jc w:val="both"/>
      </w:pPr>
      <w:r>
        <w:t>This document provides requirements specification for the interface between Jacana Energy’s retai</w:t>
      </w:r>
      <w:r w:rsidR="005F7DDD">
        <w:t xml:space="preserve">l billing system (ROS) to transfer and receive </w:t>
      </w:r>
      <w:r w:rsidR="00277E0D">
        <w:t xml:space="preserve">credit card </w:t>
      </w:r>
      <w:r w:rsidR="005F7DDD">
        <w:t>payment</w:t>
      </w:r>
      <w:r w:rsidR="00E9782B">
        <w:t xml:space="preserve">s via </w:t>
      </w:r>
      <w:r w:rsidR="00277E0D">
        <w:t>Online/Web</w:t>
      </w:r>
      <w:r w:rsidR="00E9782B">
        <w:t xml:space="preserve"> and IVR payment channels</w:t>
      </w:r>
      <w:r w:rsidR="005F7DDD">
        <w:t xml:space="preserve">. </w:t>
      </w:r>
    </w:p>
    <w:p w14:paraId="3AF7BE62" w14:textId="77777777" w:rsidR="009F0102" w:rsidRDefault="009F0102" w:rsidP="004D10AE">
      <w:pPr>
        <w:jc w:val="both"/>
      </w:pPr>
      <w:r>
        <w:t>This document will:</w:t>
      </w:r>
    </w:p>
    <w:p w14:paraId="4D4F9AD4" w14:textId="77777777" w:rsidR="009F0102" w:rsidRDefault="009F0102" w:rsidP="00697742">
      <w:pPr>
        <w:pStyle w:val="ListParagraph"/>
        <w:numPr>
          <w:ilvl w:val="0"/>
          <w:numId w:val="40"/>
        </w:numPr>
        <w:ind w:firstLine="66"/>
        <w:jc w:val="both"/>
      </w:pPr>
      <w:r>
        <w:t xml:space="preserve">Provide background information on why the </w:t>
      </w:r>
      <w:r w:rsidR="006705B7">
        <w:t xml:space="preserve">implementation </w:t>
      </w:r>
      <w:r>
        <w:t>is required</w:t>
      </w:r>
    </w:p>
    <w:p w14:paraId="01F3A012" w14:textId="77777777" w:rsidR="009F0102" w:rsidRDefault="009F0102" w:rsidP="00697742">
      <w:pPr>
        <w:pStyle w:val="ListParagraph"/>
        <w:numPr>
          <w:ilvl w:val="0"/>
          <w:numId w:val="40"/>
        </w:numPr>
        <w:ind w:firstLine="66"/>
        <w:jc w:val="both"/>
      </w:pPr>
      <w:r>
        <w:t xml:space="preserve">Detail the requirements for the </w:t>
      </w:r>
      <w:r w:rsidR="006705B7">
        <w:t>implementation, and</w:t>
      </w:r>
    </w:p>
    <w:p w14:paraId="7A5078F9" w14:textId="77777777" w:rsidR="009F0102" w:rsidRDefault="009F0102" w:rsidP="00697742">
      <w:pPr>
        <w:pStyle w:val="ListParagraph"/>
        <w:numPr>
          <w:ilvl w:val="0"/>
          <w:numId w:val="40"/>
        </w:numPr>
        <w:ind w:firstLine="66"/>
        <w:jc w:val="both"/>
      </w:pPr>
      <w:r>
        <w:t>Define and/or recommend how the solution should be provided, where appropriate</w:t>
      </w:r>
    </w:p>
    <w:p w14:paraId="7C3DEFA0" w14:textId="77777777" w:rsidR="00364FD8" w:rsidRDefault="00364FD8" w:rsidP="00150700">
      <w:pPr>
        <w:pStyle w:val="Heading2"/>
      </w:pPr>
      <w:bookmarkStart w:id="3" w:name="_Toc483222153"/>
      <w:r>
        <w:t>Scope</w:t>
      </w:r>
      <w:bookmarkEnd w:id="3"/>
    </w:p>
    <w:p w14:paraId="4FD67D33" w14:textId="4D3183CE" w:rsidR="0038082A" w:rsidRDefault="0038082A" w:rsidP="0038082A">
      <w:pPr>
        <w:pStyle w:val="ListNumber"/>
        <w:ind w:left="0"/>
      </w:pPr>
      <w:r>
        <w:t>As a part of the C&amp;I implementation phase, payment interfaces for accepting EFT, Cheque, BPAY and Direct Debit to Bank Account payments have been implemented in ROS.</w:t>
      </w:r>
      <w:r w:rsidR="002729D4">
        <w:t xml:space="preserve"> Refunds process for these payment channels have also been implemented as a part of the C&amp;I implementation phase.</w:t>
      </w:r>
      <w:r>
        <w:t xml:space="preserve"> This document does not cover details of these payment channels</w:t>
      </w:r>
      <w:r w:rsidR="002729D4">
        <w:t xml:space="preserve"> or their refunds process</w:t>
      </w:r>
      <w:r>
        <w:t>. Refer to ‘</w:t>
      </w:r>
      <w:r w:rsidR="00A22343" w:rsidRPr="00A22343">
        <w:t>Requirements Spec - NAB V4.0</w:t>
      </w:r>
      <w:r>
        <w:t>’ for detailed</w:t>
      </w:r>
      <w:r w:rsidR="00277E0D">
        <w:t xml:space="preserve"> requirements</w:t>
      </w:r>
      <w:r>
        <w:t xml:space="preserve"> scope of these payment channels.</w:t>
      </w:r>
    </w:p>
    <w:p w14:paraId="15E87808" w14:textId="600EE2D4" w:rsidR="0038082A" w:rsidRDefault="0038082A" w:rsidP="0038082A">
      <w:pPr>
        <w:tabs>
          <w:tab w:val="left" w:pos="0"/>
        </w:tabs>
        <w:jc w:val="both"/>
      </w:pPr>
      <w:r>
        <w:t>This document details the requirements for ROS to accept payments via the following channels (</w:t>
      </w:r>
      <w:r w:rsidR="00277E0D">
        <w:t xml:space="preserve">to be </w:t>
      </w:r>
      <w:r>
        <w:t>delivered as a part of the Mass Market implementation phase):</w:t>
      </w:r>
    </w:p>
    <w:p w14:paraId="12518F78" w14:textId="202B5B55" w:rsidR="0038082A" w:rsidRDefault="0038082A" w:rsidP="0038082A">
      <w:pPr>
        <w:pStyle w:val="ListParagraph"/>
        <w:numPr>
          <w:ilvl w:val="0"/>
          <w:numId w:val="42"/>
        </w:numPr>
        <w:tabs>
          <w:tab w:val="left" w:pos="0"/>
        </w:tabs>
        <w:ind w:left="284" w:firstLine="142"/>
        <w:jc w:val="both"/>
      </w:pPr>
      <w:r>
        <w:t xml:space="preserve">Online Payments using Credit Card </w:t>
      </w:r>
    </w:p>
    <w:p w14:paraId="5DF9A9C9" w14:textId="13B6C35E" w:rsidR="0038082A" w:rsidRDefault="0038082A" w:rsidP="0038082A">
      <w:pPr>
        <w:pStyle w:val="ListParagraph"/>
        <w:numPr>
          <w:ilvl w:val="0"/>
          <w:numId w:val="42"/>
        </w:numPr>
        <w:tabs>
          <w:tab w:val="left" w:pos="0"/>
        </w:tabs>
        <w:ind w:left="284" w:firstLine="142"/>
        <w:jc w:val="both"/>
      </w:pPr>
      <w:r>
        <w:t>IVR</w:t>
      </w:r>
      <w:r w:rsidR="00470299">
        <w:t xml:space="preserve"> Payments using Credit Card</w:t>
      </w:r>
    </w:p>
    <w:p w14:paraId="56428D38" w14:textId="685AD959" w:rsidR="00483373" w:rsidRDefault="00483373" w:rsidP="004D10AE">
      <w:pPr>
        <w:tabs>
          <w:tab w:val="left" w:pos="0"/>
        </w:tabs>
        <w:jc w:val="both"/>
      </w:pPr>
      <w:r>
        <w:t>The document also details</w:t>
      </w:r>
      <w:r w:rsidR="009D5247">
        <w:t xml:space="preserve"> requirements </w:t>
      </w:r>
      <w:r w:rsidR="00470299">
        <w:t xml:space="preserve">for </w:t>
      </w:r>
      <w:r w:rsidR="003F0F55">
        <w:t>processing credit card</w:t>
      </w:r>
      <w:r>
        <w:t xml:space="preserve"> refund</w:t>
      </w:r>
      <w:r w:rsidR="003F0F55">
        <w:t>s</w:t>
      </w:r>
      <w:r w:rsidR="00DE13C2">
        <w:t xml:space="preserve">.   </w:t>
      </w:r>
    </w:p>
    <w:p w14:paraId="07F84999" w14:textId="77777777" w:rsidR="00616493" w:rsidRDefault="00616493" w:rsidP="004D10AE">
      <w:pPr>
        <w:tabs>
          <w:tab w:val="left" w:pos="0"/>
        </w:tabs>
        <w:jc w:val="both"/>
      </w:pPr>
    </w:p>
    <w:p w14:paraId="209A8332" w14:textId="2BB0AFC1" w:rsidR="00616493" w:rsidRDefault="00616493" w:rsidP="004D10AE">
      <w:pPr>
        <w:tabs>
          <w:tab w:val="left" w:pos="0"/>
        </w:tabs>
        <w:jc w:val="both"/>
      </w:pPr>
      <w:r>
        <w:t xml:space="preserve">The following are out of scope </w:t>
      </w:r>
      <w:r w:rsidR="00277E0D">
        <w:t>of</w:t>
      </w:r>
      <w:r>
        <w:t xml:space="preserve"> this document:</w:t>
      </w:r>
    </w:p>
    <w:p w14:paraId="5BA47FDC" w14:textId="47E88063" w:rsidR="00616493" w:rsidRPr="00616493" w:rsidRDefault="00616493" w:rsidP="00AF0804">
      <w:pPr>
        <w:pStyle w:val="ListParagraph"/>
        <w:numPr>
          <w:ilvl w:val="0"/>
          <w:numId w:val="47"/>
        </w:numPr>
        <w:jc w:val="both"/>
      </w:pPr>
      <w:r w:rsidRPr="00616493">
        <w:t xml:space="preserve">Credit Card </w:t>
      </w:r>
      <w:r w:rsidR="00470299">
        <w:t>s</w:t>
      </w:r>
      <w:r w:rsidRPr="00616493">
        <w:t>urcharges</w:t>
      </w:r>
    </w:p>
    <w:p w14:paraId="212409C7" w14:textId="3D922564" w:rsidR="00616493" w:rsidRDefault="00616493" w:rsidP="00AF0804">
      <w:pPr>
        <w:pStyle w:val="ListParagraph"/>
        <w:numPr>
          <w:ilvl w:val="0"/>
          <w:numId w:val="47"/>
        </w:numPr>
        <w:tabs>
          <w:tab w:val="left" w:pos="0"/>
        </w:tabs>
        <w:jc w:val="both"/>
      </w:pPr>
      <w:r>
        <w:t xml:space="preserve">Direct Debit to Credit Card </w:t>
      </w:r>
      <w:r w:rsidR="00470299">
        <w:t>p</w:t>
      </w:r>
      <w:r>
        <w:t>ayments processing</w:t>
      </w:r>
    </w:p>
    <w:p w14:paraId="5230862B" w14:textId="77777777" w:rsidR="00DE13C2" w:rsidRPr="00364FD8" w:rsidRDefault="00DE13C2" w:rsidP="004D10AE">
      <w:pPr>
        <w:pStyle w:val="ListNumber"/>
        <w:tabs>
          <w:tab w:val="clear" w:pos="284"/>
          <w:tab w:val="left" w:pos="0"/>
        </w:tabs>
        <w:ind w:left="0"/>
        <w:jc w:val="both"/>
      </w:pPr>
      <w:r>
        <w:t xml:space="preserve">The document does not detail other configurations (such as scheduled tasks, call notes) that may be required to run the interfaces. It is implied that the interfaces will be used in conjunction with these configurations. </w:t>
      </w:r>
    </w:p>
    <w:p w14:paraId="2A97FDE2" w14:textId="77777777" w:rsidR="00C34483" w:rsidRDefault="00C34483" w:rsidP="00150700">
      <w:pPr>
        <w:pStyle w:val="Heading2"/>
      </w:pPr>
      <w:bookmarkStart w:id="4" w:name="_Toc483222154"/>
      <w:r>
        <w:t>Background</w:t>
      </w:r>
      <w:bookmarkEnd w:id="4"/>
    </w:p>
    <w:p w14:paraId="23F38DE9" w14:textId="77777777" w:rsidR="00DE13C2" w:rsidRDefault="00DE13C2" w:rsidP="004D10AE">
      <w:pPr>
        <w:jc w:val="both"/>
        <w:rPr>
          <w:lang w:val="en-GB"/>
        </w:rPr>
      </w:pPr>
      <w:r>
        <w:rPr>
          <w:lang w:val="en-GB"/>
        </w:rPr>
        <w:t>Jacana Energy is a government owned corporation that was formed on 1 July 2014.  Jacana Energy was formed as the electricity retailing entity out of the separation of Power and Water Corporation (PWC) into separate retailing, generation (T-Gen) and transmission/distribution (PWC) entities.</w:t>
      </w:r>
    </w:p>
    <w:p w14:paraId="2D9A8BC4" w14:textId="49FE155B" w:rsidR="003F0F55" w:rsidRDefault="003F0F55" w:rsidP="004D10AE">
      <w:pPr>
        <w:jc w:val="both"/>
        <w:rPr>
          <w:lang w:val="en-GB"/>
        </w:rPr>
      </w:pPr>
      <w:r>
        <w:rPr>
          <w:lang w:val="en-GB"/>
        </w:rPr>
        <w:t xml:space="preserve">As part of </w:t>
      </w:r>
      <w:r w:rsidR="009444F5">
        <w:rPr>
          <w:lang w:val="en-GB"/>
        </w:rPr>
        <w:t xml:space="preserve">the </w:t>
      </w:r>
      <w:r>
        <w:rPr>
          <w:lang w:val="en-GB"/>
        </w:rPr>
        <w:t>implementation of payment channel</w:t>
      </w:r>
      <w:r w:rsidR="009444F5">
        <w:rPr>
          <w:lang w:val="en-GB"/>
        </w:rPr>
        <w:t>s</w:t>
      </w:r>
      <w:r>
        <w:rPr>
          <w:lang w:val="en-GB"/>
        </w:rPr>
        <w:t xml:space="preserve"> for the C&amp;I phase, </w:t>
      </w:r>
      <w:r w:rsidR="00DE13C2">
        <w:rPr>
          <w:lang w:val="en-GB"/>
        </w:rPr>
        <w:t xml:space="preserve">Jacana Energy </w:t>
      </w:r>
      <w:r w:rsidR="009444F5">
        <w:rPr>
          <w:lang w:val="en-GB"/>
        </w:rPr>
        <w:t xml:space="preserve">has </w:t>
      </w:r>
      <w:r w:rsidR="00DE13C2">
        <w:rPr>
          <w:lang w:val="en-GB"/>
        </w:rPr>
        <w:t>establish</w:t>
      </w:r>
      <w:r>
        <w:rPr>
          <w:lang w:val="en-GB"/>
        </w:rPr>
        <w:t xml:space="preserve">ed </w:t>
      </w:r>
      <w:r w:rsidR="00DE13C2">
        <w:rPr>
          <w:lang w:val="en-GB"/>
        </w:rPr>
        <w:t>one real NAB account</w:t>
      </w:r>
      <w:r>
        <w:rPr>
          <w:lang w:val="en-GB"/>
        </w:rPr>
        <w:t xml:space="preserve"> and multiple virtual accounts.</w:t>
      </w:r>
    </w:p>
    <w:p w14:paraId="1B05FABB" w14:textId="77777777" w:rsidR="009D5247" w:rsidRDefault="009D5247" w:rsidP="004D10AE">
      <w:pPr>
        <w:jc w:val="both"/>
        <w:rPr>
          <w:lang w:val="en-GB"/>
        </w:rPr>
      </w:pPr>
    </w:p>
    <w:p w14:paraId="4F708DE2" w14:textId="527940F5" w:rsidR="00DE13C2" w:rsidRDefault="003F0F55" w:rsidP="004D10AE">
      <w:pPr>
        <w:jc w:val="both"/>
      </w:pPr>
      <w:r>
        <w:t>Jacana Energy accept payments via NAB through the following payment channels:</w:t>
      </w:r>
      <w:r w:rsidR="00DE13C2">
        <w:t xml:space="preserve"> </w:t>
      </w:r>
    </w:p>
    <w:p w14:paraId="2BFFE88D" w14:textId="69507F88" w:rsidR="00DE13C2" w:rsidRDefault="00226AA3" w:rsidP="004D10AE">
      <w:pPr>
        <w:jc w:val="both"/>
      </w:pPr>
      <w:r>
        <w:object w:dxaOrig="7785" w:dyaOrig="2130" w14:anchorId="0D078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108pt" o:ole="">
            <v:imagedata r:id="rId9" o:title=""/>
          </v:shape>
          <o:OLEObject Type="Embed" ProgID="Visio.Drawing.15" ShapeID="_x0000_i1025" DrawAspect="Content" ObjectID="_1561199135" r:id="rId10"/>
        </w:object>
      </w:r>
    </w:p>
    <w:p w14:paraId="366BCFAE" w14:textId="768B2F35" w:rsidR="003F0F55" w:rsidRDefault="003F0F55" w:rsidP="004D10AE">
      <w:pPr>
        <w:jc w:val="both"/>
      </w:pPr>
    </w:p>
    <w:p w14:paraId="549F00DC" w14:textId="06D8A74F" w:rsidR="003F0F55" w:rsidRDefault="003F0F55" w:rsidP="004D10AE">
      <w:pPr>
        <w:jc w:val="both"/>
      </w:pPr>
      <w:r>
        <w:lastRenderedPageBreak/>
        <w:t xml:space="preserve">Interfaces for EFT, Cheque, Direct Debit to Bank Account and BPAY have been set up as part of the C&amp;I implementation phase. </w:t>
      </w:r>
    </w:p>
    <w:p w14:paraId="29D6CBBD" w14:textId="5A3D6AAC" w:rsidR="003F0F55" w:rsidRDefault="003F0F55" w:rsidP="003F0F55">
      <w:pPr>
        <w:jc w:val="both"/>
        <w:rPr>
          <w:lang w:val="en-GB"/>
        </w:rPr>
      </w:pPr>
      <w:r>
        <w:rPr>
          <w:lang w:val="en-GB"/>
        </w:rPr>
        <w:t>New interfaces are required to be implemented in the ROS system for Jacana Energy to be able to accept payments made vi</w:t>
      </w:r>
      <w:r w:rsidR="00277E0D">
        <w:rPr>
          <w:lang w:val="en-GB"/>
        </w:rPr>
        <w:t xml:space="preserve">a IVR and Online/Web payment </w:t>
      </w:r>
      <w:bookmarkStart w:id="5" w:name="_Hlk481759301"/>
      <w:r w:rsidR="00277E0D">
        <w:rPr>
          <w:lang w:val="en-GB"/>
        </w:rPr>
        <w:t>channels.</w:t>
      </w:r>
      <w:bookmarkEnd w:id="5"/>
    </w:p>
    <w:p w14:paraId="13892DB6" w14:textId="77777777" w:rsidR="009D5247" w:rsidRDefault="009D5247" w:rsidP="004D10AE">
      <w:pPr>
        <w:jc w:val="both"/>
      </w:pPr>
    </w:p>
    <w:p w14:paraId="10AB5358" w14:textId="77777777" w:rsidR="00150700" w:rsidRDefault="00150700" w:rsidP="004D10AE">
      <w:pPr>
        <w:jc w:val="both"/>
      </w:pPr>
    </w:p>
    <w:p w14:paraId="17A9219A" w14:textId="77777777" w:rsidR="00B57F16" w:rsidRDefault="00376D54" w:rsidP="00150700">
      <w:pPr>
        <w:pStyle w:val="Heading2"/>
      </w:pPr>
      <w:bookmarkStart w:id="6" w:name="_Toc483222155"/>
      <w:bookmarkStart w:id="7" w:name="OLE_LINK1"/>
      <w:bookmarkStart w:id="8" w:name="OLE_LINK2"/>
      <w:r>
        <w:t>Audience</w:t>
      </w:r>
      <w:bookmarkEnd w:id="6"/>
      <w:r w:rsidR="00527288" w:rsidRPr="00AB1F0F">
        <w:t xml:space="preserve"> </w:t>
      </w:r>
    </w:p>
    <w:bookmarkEnd w:id="7"/>
    <w:bookmarkEnd w:id="8"/>
    <w:p w14:paraId="4E7AC120" w14:textId="77777777" w:rsidR="00355006" w:rsidRDefault="00355006" w:rsidP="004D10AE">
      <w:pPr>
        <w:jc w:val="both"/>
      </w:pPr>
      <w:r>
        <w:t>The audience for this document is:</w:t>
      </w:r>
    </w:p>
    <w:p w14:paraId="564FBA98" w14:textId="77777777" w:rsidR="00355006" w:rsidRDefault="00355006" w:rsidP="004D10AE">
      <w:pPr>
        <w:numPr>
          <w:ilvl w:val="0"/>
          <w:numId w:val="37"/>
        </w:numPr>
        <w:spacing w:before="0" w:after="200"/>
        <w:jc w:val="both"/>
        <w:rPr>
          <w:lang w:val="en-GB"/>
        </w:rPr>
      </w:pPr>
      <w:r>
        <w:rPr>
          <w:lang w:val="en-GB"/>
        </w:rPr>
        <w:t>Jacana Energy</w:t>
      </w:r>
    </w:p>
    <w:p w14:paraId="4BB64E7B" w14:textId="77777777" w:rsidR="00355006" w:rsidRDefault="00355006" w:rsidP="004D10AE">
      <w:pPr>
        <w:numPr>
          <w:ilvl w:val="0"/>
          <w:numId w:val="37"/>
        </w:numPr>
        <w:spacing w:before="0" w:after="200"/>
        <w:jc w:val="both"/>
        <w:rPr>
          <w:lang w:val="en-GB"/>
        </w:rPr>
      </w:pPr>
      <w:r>
        <w:rPr>
          <w:lang w:val="en-GB"/>
        </w:rPr>
        <w:t xml:space="preserve">Agility </w:t>
      </w:r>
      <w:r w:rsidR="00CB5121">
        <w:rPr>
          <w:lang w:val="en-GB"/>
        </w:rPr>
        <w:t>CIS</w:t>
      </w:r>
      <w:r w:rsidR="00D40488">
        <w:rPr>
          <w:lang w:val="en-GB"/>
        </w:rPr>
        <w:t xml:space="preserve"> – Jacana Energy Project Team</w:t>
      </w:r>
    </w:p>
    <w:p w14:paraId="29179D1B" w14:textId="77777777" w:rsidR="00355006" w:rsidRDefault="00355006" w:rsidP="004D10AE">
      <w:pPr>
        <w:numPr>
          <w:ilvl w:val="0"/>
          <w:numId w:val="37"/>
        </w:numPr>
        <w:spacing w:before="0" w:after="200"/>
        <w:jc w:val="both"/>
        <w:rPr>
          <w:lang w:val="en-GB"/>
        </w:rPr>
      </w:pPr>
      <w:r>
        <w:rPr>
          <w:lang w:val="en-GB"/>
        </w:rPr>
        <w:t>NAB</w:t>
      </w:r>
    </w:p>
    <w:p w14:paraId="09F2F000" w14:textId="77777777" w:rsidR="00842C31" w:rsidRPr="00376D54" w:rsidRDefault="00842C31" w:rsidP="004D10AE">
      <w:pPr>
        <w:jc w:val="both"/>
      </w:pPr>
    </w:p>
    <w:p w14:paraId="47EDE5A6" w14:textId="77777777" w:rsidR="00376D54" w:rsidRDefault="00376D54" w:rsidP="00150700">
      <w:pPr>
        <w:pStyle w:val="Heading2"/>
      </w:pPr>
      <w:bookmarkStart w:id="9" w:name="_Toc483222156"/>
      <w:r>
        <w:t>Related Documents</w:t>
      </w:r>
      <w:bookmarkEnd w:id="9"/>
      <w:r w:rsidRPr="00AB1F0F">
        <w:t xml:space="preserve"> </w:t>
      </w:r>
    </w:p>
    <w:tbl>
      <w:tblPr>
        <w:tblStyle w:val="TableGrid"/>
        <w:tblW w:w="9322" w:type="dxa"/>
        <w:tblLook w:val="04A0" w:firstRow="1" w:lastRow="0" w:firstColumn="1" w:lastColumn="0" w:noHBand="0" w:noVBand="1"/>
      </w:tblPr>
      <w:tblGrid>
        <w:gridCol w:w="4361"/>
        <w:gridCol w:w="2126"/>
        <w:gridCol w:w="2835"/>
      </w:tblGrid>
      <w:tr w:rsidR="00DE13C2" w:rsidRPr="00B868B4" w14:paraId="6C8980FF" w14:textId="77777777" w:rsidTr="000E41DE">
        <w:tc>
          <w:tcPr>
            <w:tcW w:w="4361" w:type="dxa"/>
            <w:shd w:val="clear" w:color="auto" w:fill="C00000"/>
          </w:tcPr>
          <w:p w14:paraId="0C8FED3F" w14:textId="77777777" w:rsidR="00DE13C2" w:rsidRPr="00B868B4" w:rsidRDefault="00DE13C2" w:rsidP="00B406BB">
            <w:pPr>
              <w:rPr>
                <w:b/>
              </w:rPr>
            </w:pPr>
            <w:r w:rsidRPr="00B868B4">
              <w:rPr>
                <w:b/>
              </w:rPr>
              <w:t>Title</w:t>
            </w:r>
          </w:p>
        </w:tc>
        <w:tc>
          <w:tcPr>
            <w:tcW w:w="2126" w:type="dxa"/>
            <w:shd w:val="clear" w:color="auto" w:fill="C00000"/>
          </w:tcPr>
          <w:p w14:paraId="088D387F" w14:textId="77777777" w:rsidR="00DE13C2" w:rsidRPr="00B868B4" w:rsidRDefault="00DE13C2" w:rsidP="00193760">
            <w:pPr>
              <w:rPr>
                <w:b/>
              </w:rPr>
            </w:pPr>
            <w:r>
              <w:rPr>
                <w:b/>
              </w:rPr>
              <w:t>Version</w:t>
            </w:r>
          </w:p>
        </w:tc>
        <w:tc>
          <w:tcPr>
            <w:tcW w:w="2835" w:type="dxa"/>
            <w:shd w:val="clear" w:color="auto" w:fill="C00000"/>
          </w:tcPr>
          <w:p w14:paraId="2CBD12DD" w14:textId="77777777" w:rsidR="00DE13C2" w:rsidRPr="00B868B4" w:rsidRDefault="00DE13C2" w:rsidP="00193760">
            <w:pPr>
              <w:rPr>
                <w:b/>
              </w:rPr>
            </w:pPr>
            <w:r>
              <w:rPr>
                <w:b/>
              </w:rPr>
              <w:t>Source</w:t>
            </w:r>
          </w:p>
        </w:tc>
      </w:tr>
      <w:tr w:rsidR="00990A2E" w:rsidRPr="00376D54" w14:paraId="306B76C4" w14:textId="77777777" w:rsidTr="000E41DE">
        <w:tc>
          <w:tcPr>
            <w:tcW w:w="4361" w:type="dxa"/>
          </w:tcPr>
          <w:p w14:paraId="65598D9D" w14:textId="4A60453F" w:rsidR="00990A2E" w:rsidRDefault="00990A2E" w:rsidP="00990A2E">
            <w:r>
              <w:t>Requirement Spec – NAB</w:t>
            </w:r>
          </w:p>
        </w:tc>
        <w:tc>
          <w:tcPr>
            <w:tcW w:w="2126" w:type="dxa"/>
          </w:tcPr>
          <w:p w14:paraId="379A9A8D" w14:textId="6513DACF" w:rsidR="00990A2E" w:rsidRDefault="00990A2E" w:rsidP="00193760">
            <w:r>
              <w:t>V4.0</w:t>
            </w:r>
          </w:p>
        </w:tc>
        <w:tc>
          <w:tcPr>
            <w:tcW w:w="2835" w:type="dxa"/>
          </w:tcPr>
          <w:p w14:paraId="4127D6E2" w14:textId="46B00B64" w:rsidR="00990A2E" w:rsidRDefault="00990A2E" w:rsidP="00193760">
            <w:r>
              <w:t>Agility CIS</w:t>
            </w:r>
          </w:p>
        </w:tc>
      </w:tr>
      <w:tr w:rsidR="005100F3" w:rsidRPr="00376D54" w14:paraId="12804BFE" w14:textId="77777777" w:rsidTr="000E41DE">
        <w:tc>
          <w:tcPr>
            <w:tcW w:w="4361" w:type="dxa"/>
          </w:tcPr>
          <w:p w14:paraId="3ABD207C" w14:textId="6AA6D952" w:rsidR="005100F3" w:rsidRDefault="005100F3" w:rsidP="005100F3">
            <w:r w:rsidRPr="00257126">
              <w:t>NAB Connect Consolidated File Format Specification_V0.05</w:t>
            </w:r>
          </w:p>
        </w:tc>
        <w:tc>
          <w:tcPr>
            <w:tcW w:w="2126" w:type="dxa"/>
          </w:tcPr>
          <w:p w14:paraId="04940560" w14:textId="1DEC0F1C" w:rsidR="005100F3" w:rsidRDefault="005100F3" w:rsidP="005100F3">
            <w:r>
              <w:t>V0.05</w:t>
            </w:r>
          </w:p>
        </w:tc>
        <w:tc>
          <w:tcPr>
            <w:tcW w:w="2835" w:type="dxa"/>
          </w:tcPr>
          <w:p w14:paraId="3D9EDC90" w14:textId="040C635E" w:rsidR="005100F3" w:rsidRDefault="005100F3" w:rsidP="005100F3">
            <w:r>
              <w:t>NAB</w:t>
            </w:r>
          </w:p>
        </w:tc>
      </w:tr>
      <w:tr w:rsidR="005100F3" w:rsidRPr="00376D54" w14:paraId="19DCC9CE" w14:textId="77777777" w:rsidTr="000E41DE">
        <w:tc>
          <w:tcPr>
            <w:tcW w:w="4361" w:type="dxa"/>
          </w:tcPr>
          <w:p w14:paraId="0B163E1F" w14:textId="459A84AF" w:rsidR="005100F3" w:rsidRPr="00257126" w:rsidRDefault="005100F3" w:rsidP="005100F3">
            <w:r w:rsidRPr="00257126">
              <w:t>NBFI File Format - Packed and Unpacked</w:t>
            </w:r>
          </w:p>
        </w:tc>
        <w:tc>
          <w:tcPr>
            <w:tcW w:w="2126" w:type="dxa"/>
          </w:tcPr>
          <w:p w14:paraId="6F59F3B7" w14:textId="53E11A98" w:rsidR="005100F3" w:rsidRDefault="005100F3" w:rsidP="005100F3">
            <w:r w:rsidRPr="00B97D45">
              <w:t>n/a</w:t>
            </w:r>
          </w:p>
        </w:tc>
        <w:tc>
          <w:tcPr>
            <w:tcW w:w="2835" w:type="dxa"/>
          </w:tcPr>
          <w:p w14:paraId="68E7A61E" w14:textId="7DC61E12" w:rsidR="005100F3" w:rsidRDefault="005100F3" w:rsidP="005100F3">
            <w:r>
              <w:t>NAB</w:t>
            </w:r>
          </w:p>
        </w:tc>
      </w:tr>
      <w:tr w:rsidR="005100F3" w:rsidRPr="00376D54" w14:paraId="6ECF160C" w14:textId="77777777" w:rsidTr="000E41DE">
        <w:tc>
          <w:tcPr>
            <w:tcW w:w="4361" w:type="dxa"/>
          </w:tcPr>
          <w:p w14:paraId="7226B93C" w14:textId="0036D53D" w:rsidR="005100F3" w:rsidRDefault="00557E18" w:rsidP="005100F3">
            <w:r>
              <w:t xml:space="preserve">NAB </w:t>
            </w:r>
            <w:r w:rsidR="005100F3">
              <w:t xml:space="preserve">Multi-Account Transaction Report Format </w:t>
            </w:r>
          </w:p>
        </w:tc>
        <w:tc>
          <w:tcPr>
            <w:tcW w:w="2126" w:type="dxa"/>
          </w:tcPr>
          <w:p w14:paraId="529D23B7" w14:textId="24675D74" w:rsidR="005100F3" w:rsidRDefault="005100F3" w:rsidP="005100F3">
            <w:r>
              <w:t>V1.2</w:t>
            </w:r>
            <w:r w:rsidR="00353466">
              <w:t>.1</w:t>
            </w:r>
          </w:p>
        </w:tc>
        <w:tc>
          <w:tcPr>
            <w:tcW w:w="2835" w:type="dxa"/>
          </w:tcPr>
          <w:p w14:paraId="716FF320" w14:textId="77777777" w:rsidR="005100F3" w:rsidRDefault="005100F3" w:rsidP="005100F3">
            <w:r>
              <w:t>NAB</w:t>
            </w:r>
          </w:p>
        </w:tc>
      </w:tr>
      <w:tr w:rsidR="005100F3" w:rsidRPr="00376D54" w14:paraId="42FC38A5" w14:textId="77777777" w:rsidTr="000E41DE">
        <w:tc>
          <w:tcPr>
            <w:tcW w:w="4361" w:type="dxa"/>
          </w:tcPr>
          <w:p w14:paraId="4076EAD4" w14:textId="60DFC706" w:rsidR="005100F3" w:rsidRPr="00257126" w:rsidRDefault="005100F3" w:rsidP="005100F3">
            <w:r>
              <w:t>Mass Market &amp; Integration Blueprint</w:t>
            </w:r>
          </w:p>
        </w:tc>
        <w:tc>
          <w:tcPr>
            <w:tcW w:w="2126" w:type="dxa"/>
          </w:tcPr>
          <w:p w14:paraId="2D1BB0BE" w14:textId="00336A32" w:rsidR="005100F3" w:rsidRPr="00376D54" w:rsidRDefault="005100F3" w:rsidP="005100F3">
            <w:r>
              <w:t>V1.0</w:t>
            </w:r>
          </w:p>
        </w:tc>
        <w:tc>
          <w:tcPr>
            <w:tcW w:w="2835" w:type="dxa"/>
          </w:tcPr>
          <w:p w14:paraId="1A5827D1" w14:textId="223CA8CE" w:rsidR="005100F3" w:rsidRDefault="005100F3" w:rsidP="005100F3">
            <w:r>
              <w:t>Agility CIS</w:t>
            </w:r>
          </w:p>
        </w:tc>
      </w:tr>
      <w:tr w:rsidR="005100F3" w:rsidRPr="00376D54" w14:paraId="092DCE61" w14:textId="77777777" w:rsidTr="000E41DE">
        <w:tc>
          <w:tcPr>
            <w:tcW w:w="4361" w:type="dxa"/>
          </w:tcPr>
          <w:p w14:paraId="6115E2DD" w14:textId="77777777" w:rsidR="005100F3" w:rsidRPr="00257126" w:rsidRDefault="005100F3" w:rsidP="005100F3">
            <w:r w:rsidRPr="00F61849">
              <w:t xml:space="preserve">Engage Technical Design Specification - </w:t>
            </w:r>
            <w:r>
              <w:t>NAB</w:t>
            </w:r>
          </w:p>
        </w:tc>
        <w:tc>
          <w:tcPr>
            <w:tcW w:w="2126" w:type="dxa"/>
          </w:tcPr>
          <w:p w14:paraId="1FAD18B8" w14:textId="77777777" w:rsidR="005100F3" w:rsidRPr="00376D54" w:rsidRDefault="005100F3" w:rsidP="005100F3">
            <w:r>
              <w:t>V2.0</w:t>
            </w:r>
          </w:p>
        </w:tc>
        <w:tc>
          <w:tcPr>
            <w:tcW w:w="2835" w:type="dxa"/>
          </w:tcPr>
          <w:p w14:paraId="4E9A1BEA" w14:textId="04D60B2B" w:rsidR="005100F3" w:rsidRDefault="005100F3" w:rsidP="005100F3">
            <w:r>
              <w:t>Agility CIS</w:t>
            </w:r>
          </w:p>
        </w:tc>
      </w:tr>
    </w:tbl>
    <w:p w14:paraId="3D532812" w14:textId="77777777" w:rsidR="00B57F16" w:rsidRDefault="00355006" w:rsidP="00150700">
      <w:pPr>
        <w:pStyle w:val="Heading2"/>
      </w:pPr>
      <w:bookmarkStart w:id="10" w:name="_Toc483222157"/>
      <w:bookmarkStart w:id="11" w:name="_Toc139353917"/>
      <w:bookmarkStart w:id="12" w:name="_Ref202082819"/>
      <w:bookmarkStart w:id="13" w:name="_Toc223136102"/>
      <w:r>
        <w:t>General Assumptions</w:t>
      </w:r>
      <w:bookmarkEnd w:id="10"/>
    </w:p>
    <w:p w14:paraId="3A35034C" w14:textId="77777777" w:rsidR="00355006" w:rsidRDefault="00355006" w:rsidP="00B406BB">
      <w:pPr>
        <w:jc w:val="both"/>
      </w:pPr>
      <w:r>
        <w:t>The following assumptions apply:</w:t>
      </w:r>
    </w:p>
    <w:p w14:paraId="1ECC3C66" w14:textId="4F9E2322" w:rsidR="00355006" w:rsidRDefault="00355006" w:rsidP="008E6C83">
      <w:pPr>
        <w:numPr>
          <w:ilvl w:val="0"/>
          <w:numId w:val="38"/>
        </w:numPr>
        <w:spacing w:before="0" w:after="100"/>
        <w:jc w:val="both"/>
      </w:pPr>
      <w:r>
        <w:t>Jacana Energy will have one Real NAB account and multiple virtual accounts</w:t>
      </w:r>
      <w:r w:rsidRPr="00032DDF">
        <w:t xml:space="preserve">. </w:t>
      </w:r>
    </w:p>
    <w:p w14:paraId="1C35DAF7" w14:textId="77777777" w:rsidR="00355006" w:rsidRDefault="00355006" w:rsidP="008E6C83">
      <w:pPr>
        <w:numPr>
          <w:ilvl w:val="0"/>
          <w:numId w:val="38"/>
        </w:numPr>
        <w:spacing w:before="0" w:after="100"/>
        <w:jc w:val="both"/>
      </w:pPr>
      <w:r>
        <w:t>Statements/Reconciliation details for Real and Virtual accounts will be provided by NAB daily.</w:t>
      </w:r>
    </w:p>
    <w:p w14:paraId="591DFB43" w14:textId="529F3B08" w:rsidR="00E02685" w:rsidRDefault="00F96EB1" w:rsidP="008E6C83">
      <w:pPr>
        <w:numPr>
          <w:ilvl w:val="0"/>
          <w:numId w:val="38"/>
        </w:numPr>
        <w:spacing w:before="0" w:after="100"/>
        <w:jc w:val="both"/>
      </w:pPr>
      <w:r>
        <w:t xml:space="preserve">All </w:t>
      </w:r>
      <w:r w:rsidR="00470299">
        <w:t>c</w:t>
      </w:r>
      <w:r>
        <w:t>redit c</w:t>
      </w:r>
      <w:r w:rsidR="00A22343">
        <w:t>ard payments are provided in the NAB Multi A</w:t>
      </w:r>
      <w:r>
        <w:t xml:space="preserve">ccount file. The </w:t>
      </w:r>
      <w:r w:rsidR="00557E18">
        <w:t xml:space="preserve">NAB </w:t>
      </w:r>
      <w:r>
        <w:t>Multi Account file</w:t>
      </w:r>
      <w:r w:rsidR="00EA2489">
        <w:t xml:space="preserve"> will be placed in the ROS SFTP by DCIS</w:t>
      </w:r>
      <w:r>
        <w:t xml:space="preserve">. </w:t>
      </w:r>
    </w:p>
    <w:p w14:paraId="6E3D28C1" w14:textId="7CF3C2AE" w:rsidR="00EA2489" w:rsidRDefault="00EA2489" w:rsidP="008E6C83">
      <w:pPr>
        <w:numPr>
          <w:ilvl w:val="0"/>
          <w:numId w:val="38"/>
        </w:numPr>
        <w:spacing w:before="0" w:after="100"/>
        <w:jc w:val="both"/>
      </w:pPr>
      <w:r>
        <w:t xml:space="preserve">All data files </w:t>
      </w:r>
      <w:r w:rsidR="00F96EB1">
        <w:t>from</w:t>
      </w:r>
      <w:r>
        <w:t xml:space="preserve"> NAB will be provided in </w:t>
      </w:r>
      <w:r w:rsidR="00B242A0">
        <w:t xml:space="preserve">separate </w:t>
      </w:r>
      <w:r>
        <w:t>folders in the ROS SFTP</w:t>
      </w:r>
      <w:r w:rsidR="00B242A0">
        <w:t xml:space="preserve"> as per the </w:t>
      </w:r>
      <w:r w:rsidR="00B242A0" w:rsidRPr="00F604FD">
        <w:t>agreed directory structure</w:t>
      </w:r>
      <w:r w:rsidR="00060C6E">
        <w:t>, via DCIS</w:t>
      </w:r>
      <w:r w:rsidRPr="00F604FD">
        <w:t>.</w:t>
      </w:r>
    </w:p>
    <w:p w14:paraId="50C27161" w14:textId="680F988A" w:rsidR="007C7CA9" w:rsidRDefault="007C7CA9" w:rsidP="008E6C83">
      <w:pPr>
        <w:numPr>
          <w:ilvl w:val="0"/>
          <w:numId w:val="38"/>
        </w:numPr>
        <w:spacing w:before="0" w:after="100"/>
        <w:jc w:val="both"/>
      </w:pPr>
      <w:r>
        <w:t>ROS will not capture or store any credit card information from the user when making Online</w:t>
      </w:r>
      <w:r w:rsidR="00470299">
        <w:t xml:space="preserve"> or </w:t>
      </w:r>
      <w:r w:rsidR="00990A2E">
        <w:t>IVR</w:t>
      </w:r>
      <w:r>
        <w:t xml:space="preserve"> </w:t>
      </w:r>
      <w:r w:rsidR="00990A2E">
        <w:t xml:space="preserve">credit card </w:t>
      </w:r>
      <w:r>
        <w:t>payments.</w:t>
      </w:r>
    </w:p>
    <w:p w14:paraId="3B517823" w14:textId="42760AFF" w:rsidR="00A027A5" w:rsidRDefault="00060C6E" w:rsidP="00A53E2C">
      <w:pPr>
        <w:numPr>
          <w:ilvl w:val="0"/>
          <w:numId w:val="38"/>
        </w:numPr>
        <w:spacing w:before="0" w:after="100"/>
        <w:jc w:val="both"/>
      </w:pPr>
      <w:r>
        <w:t>C</w:t>
      </w:r>
      <w:r w:rsidR="002F6AB1">
        <w:t xml:space="preserve">redit </w:t>
      </w:r>
      <w:r>
        <w:t>C</w:t>
      </w:r>
      <w:r w:rsidR="002F6AB1">
        <w:t xml:space="preserve">ard refunds will be processed </w:t>
      </w:r>
      <w:r w:rsidR="00470299">
        <w:t xml:space="preserve">by Jacana Energy </w:t>
      </w:r>
      <w:r w:rsidR="002F6AB1">
        <w:t xml:space="preserve">via the NAB </w:t>
      </w:r>
      <w:r w:rsidR="00557E18">
        <w:t>Transact P</w:t>
      </w:r>
      <w:r w:rsidR="002F6AB1">
        <w:t>ortal.</w:t>
      </w:r>
    </w:p>
    <w:p w14:paraId="399E60A0" w14:textId="56FE4D7F" w:rsidR="005100F3" w:rsidRDefault="00D21581" w:rsidP="00A53E2C">
      <w:pPr>
        <w:numPr>
          <w:ilvl w:val="0"/>
          <w:numId w:val="38"/>
        </w:numPr>
        <w:spacing w:before="0" w:after="100"/>
        <w:jc w:val="both"/>
      </w:pPr>
      <w:r>
        <w:t xml:space="preserve">Credit card payments through </w:t>
      </w:r>
      <w:r w:rsidR="005100F3">
        <w:t>Visa and Master Card</w:t>
      </w:r>
      <w:r>
        <w:t>s</w:t>
      </w:r>
      <w:r w:rsidR="005100F3">
        <w:t xml:space="preserve"> </w:t>
      </w:r>
      <w:r>
        <w:t>only</w:t>
      </w:r>
      <w:r w:rsidR="005100F3">
        <w:t xml:space="preserve"> are accepted</w:t>
      </w:r>
      <w:r w:rsidR="00FE2DAA">
        <w:t>.</w:t>
      </w:r>
    </w:p>
    <w:p w14:paraId="5B32A684" w14:textId="25C7BFDD" w:rsidR="00816909" w:rsidRDefault="00816909" w:rsidP="00A53E2C">
      <w:pPr>
        <w:numPr>
          <w:ilvl w:val="0"/>
          <w:numId w:val="38"/>
        </w:numPr>
        <w:spacing w:before="0" w:after="100"/>
        <w:jc w:val="both"/>
      </w:pPr>
      <w:r>
        <w:t>Payments made using Online and IVR channels must be a minimum of $1.</w:t>
      </w:r>
    </w:p>
    <w:p w14:paraId="3F7AB2A7" w14:textId="77777777" w:rsidR="003F46E6" w:rsidRDefault="003F46E6" w:rsidP="00150700">
      <w:pPr>
        <w:pStyle w:val="Heading2"/>
      </w:pPr>
      <w:bookmarkStart w:id="14" w:name="_Toc463439012"/>
      <w:bookmarkStart w:id="15" w:name="_Toc463440666"/>
      <w:bookmarkStart w:id="16" w:name="_Toc483222158"/>
      <w:bookmarkStart w:id="17" w:name="_Toc290303693"/>
      <w:bookmarkEnd w:id="11"/>
      <w:bookmarkEnd w:id="12"/>
      <w:bookmarkEnd w:id="13"/>
      <w:bookmarkEnd w:id="14"/>
      <w:bookmarkEnd w:id="15"/>
      <w:r>
        <w:t>Dependencies</w:t>
      </w:r>
      <w:bookmarkEnd w:id="16"/>
    </w:p>
    <w:p w14:paraId="612485A3" w14:textId="77777777" w:rsidR="00DE13C2" w:rsidRDefault="00DE13C2" w:rsidP="00F32727">
      <w:pPr>
        <w:pStyle w:val="CommentText"/>
        <w:numPr>
          <w:ilvl w:val="0"/>
          <w:numId w:val="43"/>
        </w:numPr>
        <w:jc w:val="both"/>
      </w:pPr>
      <w:r>
        <w:t>Delivery of payment files to NAB or ROS will depend on the availability and operation of DCIS processes</w:t>
      </w:r>
      <w:r w:rsidR="001D728B">
        <w:t>.</w:t>
      </w:r>
    </w:p>
    <w:p w14:paraId="5127974E" w14:textId="77777777" w:rsidR="00DE13C2" w:rsidRDefault="00DE13C2" w:rsidP="008E6C83">
      <w:pPr>
        <w:pStyle w:val="CommentText"/>
        <w:ind w:left="720"/>
        <w:jc w:val="both"/>
      </w:pPr>
    </w:p>
    <w:p w14:paraId="32DF22F6" w14:textId="528F7F10" w:rsidR="00DE13C2" w:rsidRDefault="00DE13C2" w:rsidP="00150700">
      <w:pPr>
        <w:pStyle w:val="Heading2"/>
      </w:pPr>
      <w:bookmarkStart w:id="18" w:name="_Toc483222159"/>
      <w:bookmarkEnd w:id="17"/>
      <w:r>
        <w:t>Glossary</w:t>
      </w:r>
      <w:bookmarkEnd w:id="18"/>
    </w:p>
    <w:tbl>
      <w:tblPr>
        <w:tblStyle w:val="TableGrid"/>
        <w:tblW w:w="8428" w:type="dxa"/>
        <w:tblInd w:w="611" w:type="dxa"/>
        <w:tblLook w:val="04A0" w:firstRow="1" w:lastRow="0" w:firstColumn="1" w:lastColumn="0" w:noHBand="0" w:noVBand="1"/>
      </w:tblPr>
      <w:tblGrid>
        <w:gridCol w:w="2376"/>
        <w:gridCol w:w="6052"/>
      </w:tblGrid>
      <w:tr w:rsidR="00DE13C2" w:rsidRPr="00B868B4" w14:paraId="1479CECB" w14:textId="77777777" w:rsidTr="000E41DE">
        <w:tc>
          <w:tcPr>
            <w:tcW w:w="2376" w:type="dxa"/>
            <w:shd w:val="clear" w:color="auto" w:fill="C00000"/>
          </w:tcPr>
          <w:p w14:paraId="354D01EC" w14:textId="77777777" w:rsidR="00DE13C2" w:rsidRPr="005F7DDD" w:rsidRDefault="00DE13C2" w:rsidP="00B406BB">
            <w:pPr>
              <w:rPr>
                <w:b/>
                <w:color w:val="FFFFFF" w:themeColor="background1"/>
              </w:rPr>
            </w:pPr>
            <w:r w:rsidRPr="005F7DDD">
              <w:rPr>
                <w:b/>
                <w:color w:val="FFFFFF" w:themeColor="background1"/>
              </w:rPr>
              <w:t>Term</w:t>
            </w:r>
          </w:p>
        </w:tc>
        <w:tc>
          <w:tcPr>
            <w:tcW w:w="6052" w:type="dxa"/>
            <w:shd w:val="clear" w:color="auto" w:fill="C00000"/>
          </w:tcPr>
          <w:p w14:paraId="664F8A4E" w14:textId="77777777" w:rsidR="00DE13C2" w:rsidRPr="005F7DDD" w:rsidRDefault="00DE13C2" w:rsidP="00193760">
            <w:pPr>
              <w:rPr>
                <w:b/>
                <w:color w:val="FFFFFF" w:themeColor="background1"/>
              </w:rPr>
            </w:pPr>
            <w:r w:rsidRPr="005F7DDD">
              <w:rPr>
                <w:b/>
                <w:color w:val="FFFFFF" w:themeColor="background1"/>
              </w:rPr>
              <w:t>Definition</w:t>
            </w:r>
          </w:p>
        </w:tc>
      </w:tr>
      <w:tr w:rsidR="006705B7" w:rsidRPr="00376D54" w14:paraId="766D2FFF" w14:textId="77777777" w:rsidTr="000E41DE">
        <w:tc>
          <w:tcPr>
            <w:tcW w:w="2376" w:type="dxa"/>
            <w:vAlign w:val="center"/>
          </w:tcPr>
          <w:p w14:paraId="1654A6EA" w14:textId="77777777" w:rsidR="006705B7" w:rsidRDefault="006705B7" w:rsidP="00B406BB">
            <w:pPr>
              <w:rPr>
                <w:rFonts w:cs="Arial"/>
                <w:color w:val="000000"/>
                <w:szCs w:val="20"/>
              </w:rPr>
            </w:pPr>
            <w:r>
              <w:rPr>
                <w:rFonts w:cs="Arial"/>
                <w:color w:val="000000"/>
                <w:szCs w:val="20"/>
              </w:rPr>
              <w:t>C&amp;I</w:t>
            </w:r>
          </w:p>
        </w:tc>
        <w:tc>
          <w:tcPr>
            <w:tcW w:w="6052" w:type="dxa"/>
            <w:vAlign w:val="center"/>
          </w:tcPr>
          <w:p w14:paraId="48942571" w14:textId="77777777" w:rsidR="006705B7" w:rsidRDefault="006705B7" w:rsidP="00193760">
            <w:pPr>
              <w:rPr>
                <w:rFonts w:cs="Arial"/>
                <w:color w:val="000000"/>
                <w:szCs w:val="20"/>
              </w:rPr>
            </w:pPr>
            <w:r>
              <w:rPr>
                <w:rFonts w:cs="Arial"/>
                <w:color w:val="000000"/>
                <w:szCs w:val="20"/>
              </w:rPr>
              <w:t>Commercial &amp; Industrial</w:t>
            </w:r>
          </w:p>
        </w:tc>
      </w:tr>
      <w:tr w:rsidR="005100F3" w:rsidRPr="00376D54" w14:paraId="428EDBA8" w14:textId="77777777" w:rsidTr="000E41DE">
        <w:tc>
          <w:tcPr>
            <w:tcW w:w="2376" w:type="dxa"/>
            <w:vAlign w:val="center"/>
          </w:tcPr>
          <w:p w14:paraId="490D505B" w14:textId="5A759EC7" w:rsidR="005100F3" w:rsidRDefault="005100F3" w:rsidP="005100F3">
            <w:pPr>
              <w:rPr>
                <w:rFonts w:cs="Arial"/>
                <w:color w:val="000000"/>
                <w:szCs w:val="20"/>
              </w:rPr>
            </w:pPr>
            <w:r>
              <w:rPr>
                <w:rFonts w:cs="Arial"/>
                <w:color w:val="000000"/>
                <w:szCs w:val="20"/>
              </w:rPr>
              <w:t>CCA</w:t>
            </w:r>
          </w:p>
        </w:tc>
        <w:tc>
          <w:tcPr>
            <w:tcW w:w="6052" w:type="dxa"/>
            <w:vAlign w:val="center"/>
          </w:tcPr>
          <w:p w14:paraId="1ED09272" w14:textId="6D590F0F" w:rsidR="005100F3" w:rsidRDefault="005100F3" w:rsidP="005100F3">
            <w:pPr>
              <w:rPr>
                <w:rFonts w:cs="Arial"/>
                <w:color w:val="000000"/>
                <w:szCs w:val="20"/>
              </w:rPr>
            </w:pPr>
            <w:r>
              <w:rPr>
                <w:rFonts w:cs="Arial"/>
                <w:color w:val="000000"/>
                <w:szCs w:val="20"/>
              </w:rPr>
              <w:t>Contact Centre Agent</w:t>
            </w:r>
          </w:p>
        </w:tc>
      </w:tr>
      <w:tr w:rsidR="005100F3" w:rsidRPr="00376D54" w14:paraId="7088CF95" w14:textId="77777777" w:rsidTr="000E41DE">
        <w:tc>
          <w:tcPr>
            <w:tcW w:w="2376" w:type="dxa"/>
            <w:vAlign w:val="center"/>
          </w:tcPr>
          <w:p w14:paraId="48BE0EBC" w14:textId="385F627D" w:rsidR="005100F3" w:rsidRDefault="00FE2DAA" w:rsidP="005100F3">
            <w:pPr>
              <w:rPr>
                <w:rFonts w:cs="Arial"/>
                <w:color w:val="000000"/>
                <w:szCs w:val="20"/>
              </w:rPr>
            </w:pPr>
            <w:r>
              <w:rPr>
                <w:rFonts w:cs="Arial"/>
                <w:color w:val="000000"/>
                <w:szCs w:val="20"/>
              </w:rPr>
              <w:t>CVV</w:t>
            </w:r>
          </w:p>
        </w:tc>
        <w:tc>
          <w:tcPr>
            <w:tcW w:w="6052" w:type="dxa"/>
            <w:vAlign w:val="center"/>
          </w:tcPr>
          <w:p w14:paraId="3E48238E" w14:textId="5D7D2B11" w:rsidR="005100F3" w:rsidRDefault="00FE2DAA" w:rsidP="005100F3">
            <w:pPr>
              <w:rPr>
                <w:rFonts w:cs="Arial"/>
                <w:color w:val="000000"/>
                <w:szCs w:val="20"/>
              </w:rPr>
            </w:pPr>
            <w:r>
              <w:rPr>
                <w:rFonts w:cs="Arial"/>
                <w:color w:val="000000"/>
                <w:szCs w:val="20"/>
              </w:rPr>
              <w:t>Card Verification Value</w:t>
            </w:r>
          </w:p>
        </w:tc>
      </w:tr>
      <w:tr w:rsidR="005100F3" w:rsidRPr="00376D54" w14:paraId="2F21E208" w14:textId="77777777" w:rsidTr="000E41DE">
        <w:tc>
          <w:tcPr>
            <w:tcW w:w="2376" w:type="dxa"/>
            <w:vAlign w:val="center"/>
          </w:tcPr>
          <w:p w14:paraId="55D74292" w14:textId="77777777" w:rsidR="005100F3" w:rsidRDefault="005100F3" w:rsidP="005100F3">
            <w:pPr>
              <w:rPr>
                <w:rFonts w:cs="Arial"/>
                <w:color w:val="000000"/>
                <w:szCs w:val="20"/>
              </w:rPr>
            </w:pPr>
            <w:r>
              <w:rPr>
                <w:rFonts w:cs="Arial"/>
                <w:color w:val="000000"/>
                <w:szCs w:val="20"/>
              </w:rPr>
              <w:t>DCIS</w:t>
            </w:r>
          </w:p>
        </w:tc>
        <w:tc>
          <w:tcPr>
            <w:tcW w:w="6052" w:type="dxa"/>
            <w:vAlign w:val="center"/>
          </w:tcPr>
          <w:p w14:paraId="3E21BB79" w14:textId="77777777" w:rsidR="005100F3" w:rsidRDefault="005100F3" w:rsidP="005100F3">
            <w:pPr>
              <w:rPr>
                <w:rFonts w:cs="Arial"/>
                <w:color w:val="000000"/>
                <w:szCs w:val="20"/>
              </w:rPr>
            </w:pPr>
            <w:r>
              <w:rPr>
                <w:rFonts w:cs="Arial"/>
                <w:color w:val="000000"/>
                <w:szCs w:val="20"/>
              </w:rPr>
              <w:t>Department of Corporate and Information Services</w:t>
            </w:r>
          </w:p>
        </w:tc>
      </w:tr>
      <w:tr w:rsidR="005100F3" w:rsidRPr="00376D54" w14:paraId="558989DC" w14:textId="77777777" w:rsidTr="000E41DE">
        <w:tc>
          <w:tcPr>
            <w:tcW w:w="2376" w:type="dxa"/>
            <w:vAlign w:val="center"/>
          </w:tcPr>
          <w:p w14:paraId="41E914EA" w14:textId="77777777" w:rsidR="005100F3" w:rsidRDefault="005100F3" w:rsidP="005100F3">
            <w:pPr>
              <w:rPr>
                <w:rFonts w:cs="Arial"/>
                <w:color w:val="000000"/>
                <w:szCs w:val="20"/>
              </w:rPr>
            </w:pPr>
            <w:r>
              <w:rPr>
                <w:rFonts w:cs="Arial"/>
                <w:color w:val="000000"/>
                <w:szCs w:val="20"/>
              </w:rPr>
              <w:t>EFT</w:t>
            </w:r>
          </w:p>
        </w:tc>
        <w:tc>
          <w:tcPr>
            <w:tcW w:w="6052" w:type="dxa"/>
            <w:vAlign w:val="center"/>
          </w:tcPr>
          <w:p w14:paraId="25D41DD7" w14:textId="77777777" w:rsidR="005100F3" w:rsidRDefault="005100F3" w:rsidP="005100F3">
            <w:pPr>
              <w:rPr>
                <w:rFonts w:cs="Arial"/>
                <w:color w:val="000000"/>
                <w:szCs w:val="20"/>
              </w:rPr>
            </w:pPr>
            <w:r>
              <w:rPr>
                <w:rFonts w:cs="Arial"/>
                <w:color w:val="000000"/>
                <w:szCs w:val="20"/>
              </w:rPr>
              <w:t>Electronic Funds Transfer</w:t>
            </w:r>
          </w:p>
        </w:tc>
      </w:tr>
      <w:tr w:rsidR="005100F3" w:rsidRPr="00376D54" w14:paraId="2068E419" w14:textId="77777777" w:rsidTr="000E41DE">
        <w:tc>
          <w:tcPr>
            <w:tcW w:w="2376" w:type="dxa"/>
            <w:vAlign w:val="center"/>
          </w:tcPr>
          <w:p w14:paraId="187AA513" w14:textId="77777777" w:rsidR="005100F3" w:rsidRDefault="005100F3" w:rsidP="005100F3">
            <w:pPr>
              <w:rPr>
                <w:rFonts w:cs="Arial"/>
                <w:color w:val="000000"/>
                <w:szCs w:val="20"/>
              </w:rPr>
            </w:pPr>
            <w:r>
              <w:rPr>
                <w:rFonts w:cs="Arial"/>
                <w:color w:val="000000"/>
                <w:szCs w:val="20"/>
              </w:rPr>
              <w:t>IVR</w:t>
            </w:r>
          </w:p>
        </w:tc>
        <w:tc>
          <w:tcPr>
            <w:tcW w:w="6052" w:type="dxa"/>
            <w:vAlign w:val="center"/>
          </w:tcPr>
          <w:p w14:paraId="341B8FD0" w14:textId="77777777" w:rsidR="005100F3" w:rsidRDefault="005100F3" w:rsidP="005100F3">
            <w:pPr>
              <w:rPr>
                <w:rFonts w:cs="Arial"/>
                <w:color w:val="000000"/>
                <w:szCs w:val="20"/>
              </w:rPr>
            </w:pPr>
            <w:r>
              <w:rPr>
                <w:rFonts w:cs="Arial"/>
                <w:color w:val="000000"/>
                <w:szCs w:val="20"/>
              </w:rPr>
              <w:t>Interactive Voice Recognition</w:t>
            </w:r>
          </w:p>
        </w:tc>
      </w:tr>
      <w:tr w:rsidR="005100F3" w:rsidRPr="00376D54" w14:paraId="0D66A6D1" w14:textId="77777777" w:rsidTr="000E41DE">
        <w:tc>
          <w:tcPr>
            <w:tcW w:w="2376" w:type="dxa"/>
            <w:vAlign w:val="center"/>
          </w:tcPr>
          <w:p w14:paraId="73035C22" w14:textId="77777777" w:rsidR="005100F3" w:rsidRDefault="005100F3" w:rsidP="005100F3">
            <w:pPr>
              <w:rPr>
                <w:rFonts w:cs="Arial"/>
                <w:color w:val="000000"/>
                <w:szCs w:val="20"/>
              </w:rPr>
            </w:pPr>
            <w:r>
              <w:rPr>
                <w:rFonts w:cs="Arial"/>
                <w:color w:val="000000"/>
                <w:szCs w:val="20"/>
              </w:rPr>
              <w:t>NAB</w:t>
            </w:r>
          </w:p>
        </w:tc>
        <w:tc>
          <w:tcPr>
            <w:tcW w:w="6052" w:type="dxa"/>
            <w:vAlign w:val="center"/>
          </w:tcPr>
          <w:p w14:paraId="62F28860" w14:textId="77777777" w:rsidR="005100F3" w:rsidRDefault="005100F3" w:rsidP="005100F3">
            <w:pPr>
              <w:rPr>
                <w:rFonts w:cs="Arial"/>
                <w:color w:val="000000"/>
                <w:szCs w:val="20"/>
              </w:rPr>
            </w:pPr>
            <w:r>
              <w:rPr>
                <w:rFonts w:cs="Arial"/>
                <w:color w:val="000000"/>
                <w:szCs w:val="20"/>
              </w:rPr>
              <w:t>National Australia Bank</w:t>
            </w:r>
          </w:p>
        </w:tc>
      </w:tr>
      <w:tr w:rsidR="005100F3" w:rsidRPr="00376D54" w14:paraId="61B07B40" w14:textId="77777777" w:rsidTr="000E41DE">
        <w:tc>
          <w:tcPr>
            <w:tcW w:w="2376" w:type="dxa"/>
            <w:vAlign w:val="center"/>
          </w:tcPr>
          <w:p w14:paraId="1A6513B4" w14:textId="5DF2FC01" w:rsidR="005100F3" w:rsidRDefault="005100F3" w:rsidP="005100F3">
            <w:pPr>
              <w:rPr>
                <w:rFonts w:cs="Arial"/>
                <w:color w:val="000000"/>
                <w:szCs w:val="20"/>
              </w:rPr>
            </w:pPr>
            <w:r>
              <w:rPr>
                <w:rFonts w:cs="Arial"/>
                <w:color w:val="000000"/>
                <w:szCs w:val="20"/>
              </w:rPr>
              <w:t>NAB Transact</w:t>
            </w:r>
          </w:p>
        </w:tc>
        <w:tc>
          <w:tcPr>
            <w:tcW w:w="6052" w:type="dxa"/>
            <w:vAlign w:val="center"/>
          </w:tcPr>
          <w:p w14:paraId="32B19511" w14:textId="4DBA9784" w:rsidR="005100F3" w:rsidRDefault="005100F3" w:rsidP="005100F3">
            <w:pPr>
              <w:rPr>
                <w:rFonts w:cs="Arial"/>
                <w:color w:val="000000"/>
                <w:szCs w:val="20"/>
              </w:rPr>
            </w:pPr>
            <w:r w:rsidRPr="006F64B0">
              <w:rPr>
                <w:rFonts w:cs="Arial"/>
                <w:color w:val="000000"/>
                <w:szCs w:val="20"/>
              </w:rPr>
              <w:t>NAB payment gateway to allow online credit card processing</w:t>
            </w:r>
          </w:p>
        </w:tc>
      </w:tr>
      <w:tr w:rsidR="005100F3" w:rsidRPr="00376D54" w14:paraId="7D0B30D9" w14:textId="77777777" w:rsidTr="000E41DE">
        <w:tc>
          <w:tcPr>
            <w:tcW w:w="2376" w:type="dxa"/>
            <w:vAlign w:val="center"/>
          </w:tcPr>
          <w:p w14:paraId="361A4E88" w14:textId="77777777" w:rsidR="005100F3" w:rsidRDefault="005100F3" w:rsidP="005100F3">
            <w:pPr>
              <w:rPr>
                <w:rFonts w:cs="Arial"/>
                <w:color w:val="000000"/>
                <w:szCs w:val="20"/>
              </w:rPr>
            </w:pPr>
            <w:r>
              <w:rPr>
                <w:rFonts w:cs="Arial"/>
                <w:color w:val="000000"/>
                <w:szCs w:val="20"/>
              </w:rPr>
              <w:t>OSS</w:t>
            </w:r>
          </w:p>
        </w:tc>
        <w:tc>
          <w:tcPr>
            <w:tcW w:w="6052" w:type="dxa"/>
            <w:vAlign w:val="center"/>
          </w:tcPr>
          <w:p w14:paraId="2A43907F" w14:textId="77777777" w:rsidR="005100F3" w:rsidRDefault="005100F3" w:rsidP="005100F3">
            <w:pPr>
              <w:rPr>
                <w:rFonts w:cs="Arial"/>
                <w:color w:val="000000"/>
                <w:szCs w:val="20"/>
              </w:rPr>
            </w:pPr>
            <w:r>
              <w:rPr>
                <w:rFonts w:cs="Arial"/>
                <w:color w:val="000000"/>
                <w:szCs w:val="20"/>
              </w:rPr>
              <w:t>Online self- service portal.</w:t>
            </w:r>
          </w:p>
        </w:tc>
      </w:tr>
      <w:tr w:rsidR="005100F3" w:rsidRPr="00376D54" w14:paraId="3E08B250" w14:textId="77777777" w:rsidTr="000E41DE">
        <w:tc>
          <w:tcPr>
            <w:tcW w:w="2376" w:type="dxa"/>
            <w:vAlign w:val="center"/>
          </w:tcPr>
          <w:p w14:paraId="315DF76F" w14:textId="77777777" w:rsidR="005100F3" w:rsidRDefault="005100F3" w:rsidP="005100F3">
            <w:pPr>
              <w:rPr>
                <w:rFonts w:cs="Arial"/>
                <w:color w:val="000000"/>
                <w:szCs w:val="20"/>
              </w:rPr>
            </w:pPr>
            <w:r>
              <w:rPr>
                <w:rFonts w:cs="Arial"/>
                <w:color w:val="000000"/>
                <w:szCs w:val="20"/>
              </w:rPr>
              <w:t>ROS</w:t>
            </w:r>
          </w:p>
        </w:tc>
        <w:tc>
          <w:tcPr>
            <w:tcW w:w="6052" w:type="dxa"/>
            <w:vAlign w:val="center"/>
          </w:tcPr>
          <w:p w14:paraId="7CEA27E0" w14:textId="77777777" w:rsidR="005100F3" w:rsidRDefault="005100F3" w:rsidP="005100F3">
            <w:pPr>
              <w:rPr>
                <w:rFonts w:cs="Arial"/>
                <w:color w:val="000000"/>
                <w:szCs w:val="20"/>
              </w:rPr>
            </w:pPr>
            <w:r>
              <w:rPr>
                <w:rFonts w:cs="Arial"/>
                <w:color w:val="000000"/>
                <w:szCs w:val="20"/>
              </w:rPr>
              <w:t>Retail Operating System</w:t>
            </w:r>
          </w:p>
        </w:tc>
      </w:tr>
      <w:tr w:rsidR="00FE2DAA" w:rsidRPr="00376D54" w14:paraId="3C1E7D80" w14:textId="77777777" w:rsidTr="000E41DE">
        <w:tc>
          <w:tcPr>
            <w:tcW w:w="2376" w:type="dxa"/>
            <w:vAlign w:val="center"/>
          </w:tcPr>
          <w:p w14:paraId="41DB25BF" w14:textId="2771554E" w:rsidR="00FE2DAA" w:rsidRDefault="00FE2DAA" w:rsidP="00FE2DAA">
            <w:pPr>
              <w:rPr>
                <w:rFonts w:cs="Arial"/>
                <w:color w:val="000000"/>
                <w:szCs w:val="20"/>
              </w:rPr>
            </w:pPr>
            <w:r>
              <w:rPr>
                <w:rFonts w:cs="Arial"/>
                <w:color w:val="000000"/>
                <w:szCs w:val="20"/>
              </w:rPr>
              <w:t>SCCA</w:t>
            </w:r>
          </w:p>
        </w:tc>
        <w:tc>
          <w:tcPr>
            <w:tcW w:w="6052" w:type="dxa"/>
            <w:vAlign w:val="center"/>
          </w:tcPr>
          <w:p w14:paraId="0F43EE6D" w14:textId="41E25931" w:rsidR="00FE2DAA" w:rsidRDefault="00FE2DAA" w:rsidP="00FE2DAA">
            <w:pPr>
              <w:rPr>
                <w:rFonts w:cs="Arial"/>
                <w:color w:val="000000"/>
                <w:szCs w:val="20"/>
              </w:rPr>
            </w:pPr>
            <w:r>
              <w:rPr>
                <w:rFonts w:cs="Arial"/>
                <w:color w:val="000000"/>
                <w:szCs w:val="20"/>
              </w:rPr>
              <w:t>Senior Contact Centre Agent</w:t>
            </w:r>
          </w:p>
        </w:tc>
      </w:tr>
      <w:tr w:rsidR="00FE2DAA" w:rsidRPr="00376D54" w14:paraId="565E72A4" w14:textId="77777777" w:rsidTr="000E41DE">
        <w:tc>
          <w:tcPr>
            <w:tcW w:w="2376" w:type="dxa"/>
            <w:vAlign w:val="center"/>
          </w:tcPr>
          <w:p w14:paraId="6EAD7D4D" w14:textId="77777777" w:rsidR="00FE2DAA" w:rsidRDefault="00FE2DAA" w:rsidP="00FE2DAA">
            <w:pPr>
              <w:rPr>
                <w:rFonts w:cs="Arial"/>
                <w:color w:val="000000"/>
                <w:szCs w:val="20"/>
              </w:rPr>
            </w:pPr>
            <w:r>
              <w:rPr>
                <w:rFonts w:cs="Arial"/>
                <w:color w:val="000000"/>
                <w:szCs w:val="20"/>
              </w:rPr>
              <w:t>SFTP</w:t>
            </w:r>
          </w:p>
        </w:tc>
        <w:tc>
          <w:tcPr>
            <w:tcW w:w="6052" w:type="dxa"/>
            <w:vAlign w:val="center"/>
          </w:tcPr>
          <w:p w14:paraId="10ACF5CD" w14:textId="77777777" w:rsidR="00FE2DAA" w:rsidRDefault="00FE2DAA" w:rsidP="00FE2DAA">
            <w:pPr>
              <w:rPr>
                <w:rFonts w:cs="Arial"/>
                <w:color w:val="000000"/>
                <w:szCs w:val="20"/>
              </w:rPr>
            </w:pPr>
            <w:r>
              <w:rPr>
                <w:rFonts w:cs="Arial"/>
                <w:color w:val="000000"/>
                <w:szCs w:val="20"/>
              </w:rPr>
              <w:t>Secure File Transfer Protocol</w:t>
            </w:r>
          </w:p>
        </w:tc>
      </w:tr>
    </w:tbl>
    <w:p w14:paraId="146E25B6" w14:textId="77777777" w:rsidR="00920FEC" w:rsidRDefault="00920FEC" w:rsidP="00B406BB">
      <w:pPr>
        <w:jc w:val="both"/>
      </w:pPr>
    </w:p>
    <w:p w14:paraId="60A9795A" w14:textId="77777777" w:rsidR="004E007A" w:rsidRDefault="004E007A" w:rsidP="00150700">
      <w:pPr>
        <w:pStyle w:val="Heading1"/>
      </w:pPr>
      <w:bookmarkStart w:id="19" w:name="_Toc483222160"/>
      <w:r>
        <w:lastRenderedPageBreak/>
        <w:t>Requirements</w:t>
      </w:r>
      <w:bookmarkEnd w:id="19"/>
    </w:p>
    <w:p w14:paraId="7AE9CF84" w14:textId="55E8598F" w:rsidR="00DE13C2" w:rsidRDefault="00D40488" w:rsidP="00724D29">
      <w:pPr>
        <w:pStyle w:val="Heading2"/>
      </w:pPr>
      <w:bookmarkStart w:id="20" w:name="_Toc483222161"/>
      <w:r>
        <w:t>Background</w:t>
      </w:r>
      <w:bookmarkEnd w:id="20"/>
    </w:p>
    <w:p w14:paraId="76CAE5B9" w14:textId="4F1E7B47" w:rsidR="009425CB" w:rsidRDefault="00724D29" w:rsidP="00524CC1">
      <w:pPr>
        <w:ind w:left="576"/>
        <w:jc w:val="both"/>
      </w:pPr>
      <w:r>
        <w:t xml:space="preserve">Credit card </w:t>
      </w:r>
      <w:r w:rsidR="00470299">
        <w:t>p</w:t>
      </w:r>
      <w:r>
        <w:t>ayment</w:t>
      </w:r>
      <w:r w:rsidR="00DE13C2">
        <w:t xml:space="preserve"> </w:t>
      </w:r>
      <w:r w:rsidR="009425CB">
        <w:t>transactions</w:t>
      </w:r>
      <w:r w:rsidR="00DE13C2">
        <w:t xml:space="preserve"> are provided </w:t>
      </w:r>
      <w:r w:rsidR="00DE13C2" w:rsidRPr="00DF2E23">
        <w:t xml:space="preserve">in </w:t>
      </w:r>
      <w:r w:rsidR="00616493">
        <w:t>the following</w:t>
      </w:r>
      <w:r w:rsidR="00DD36D7">
        <w:t xml:space="preserve"> </w:t>
      </w:r>
      <w:r w:rsidR="00DE13C2" w:rsidRPr="00DF2E23">
        <w:t>files</w:t>
      </w:r>
      <w:r w:rsidR="009425CB">
        <w:t>:</w:t>
      </w:r>
    </w:p>
    <w:p w14:paraId="2CCD9A0B" w14:textId="50931529" w:rsidR="009444F5" w:rsidRDefault="009444F5" w:rsidP="009444F5">
      <w:pPr>
        <w:pStyle w:val="ListParagraph"/>
        <w:numPr>
          <w:ilvl w:val="1"/>
          <w:numId w:val="43"/>
        </w:numPr>
        <w:jc w:val="both"/>
      </w:pPr>
      <w:r>
        <w:t>NAB Multi Account – contains Online and IVR payments (in addition to BPAY Payments).</w:t>
      </w:r>
      <w:r w:rsidRPr="00DF2E23">
        <w:t xml:space="preserve"> </w:t>
      </w:r>
    </w:p>
    <w:p w14:paraId="78C21181" w14:textId="359F977E" w:rsidR="00176D4A" w:rsidRDefault="00176D4A" w:rsidP="00F32727">
      <w:pPr>
        <w:pStyle w:val="ListParagraph"/>
        <w:numPr>
          <w:ilvl w:val="0"/>
          <w:numId w:val="43"/>
        </w:numPr>
        <w:ind w:left="1440"/>
        <w:jc w:val="both"/>
      </w:pPr>
      <w:r>
        <w:t>B</w:t>
      </w:r>
      <w:r w:rsidR="00060C6E">
        <w:t>OXI</w:t>
      </w:r>
      <w:r w:rsidR="00715C32">
        <w:t xml:space="preserve"> reports – contains details regarding all NAB payments</w:t>
      </w:r>
    </w:p>
    <w:p w14:paraId="5D5B1326" w14:textId="5D413937" w:rsidR="009425CB" w:rsidRDefault="00DE13C2" w:rsidP="00F32727">
      <w:pPr>
        <w:pStyle w:val="ListParagraph"/>
        <w:numPr>
          <w:ilvl w:val="1"/>
          <w:numId w:val="44"/>
        </w:numPr>
        <w:jc w:val="both"/>
      </w:pPr>
      <w:r w:rsidRPr="00DF2E23">
        <w:t>NBFI</w:t>
      </w:r>
      <w:r w:rsidR="009425CB">
        <w:t xml:space="preserve"> – </w:t>
      </w:r>
      <w:r w:rsidR="00E54C2B">
        <w:t>The NBFI file will contain all virtual account transactions. The file is also expected to contain a summary of payments via other channels such as IVR, online, BPAY, etc</w:t>
      </w:r>
      <w:r w:rsidR="00A42B61">
        <w:t>.</w:t>
      </w:r>
    </w:p>
    <w:p w14:paraId="073743DB" w14:textId="77777777" w:rsidR="009425CB" w:rsidRDefault="009425CB" w:rsidP="00EA0014">
      <w:pPr>
        <w:pStyle w:val="ListParagraph"/>
        <w:numPr>
          <w:ilvl w:val="0"/>
          <w:numId w:val="0"/>
        </w:numPr>
        <w:ind w:left="851"/>
        <w:jc w:val="both"/>
      </w:pPr>
    </w:p>
    <w:p w14:paraId="2FBA3C3F" w14:textId="37027EC8" w:rsidR="00D54276" w:rsidRDefault="009425CB" w:rsidP="002729D4">
      <w:pPr>
        <w:pStyle w:val="ListParagraph"/>
        <w:numPr>
          <w:ilvl w:val="0"/>
          <w:numId w:val="0"/>
        </w:numPr>
        <w:ind w:left="567"/>
        <w:jc w:val="both"/>
      </w:pPr>
      <w:r>
        <w:t>All t</w:t>
      </w:r>
      <w:r w:rsidR="00DE13C2" w:rsidRPr="00DF2E23">
        <w:t xml:space="preserve">hese files are expected to be received </w:t>
      </w:r>
      <w:r w:rsidR="00A42B61" w:rsidRPr="00DF2E23">
        <w:t>daily</w:t>
      </w:r>
      <w:r w:rsidR="00891D44">
        <w:t xml:space="preserve"> through DCIS</w:t>
      </w:r>
      <w:r w:rsidR="00DE13C2" w:rsidRPr="00DF2E23">
        <w:t xml:space="preserve">. </w:t>
      </w:r>
    </w:p>
    <w:p w14:paraId="10D3B330" w14:textId="77777777" w:rsidR="002729D4" w:rsidRDefault="002729D4" w:rsidP="002729D4">
      <w:pPr>
        <w:pStyle w:val="ListParagraph"/>
        <w:numPr>
          <w:ilvl w:val="0"/>
          <w:numId w:val="0"/>
        </w:numPr>
        <w:ind w:left="567"/>
        <w:jc w:val="both"/>
      </w:pPr>
    </w:p>
    <w:p w14:paraId="16A5FF80" w14:textId="77777777" w:rsidR="00D40488" w:rsidRDefault="00D40488" w:rsidP="00150700">
      <w:pPr>
        <w:pStyle w:val="Heading2"/>
        <w:rPr>
          <w:lang w:val="en-US"/>
        </w:rPr>
      </w:pPr>
      <w:bookmarkStart w:id="21" w:name="_Toc483222162"/>
      <w:r>
        <w:rPr>
          <w:lang w:val="en-US"/>
        </w:rPr>
        <w:t>Requirements Summary</w:t>
      </w:r>
      <w:bookmarkEnd w:id="21"/>
    </w:p>
    <w:p w14:paraId="79479754" w14:textId="77777777" w:rsidR="00DD36D7" w:rsidRDefault="00DD36D7" w:rsidP="00524CC1">
      <w:pPr>
        <w:ind w:left="576" w:firstLine="144"/>
        <w:jc w:val="both"/>
        <w:rPr>
          <w:lang w:val="en-US"/>
        </w:rPr>
      </w:pPr>
      <w:r>
        <w:rPr>
          <w:lang w:val="en-US"/>
        </w:rPr>
        <w:t>ROS will require interfaces to accept payments made by the following channels:</w:t>
      </w:r>
    </w:p>
    <w:p w14:paraId="7E11DE72" w14:textId="57F41A0B" w:rsidR="00DD36D7" w:rsidRDefault="00715C32" w:rsidP="00697742">
      <w:pPr>
        <w:pStyle w:val="ListParagraph"/>
        <w:numPr>
          <w:ilvl w:val="0"/>
          <w:numId w:val="41"/>
        </w:numPr>
        <w:ind w:left="1080"/>
        <w:jc w:val="both"/>
      </w:pPr>
      <w:r>
        <w:t>Online Payments</w:t>
      </w:r>
    </w:p>
    <w:p w14:paraId="6183FFC2" w14:textId="437DB8A6" w:rsidR="0038082A" w:rsidRDefault="00715C32" w:rsidP="00700893">
      <w:pPr>
        <w:pStyle w:val="ListParagraph"/>
        <w:numPr>
          <w:ilvl w:val="0"/>
          <w:numId w:val="41"/>
        </w:numPr>
        <w:ind w:left="1080"/>
        <w:jc w:val="both"/>
      </w:pPr>
      <w:r>
        <w:t>IVR</w:t>
      </w:r>
      <w:r w:rsidR="00003EBB">
        <w:t xml:space="preserve"> Payments</w:t>
      </w:r>
    </w:p>
    <w:p w14:paraId="6A0413FF" w14:textId="77777777" w:rsidR="00700893" w:rsidRDefault="00700893" w:rsidP="00700893">
      <w:pPr>
        <w:pStyle w:val="ListParagraph"/>
        <w:numPr>
          <w:ilvl w:val="0"/>
          <w:numId w:val="0"/>
        </w:numPr>
        <w:ind w:left="1080"/>
        <w:jc w:val="both"/>
      </w:pPr>
    </w:p>
    <w:p w14:paraId="21597902" w14:textId="3B7D3E21" w:rsidR="0038082A" w:rsidRPr="00AA552B" w:rsidRDefault="009444F5" w:rsidP="00AA552B">
      <w:pPr>
        <w:pStyle w:val="ListParagraph"/>
        <w:numPr>
          <w:ilvl w:val="0"/>
          <w:numId w:val="0"/>
        </w:numPr>
        <w:ind w:left="576"/>
        <w:jc w:val="both"/>
        <w:rPr>
          <w:b/>
        </w:rPr>
      </w:pPr>
      <w:r>
        <w:rPr>
          <w:b/>
        </w:rPr>
        <w:t xml:space="preserve">2.2.1 </w:t>
      </w:r>
      <w:r w:rsidR="00014743" w:rsidRPr="00AA552B">
        <w:rPr>
          <w:b/>
        </w:rPr>
        <w:t>Online Payments</w:t>
      </w:r>
    </w:p>
    <w:p w14:paraId="1401FFF5" w14:textId="74BB5316" w:rsidR="00F247B1" w:rsidRDefault="0038082A" w:rsidP="0038082A">
      <w:pPr>
        <w:ind w:left="576"/>
        <w:jc w:val="both"/>
      </w:pPr>
      <w:r>
        <w:t xml:space="preserve">Online Payments </w:t>
      </w:r>
      <w:r w:rsidR="00F21F94">
        <w:t>can be mad</w:t>
      </w:r>
      <w:r>
        <w:t>e either via ROS OSS or via the Jacana Energy website.</w:t>
      </w:r>
      <w:r w:rsidR="00F21F94">
        <w:t xml:space="preserve"> In both cases, c</w:t>
      </w:r>
      <w:r>
        <w:t xml:space="preserve">ustomers will be directed to the NAB </w:t>
      </w:r>
      <w:r w:rsidR="00060C6E">
        <w:t>Pay by Web</w:t>
      </w:r>
      <w:r w:rsidR="00F21F94">
        <w:t xml:space="preserve"> </w:t>
      </w:r>
      <w:r w:rsidR="00F247B1">
        <w:t>page (</w:t>
      </w:r>
      <w:r>
        <w:t>hosted by NAB</w:t>
      </w:r>
      <w:r w:rsidR="00F21F94">
        <w:t>)</w:t>
      </w:r>
      <w:r>
        <w:t xml:space="preserve"> to make online payments.</w:t>
      </w:r>
    </w:p>
    <w:p w14:paraId="05B38FF6" w14:textId="046AF97B" w:rsidR="00F16B33" w:rsidRDefault="00990A2E" w:rsidP="009E13B5">
      <w:pPr>
        <w:ind w:left="576"/>
        <w:jc w:val="both"/>
      </w:pPr>
      <w:r>
        <w:t>When</w:t>
      </w:r>
      <w:r w:rsidR="00F247B1">
        <w:t xml:space="preserve"> attempting to pay via</w:t>
      </w:r>
      <w:r>
        <w:t xml:space="preserve"> the OSS, the u</w:t>
      </w:r>
      <w:r w:rsidR="00F21F94">
        <w:t>ser will be presented with 2 options in the OSS</w:t>
      </w:r>
      <w:r>
        <w:t xml:space="preserve"> page</w:t>
      </w:r>
      <w:r w:rsidR="00F21F94">
        <w:t xml:space="preserve"> - to either make a payme</w:t>
      </w:r>
      <w:r w:rsidR="002729D4">
        <w:t>nt for the full account balance</w:t>
      </w:r>
      <w:r w:rsidR="00F21F94">
        <w:t xml:space="preserve"> or enter an amount to pay.</w:t>
      </w:r>
      <w:r>
        <w:t xml:space="preserve"> </w:t>
      </w:r>
      <w:r w:rsidR="005100F3">
        <w:t>Where the user chooses the full account balance, the amount is automatically populated for the user. The user is presented with the total amount before it gets send to NAB.</w:t>
      </w:r>
      <w:r w:rsidR="005512A1">
        <w:t xml:space="preserve"> If the user at this point does not wish to pay the entire account balance, the user should be able to go back and choose the option to enter an amount to pay from the OSS. The user entered amount or the account balance (depending on the option chosen by the user)</w:t>
      </w:r>
      <w:r w:rsidR="00EC6C17">
        <w:t xml:space="preserve"> </w:t>
      </w:r>
      <w:r w:rsidR="005100F3">
        <w:t xml:space="preserve">from </w:t>
      </w:r>
      <w:r>
        <w:t>the OSS</w:t>
      </w:r>
      <w:r w:rsidR="005100F3">
        <w:t xml:space="preserve"> page</w:t>
      </w:r>
      <w:r>
        <w:t xml:space="preserve"> and the </w:t>
      </w:r>
      <w:r w:rsidR="00EC6C17">
        <w:t xml:space="preserve">11 digit customer reference number (10 digit </w:t>
      </w:r>
      <w:r>
        <w:t>customer account number</w:t>
      </w:r>
      <w:r w:rsidR="00EC6C17">
        <w:t xml:space="preserve"> and a check digit)</w:t>
      </w:r>
      <w:r>
        <w:t xml:space="preserve"> will be used to pre-populate</w:t>
      </w:r>
      <w:r w:rsidR="00EC6C17">
        <w:t xml:space="preserve"> ‘Amount’ and the ‘Customer Reference Number’ fields of</w:t>
      </w:r>
      <w:r>
        <w:t xml:space="preserve"> the NAB </w:t>
      </w:r>
      <w:r w:rsidR="00060C6E">
        <w:t xml:space="preserve">Pay by Web </w:t>
      </w:r>
      <w:r>
        <w:t>page</w:t>
      </w:r>
      <w:r w:rsidR="00EC6C17">
        <w:t xml:space="preserve"> respectively</w:t>
      </w:r>
      <w:r>
        <w:t xml:space="preserve"> when the </w:t>
      </w:r>
      <w:r w:rsidR="005C1A6B">
        <w:t>NAB Pay By Web page is opened in a new window</w:t>
      </w:r>
      <w:r w:rsidR="00BE2163">
        <w:t xml:space="preserve"> to allow customer to make an online credit card payment</w:t>
      </w:r>
      <w:r>
        <w:t>.</w:t>
      </w:r>
      <w:r w:rsidR="00F16B33">
        <w:t xml:space="preserve"> Where the customer’s account number is 10 digit</w:t>
      </w:r>
      <w:r w:rsidR="00BE2163">
        <w:t>s</w:t>
      </w:r>
      <w:r w:rsidR="00F16B33">
        <w:t xml:space="preserve"> long, the customer </w:t>
      </w:r>
      <w:r w:rsidR="00BE2163">
        <w:t xml:space="preserve">number </w:t>
      </w:r>
      <w:r w:rsidR="00F16B33">
        <w:t>will be padded with leading zeros.</w:t>
      </w:r>
    </w:p>
    <w:p w14:paraId="488D3BB6" w14:textId="7343E50B" w:rsidR="00990A2E" w:rsidRDefault="00F16B33" w:rsidP="009E13B5">
      <w:pPr>
        <w:ind w:left="576"/>
        <w:jc w:val="both"/>
      </w:pPr>
      <w:r>
        <w:t>(Note: The Customer Reference Number used for Online transactions will be the same the customer’s BPAY reference number. The BPAY reference number from ROS will be passed to the NAB Pay by Web page by the OSS when re-directing the user).</w:t>
      </w:r>
    </w:p>
    <w:p w14:paraId="12F26DE4" w14:textId="08B735AA" w:rsidR="00D21581" w:rsidRDefault="00BE2163" w:rsidP="0038082A">
      <w:pPr>
        <w:ind w:left="576"/>
        <w:jc w:val="both"/>
      </w:pPr>
      <w:r>
        <w:t>If the</w:t>
      </w:r>
      <w:r w:rsidR="00F21F94">
        <w:t xml:space="preserve"> NAB </w:t>
      </w:r>
      <w:r w:rsidR="00060C6E">
        <w:t xml:space="preserve">Pay by Web </w:t>
      </w:r>
      <w:r w:rsidR="00F21F94">
        <w:t>page</w:t>
      </w:r>
      <w:r>
        <w:t xml:space="preserve"> is opened in a new window from the OSS</w:t>
      </w:r>
      <w:r w:rsidR="00F21F94">
        <w:t>, the user will not be able to change the</w:t>
      </w:r>
      <w:r>
        <w:t xml:space="preserve"> pre-populated</w:t>
      </w:r>
      <w:r w:rsidR="00990A2E">
        <w:t xml:space="preserve"> account number and the</w:t>
      </w:r>
      <w:r w:rsidR="00F247B1">
        <w:t xml:space="preserve"> pre-populated</w:t>
      </w:r>
      <w:r w:rsidR="00F21F94">
        <w:t xml:space="preserve"> amount.</w:t>
      </w:r>
    </w:p>
    <w:p w14:paraId="79C0941D" w14:textId="020139F1" w:rsidR="00EC6C17" w:rsidRDefault="00E548E8" w:rsidP="00E548E8">
      <w:pPr>
        <w:ind w:left="576"/>
        <w:jc w:val="both"/>
      </w:pPr>
      <w:r>
        <w:t>The customer is expected to be prompted for their</w:t>
      </w:r>
      <w:r w:rsidR="00BE2163">
        <w:t xml:space="preserve"> Credit</w:t>
      </w:r>
      <w:r>
        <w:t xml:space="preserve"> Card Number, Expiry Date and CVV in the NAB Pay</w:t>
      </w:r>
      <w:r w:rsidR="00060C6E">
        <w:t xml:space="preserve"> by Web page</w:t>
      </w:r>
      <w:r>
        <w:t xml:space="preserve">. The NAB </w:t>
      </w:r>
      <w:r w:rsidR="00060C6E">
        <w:t xml:space="preserve">Pay by Web </w:t>
      </w:r>
      <w:r>
        <w:t>page will display the result of the transaction once the customer confirms to make a payment.</w:t>
      </w:r>
      <w:r w:rsidR="00EC6C17">
        <w:t xml:space="preserve"> The NAB Pay by Web page will display a receipt/transaction reference number if the transaction has been processed successful.</w:t>
      </w:r>
      <w:r>
        <w:t xml:space="preserve"> The customer will then be directed to </w:t>
      </w:r>
      <w:hyperlink r:id="rId11" w:history="1">
        <w:r w:rsidR="00387EB4" w:rsidRPr="00387EB4">
          <w:rPr>
            <w:rStyle w:val="Hyperlink"/>
          </w:rPr>
          <w:t>‘www.jacanaenergy.com.au/paid</w:t>
        </w:r>
      </w:hyperlink>
      <w:r w:rsidR="00387EB4">
        <w:t>’</w:t>
      </w:r>
      <w:r w:rsidR="00EC6C17">
        <w:t xml:space="preserve"> </w:t>
      </w:r>
    </w:p>
    <w:p w14:paraId="3AB6CC5B" w14:textId="6232E697" w:rsidR="00E548E8" w:rsidRDefault="00EC6C17" w:rsidP="00E548E8">
      <w:pPr>
        <w:ind w:left="576"/>
        <w:jc w:val="both"/>
      </w:pPr>
      <w:r>
        <w:t xml:space="preserve">The user will be able to cancel the payment on the NAB Pay By Web page at any time before they press the submit button. </w:t>
      </w:r>
      <w:r w:rsidR="00BE2163">
        <w:t>Should the customer not wish to proceed with the payment, they are able to close the NAB Pay By Web Page and continue using the OSS, without having to login again.</w:t>
      </w:r>
    </w:p>
    <w:p w14:paraId="3615E8D3" w14:textId="77926A09" w:rsidR="00167DD0" w:rsidRDefault="00F247B1" w:rsidP="0038082A">
      <w:pPr>
        <w:ind w:left="576"/>
        <w:jc w:val="both"/>
      </w:pPr>
      <w:r>
        <w:t xml:space="preserve">Where a customer is attempting to pay via </w:t>
      </w:r>
      <w:r w:rsidR="00003EBB">
        <w:t xml:space="preserve">the </w:t>
      </w:r>
      <w:r>
        <w:t>Jacana Energy website, the</w:t>
      </w:r>
      <w:r w:rsidR="00990A2E">
        <w:t xml:space="preserve"> Customer Reference Number and the</w:t>
      </w:r>
      <w:r>
        <w:t xml:space="preserve"> payment amount will be entered by the user manually in the NAB </w:t>
      </w:r>
      <w:r w:rsidR="00060C6E">
        <w:t xml:space="preserve">Pay by Web </w:t>
      </w:r>
      <w:r>
        <w:lastRenderedPageBreak/>
        <w:t>page.</w:t>
      </w:r>
      <w:r w:rsidR="00F16B33">
        <w:t xml:space="preserve"> The Customer Reference Number will be the </w:t>
      </w:r>
      <w:r w:rsidR="00BB14BE">
        <w:t xml:space="preserve">payment </w:t>
      </w:r>
      <w:r w:rsidR="00F16B33">
        <w:t>reference number provided to them on their bill</w:t>
      </w:r>
      <w:r w:rsidR="00BB14BE">
        <w:t xml:space="preserve"> (and is expected to be the same as their BPAY reference number)</w:t>
      </w:r>
      <w:r w:rsidR="00F16B33">
        <w:t>.</w:t>
      </w:r>
      <w:r w:rsidR="005100F3">
        <w:t xml:space="preserve"> </w:t>
      </w:r>
    </w:p>
    <w:p w14:paraId="336AA5ED" w14:textId="77777777" w:rsidR="00167DD0" w:rsidRDefault="00167DD0" w:rsidP="0038082A">
      <w:pPr>
        <w:ind w:left="576"/>
        <w:jc w:val="both"/>
      </w:pPr>
    </w:p>
    <w:p w14:paraId="5268E6CE" w14:textId="06027673" w:rsidR="00F247B1" w:rsidRDefault="005100F3" w:rsidP="0038082A">
      <w:pPr>
        <w:ind w:left="576"/>
        <w:jc w:val="both"/>
      </w:pPr>
      <w:r>
        <w:t xml:space="preserve">The </w:t>
      </w:r>
      <w:r w:rsidR="00167DD0">
        <w:t>’Customer Reference Number’</w:t>
      </w:r>
      <w:r>
        <w:t xml:space="preserve"> will be validated </w:t>
      </w:r>
      <w:r w:rsidR="00F16B33">
        <w:t xml:space="preserve">by </w:t>
      </w:r>
      <w:r>
        <w:t xml:space="preserve">the NAB </w:t>
      </w:r>
      <w:r w:rsidR="00060C6E">
        <w:t xml:space="preserve">Pay by Web </w:t>
      </w:r>
      <w:r>
        <w:t>page</w:t>
      </w:r>
      <w:r w:rsidR="00F16B33">
        <w:t xml:space="preserve"> to </w:t>
      </w:r>
      <w:r w:rsidR="00167DD0">
        <w:t>ensure it</w:t>
      </w:r>
      <w:r w:rsidR="00F16B33">
        <w:t xml:space="preserve"> matches the check digit requirements</w:t>
      </w:r>
      <w:r>
        <w:t xml:space="preserve">. The NAB </w:t>
      </w:r>
      <w:r w:rsidR="00060C6E">
        <w:t xml:space="preserve">Pay by Web </w:t>
      </w:r>
      <w:r>
        <w:t xml:space="preserve">page will restrict the amount to a minimum </w:t>
      </w:r>
      <w:r w:rsidR="00816909">
        <w:t>of $1</w:t>
      </w:r>
      <w:r w:rsidR="00891D44">
        <w:t>.</w:t>
      </w:r>
    </w:p>
    <w:p w14:paraId="1BED1D0F" w14:textId="4E728E1D" w:rsidR="00B54666" w:rsidRDefault="00014743" w:rsidP="00B54666">
      <w:pPr>
        <w:ind w:left="576"/>
        <w:jc w:val="both"/>
      </w:pPr>
      <w:r>
        <w:t>All</w:t>
      </w:r>
      <w:r w:rsidR="0038082A">
        <w:t xml:space="preserve"> payments made online will be imported into ROS once the payment is </w:t>
      </w:r>
      <w:r w:rsidR="00E548E8">
        <w:t xml:space="preserve">received </w:t>
      </w:r>
      <w:r w:rsidR="0038082A">
        <w:t>in the NAB Multi Account file.</w:t>
      </w:r>
      <w:r w:rsidR="00B54666">
        <w:t xml:space="preserve"> All Chargebacks and error corrections received on Online payments will automatically reverse the </w:t>
      </w:r>
      <w:r w:rsidR="009D4218">
        <w:t xml:space="preserve">original </w:t>
      </w:r>
      <w:r w:rsidR="00B54666">
        <w:t>payment in ROS.</w:t>
      </w:r>
    </w:p>
    <w:p w14:paraId="0084034B" w14:textId="2C5E9C68" w:rsidR="0038082A" w:rsidRDefault="0038082A" w:rsidP="0038082A">
      <w:pPr>
        <w:ind w:left="576"/>
        <w:jc w:val="both"/>
      </w:pPr>
      <w:r>
        <w:t xml:space="preserve"> An enhancement to the existing ‘Import NAB Multi Account File’ interface to import Online payments and apply the payments against the relevant accounts in ROS will be required. </w:t>
      </w:r>
    </w:p>
    <w:p w14:paraId="051FA65C" w14:textId="5AE776F0" w:rsidR="00014743" w:rsidRDefault="00014743" w:rsidP="0038082A">
      <w:pPr>
        <w:ind w:left="576"/>
        <w:jc w:val="both"/>
      </w:pPr>
    </w:p>
    <w:p w14:paraId="4EC55486" w14:textId="77777777" w:rsidR="009444F5" w:rsidRDefault="009444F5" w:rsidP="0038082A">
      <w:pPr>
        <w:ind w:left="576"/>
        <w:jc w:val="both"/>
      </w:pPr>
    </w:p>
    <w:p w14:paraId="0015CD27" w14:textId="606CBC0B" w:rsidR="00014743" w:rsidRDefault="009444F5" w:rsidP="00014743">
      <w:pPr>
        <w:ind w:left="576"/>
        <w:jc w:val="both"/>
        <w:rPr>
          <w:b/>
        </w:rPr>
      </w:pPr>
      <w:r>
        <w:rPr>
          <w:b/>
        </w:rPr>
        <w:t xml:space="preserve">2.2.2 </w:t>
      </w:r>
      <w:r w:rsidR="00014743" w:rsidRPr="00014743">
        <w:rPr>
          <w:b/>
        </w:rPr>
        <w:t>IVR Payments</w:t>
      </w:r>
    </w:p>
    <w:p w14:paraId="1FD6B76C" w14:textId="46FACCB6" w:rsidR="00D62612" w:rsidRDefault="00014743" w:rsidP="00D62612">
      <w:pPr>
        <w:ind w:left="576"/>
        <w:jc w:val="both"/>
      </w:pPr>
      <w:r>
        <w:t xml:space="preserve">The Jacana Energy IVR will be used to </w:t>
      </w:r>
      <w:r w:rsidR="009F094F">
        <w:t>process</w:t>
      </w:r>
      <w:r>
        <w:t xml:space="preserve"> IVR </w:t>
      </w:r>
      <w:r w:rsidR="009F094F">
        <w:t xml:space="preserve">credit card </w:t>
      </w:r>
      <w:r>
        <w:t xml:space="preserve">payments. </w:t>
      </w:r>
      <w:r w:rsidR="00987337">
        <w:t xml:space="preserve"> </w:t>
      </w:r>
      <w:r w:rsidR="00E548E8">
        <w:t xml:space="preserve">The </w:t>
      </w:r>
      <w:r w:rsidR="00987337">
        <w:t xml:space="preserve">Customer must enter their </w:t>
      </w:r>
      <w:r w:rsidR="00BB14BE">
        <w:t xml:space="preserve">payment reference </w:t>
      </w:r>
      <w:r w:rsidR="00987337">
        <w:t>number, payment amount</w:t>
      </w:r>
      <w:r w:rsidR="004A03A6">
        <w:t xml:space="preserve"> and</w:t>
      </w:r>
      <w:r w:rsidR="00987337">
        <w:t xml:space="preserve"> card details</w:t>
      </w:r>
      <w:r w:rsidR="004A03A6">
        <w:t xml:space="preserve"> </w:t>
      </w:r>
      <w:r w:rsidR="00987337">
        <w:t xml:space="preserve">(Card number, </w:t>
      </w:r>
      <w:r w:rsidR="004A03A6">
        <w:t>e</w:t>
      </w:r>
      <w:r w:rsidR="00987337">
        <w:t xml:space="preserve">xpiry </w:t>
      </w:r>
      <w:r w:rsidR="004A03A6">
        <w:t>d</w:t>
      </w:r>
      <w:r w:rsidR="00987337">
        <w:t>ate and CVV)</w:t>
      </w:r>
      <w:r w:rsidR="00121049">
        <w:t xml:space="preserve"> when making a payment using the IVR facility</w:t>
      </w:r>
      <w:r w:rsidR="00987337">
        <w:t xml:space="preserve">. </w:t>
      </w:r>
      <w:r w:rsidR="00121049">
        <w:t>The customer will receive a transaction number</w:t>
      </w:r>
      <w:r w:rsidR="00202D1E">
        <w:t xml:space="preserve"> </w:t>
      </w:r>
      <w:r w:rsidR="00121049">
        <w:t>(payment confirmation</w:t>
      </w:r>
      <w:r w:rsidR="001A5E19">
        <w:t>/receipt</w:t>
      </w:r>
      <w:r w:rsidR="00121049">
        <w:t xml:space="preserve"> number) for a successful transaction.</w:t>
      </w:r>
      <w:r w:rsidR="00D62612">
        <w:t xml:space="preserve"> The</w:t>
      </w:r>
      <w:r w:rsidR="00BB14BE">
        <w:t xml:space="preserve"> NAB</w:t>
      </w:r>
      <w:r w:rsidR="00D62612">
        <w:t xml:space="preserve"> IVR solution will ensure the payment amount is a minimum of $1.</w:t>
      </w:r>
    </w:p>
    <w:p w14:paraId="0798C8FD" w14:textId="25C39384" w:rsidR="00202D1E" w:rsidRDefault="00202D1E" w:rsidP="002729D4">
      <w:pPr>
        <w:ind w:left="576"/>
        <w:jc w:val="both"/>
      </w:pPr>
      <w:r>
        <w:t>IVR credit card payments are contained in the NAB Multi Account file.</w:t>
      </w:r>
    </w:p>
    <w:p w14:paraId="2EE1D43C" w14:textId="29D7AF38" w:rsidR="00B54666" w:rsidRDefault="00B54666" w:rsidP="002729D4">
      <w:pPr>
        <w:ind w:left="576"/>
        <w:jc w:val="both"/>
      </w:pPr>
      <w:r>
        <w:t xml:space="preserve">All Chargebacks and error corrections received on IVR payments will automatically reverse the </w:t>
      </w:r>
      <w:r w:rsidR="009D4218">
        <w:t xml:space="preserve">original </w:t>
      </w:r>
      <w:r>
        <w:t>payment in ROS.</w:t>
      </w:r>
    </w:p>
    <w:p w14:paraId="4CA20F22" w14:textId="204413D6" w:rsidR="00014743" w:rsidRDefault="00014743" w:rsidP="00014743">
      <w:pPr>
        <w:ind w:left="576"/>
        <w:jc w:val="both"/>
      </w:pPr>
      <w:r>
        <w:t>An enhancement to the existing ‘Import NAB Multi Account File’ interface to import IVR payments and apply the payments against the relevant accounts in ROS will be require</w:t>
      </w:r>
      <w:r w:rsidR="00F96EB1">
        <w:t>d.</w:t>
      </w:r>
    </w:p>
    <w:p w14:paraId="186559C9" w14:textId="77777777" w:rsidR="002729D4" w:rsidRDefault="002729D4" w:rsidP="0038082A">
      <w:pPr>
        <w:ind w:left="576"/>
        <w:jc w:val="both"/>
      </w:pPr>
    </w:p>
    <w:p w14:paraId="61DE8B38" w14:textId="0F3E3465" w:rsidR="00014743" w:rsidRDefault="009444F5" w:rsidP="00700893">
      <w:pPr>
        <w:ind w:left="576"/>
        <w:jc w:val="both"/>
      </w:pPr>
      <w:r>
        <w:rPr>
          <w:b/>
        </w:rPr>
        <w:t xml:space="preserve">2.2.3 </w:t>
      </w:r>
      <w:r w:rsidR="00F96EB1">
        <w:rPr>
          <w:b/>
        </w:rPr>
        <w:t>Credit Card Refunds</w:t>
      </w:r>
    </w:p>
    <w:p w14:paraId="04AB6F74" w14:textId="1C001228" w:rsidR="005400C0" w:rsidRDefault="00E75467" w:rsidP="005400C0">
      <w:pPr>
        <w:ind w:left="576"/>
        <w:jc w:val="both"/>
      </w:pPr>
      <w:r>
        <w:t>To process a</w:t>
      </w:r>
      <w:r w:rsidR="002729D4">
        <w:t xml:space="preserve"> credit card</w:t>
      </w:r>
      <w:r>
        <w:t xml:space="preserve"> refund, a</w:t>
      </w:r>
      <w:r w:rsidRPr="009E6AC0">
        <w:t>n activity “Refund Request” is raised</w:t>
      </w:r>
      <w:r>
        <w:t xml:space="preserve"> by a C</w:t>
      </w:r>
      <w:r w:rsidR="002B5B07">
        <w:t xml:space="preserve">ontact </w:t>
      </w:r>
      <w:r>
        <w:t>C</w:t>
      </w:r>
      <w:r w:rsidR="002B5B07">
        <w:t xml:space="preserve">entre </w:t>
      </w:r>
      <w:r>
        <w:t>A</w:t>
      </w:r>
      <w:r w:rsidR="002B5B07">
        <w:t>gent</w:t>
      </w:r>
      <w:r w:rsidR="004A03A6">
        <w:t xml:space="preserve"> (CCA)</w:t>
      </w:r>
      <w:r w:rsidR="005400C0">
        <w:t xml:space="preserve"> or the C&amp;I team member</w:t>
      </w:r>
      <w:r>
        <w:t>. The activity is assigned to the S</w:t>
      </w:r>
      <w:r w:rsidR="002B5B07">
        <w:t xml:space="preserve">enior </w:t>
      </w:r>
      <w:r>
        <w:t>C</w:t>
      </w:r>
      <w:r w:rsidR="002B5B07">
        <w:t xml:space="preserve">ontact </w:t>
      </w:r>
      <w:r>
        <w:t>C</w:t>
      </w:r>
      <w:r w:rsidR="002B5B07">
        <w:t xml:space="preserve">entre </w:t>
      </w:r>
      <w:r>
        <w:t>A</w:t>
      </w:r>
      <w:r w:rsidR="002B5B07">
        <w:t>gent</w:t>
      </w:r>
      <w:r>
        <w:t xml:space="preserve"> </w:t>
      </w:r>
      <w:r w:rsidR="004A03A6">
        <w:t xml:space="preserve">(SCCA) </w:t>
      </w:r>
      <w:r w:rsidR="002B5B07" w:rsidRPr="002B5B07">
        <w:t>for actioning as per Jacana Energy’s approved Instrument of Delegations</w:t>
      </w:r>
      <w:r w:rsidRPr="009E6AC0">
        <w:t xml:space="preserve">.  </w:t>
      </w:r>
      <w:r>
        <w:t>T</w:t>
      </w:r>
      <w:r w:rsidRPr="00B856EC">
        <w:t>he activity</w:t>
      </w:r>
      <w:r>
        <w:t xml:space="preserve"> is reviewed and</w:t>
      </w:r>
      <w:r w:rsidRPr="00B856EC">
        <w:t xml:space="preserve"> updated with the</w:t>
      </w:r>
      <w:r>
        <w:t xml:space="preserve"> request outcome</w:t>
      </w:r>
      <w:r w:rsidRPr="00B856EC">
        <w:t xml:space="preserve"> and closed. </w:t>
      </w:r>
      <w:r w:rsidR="005400C0">
        <w:t>If raised by the C&amp;I team member, the activity may be assigned to the C&amp;I Manager for actioning as per Jacana Energy’s approved Instrument of Delegations.</w:t>
      </w:r>
    </w:p>
    <w:p w14:paraId="48B917A9" w14:textId="14D48B12" w:rsidR="00616493" w:rsidRDefault="005400C0" w:rsidP="00700893">
      <w:pPr>
        <w:ind w:left="576"/>
        <w:jc w:val="both"/>
      </w:pPr>
      <w:r>
        <w:t>For Mass Market Accounts, a</w:t>
      </w:r>
      <w:r w:rsidR="00E75467" w:rsidRPr="00B856EC">
        <w:t xml:space="preserve"> refund adjustment is raised in ROS</w:t>
      </w:r>
      <w:r w:rsidR="00E75467">
        <w:t xml:space="preserve"> by SCCA or the Credit team member (that closed the activity) based on the outcome of the request.</w:t>
      </w:r>
      <w:r>
        <w:t xml:space="preserve"> However, for C&amp;I accounts, the refund adjustme</w:t>
      </w:r>
      <w:r w:rsidR="00167DD0">
        <w:t xml:space="preserve">nt may be raised by C&amp;I Manager or the </w:t>
      </w:r>
      <w:r>
        <w:t>C&amp;I team member on advice from C&amp;I manager.</w:t>
      </w:r>
      <w:r w:rsidR="00E75467">
        <w:t xml:space="preserve"> The adjustment</w:t>
      </w:r>
      <w:r w:rsidR="00E75467" w:rsidRPr="00B856EC">
        <w:t xml:space="preserve"> remains in an unposted state until approved.</w:t>
      </w:r>
      <w:r w:rsidR="00E75467">
        <w:t xml:space="preserve"> </w:t>
      </w:r>
      <w:r w:rsidR="00E06EF0">
        <w:t xml:space="preserve">A </w:t>
      </w:r>
      <w:r w:rsidR="00E75467">
        <w:t xml:space="preserve">ROS user with </w:t>
      </w:r>
      <w:r w:rsidR="00E06EF0">
        <w:t xml:space="preserve">the </w:t>
      </w:r>
      <w:r w:rsidR="00E75467">
        <w:t xml:space="preserve">appropriate level of authority </w:t>
      </w:r>
      <w:r w:rsidR="00E06EF0">
        <w:t xml:space="preserve">as per </w:t>
      </w:r>
      <w:r w:rsidR="00E06EF0" w:rsidRPr="002B5B07">
        <w:t xml:space="preserve">Jacana Energy’s approved </w:t>
      </w:r>
      <w:r w:rsidR="002B5B07">
        <w:t>‘</w:t>
      </w:r>
      <w:r w:rsidR="00E06EF0" w:rsidRPr="002B5B07">
        <w:t>Instrument of Delegations</w:t>
      </w:r>
      <w:r w:rsidR="002B5B07">
        <w:t>’</w:t>
      </w:r>
      <w:r w:rsidR="00E75467">
        <w:t xml:space="preserve"> reviews and approves the refund adjustment.</w:t>
      </w:r>
      <w:r w:rsidR="00616493">
        <w:t xml:space="preserve"> The refund adjustment is automatically posted once approved</w:t>
      </w:r>
      <w:r w:rsidR="00E06EF0">
        <w:t xml:space="preserve"> and a refund General Ledger transaction created in ROS</w:t>
      </w:r>
      <w:r w:rsidR="00616493">
        <w:t>. Once the adjustment is posted, an activity will be raised</w:t>
      </w:r>
      <w:r w:rsidR="002729D4">
        <w:t xml:space="preserve"> and automatically assigned to </w:t>
      </w:r>
      <w:r>
        <w:t>the Finance Team</w:t>
      </w:r>
      <w:r w:rsidR="00616493">
        <w:t xml:space="preserve"> for </w:t>
      </w:r>
      <w:r w:rsidR="002729D4">
        <w:t>a ROS</w:t>
      </w:r>
      <w:r w:rsidR="00616493">
        <w:t xml:space="preserve"> user </w:t>
      </w:r>
      <w:r w:rsidR="00700893">
        <w:t xml:space="preserve">to process the refund in the NAB </w:t>
      </w:r>
      <w:r w:rsidR="00EE336F">
        <w:t>Transact P</w:t>
      </w:r>
      <w:r w:rsidR="00700893">
        <w:t>ortal.</w:t>
      </w:r>
    </w:p>
    <w:p w14:paraId="462DFF75" w14:textId="4B58622F" w:rsidR="00167DD0" w:rsidRDefault="00BB14BE" w:rsidP="001039EA">
      <w:pPr>
        <w:ind w:left="576"/>
        <w:jc w:val="both"/>
      </w:pPr>
      <w:r>
        <w:t>ROS will automatically add one set of GLs to reflect the customer balance. However, g</w:t>
      </w:r>
      <w:r w:rsidR="00E75467">
        <w:t xml:space="preserve">iven the </w:t>
      </w:r>
      <w:r w:rsidR="00556CF6">
        <w:t xml:space="preserve">cash disbursement for </w:t>
      </w:r>
      <w:r w:rsidR="00E75467">
        <w:t xml:space="preserve">the refund is a manual step </w:t>
      </w:r>
      <w:r w:rsidR="00556CF6">
        <w:t xml:space="preserve">in the NAB </w:t>
      </w:r>
      <w:r w:rsidR="00EE336F">
        <w:t xml:space="preserve">Transact </w:t>
      </w:r>
      <w:r w:rsidR="00556CF6">
        <w:t>Portal</w:t>
      </w:r>
      <w:r w:rsidR="00E75467">
        <w:t xml:space="preserve">, </w:t>
      </w:r>
      <w:r w:rsidR="00636DD8">
        <w:t xml:space="preserve">the General Ledger entries for </w:t>
      </w:r>
      <w:r w:rsidR="00E75467">
        <w:t>cash</w:t>
      </w:r>
      <w:r w:rsidR="00636DD8">
        <w:t xml:space="preserve"> disbursement from the bank account </w:t>
      </w:r>
      <w:r w:rsidR="00E75467">
        <w:t xml:space="preserve">for credit card refunds </w:t>
      </w:r>
      <w:r w:rsidR="00E06EF0">
        <w:t xml:space="preserve">will </w:t>
      </w:r>
      <w:r w:rsidR="00E75467" w:rsidRPr="00E75467">
        <w:rPr>
          <w:b/>
        </w:rPr>
        <w:t>not</w:t>
      </w:r>
      <w:r w:rsidR="00E75467">
        <w:t xml:space="preserve"> be created </w:t>
      </w:r>
      <w:r w:rsidR="00700893">
        <w:t>from</w:t>
      </w:r>
      <w:r w:rsidR="00E75467">
        <w:t xml:space="preserve"> ROS</w:t>
      </w:r>
      <w:r w:rsidR="00E548E8">
        <w:t xml:space="preserve"> – refer to section 3.3.1 for further details.</w:t>
      </w:r>
    </w:p>
    <w:p w14:paraId="5964B72E" w14:textId="4FF54CF7" w:rsidR="00167DD0" w:rsidRDefault="00167DD0" w:rsidP="00167DD0">
      <w:pPr>
        <w:jc w:val="both"/>
        <w:sectPr w:rsidR="00167DD0" w:rsidSect="00E6487E">
          <w:headerReference w:type="default" r:id="rId12"/>
          <w:footerReference w:type="default" r:id="rId13"/>
          <w:headerReference w:type="first" r:id="rId14"/>
          <w:pgSz w:w="11907" w:h="16839" w:code="9"/>
          <w:pgMar w:top="1440" w:right="1275" w:bottom="1440" w:left="1440" w:header="270" w:footer="590" w:gutter="0"/>
          <w:cols w:space="360"/>
          <w:titlePg/>
          <w:docGrid w:linePitch="272"/>
        </w:sectPr>
      </w:pPr>
      <w:r>
        <w:t xml:space="preserve">  </w:t>
      </w:r>
    </w:p>
    <w:p w14:paraId="7498BCB6" w14:textId="0C7962FE" w:rsidR="0056340D" w:rsidRPr="0056340D" w:rsidRDefault="0056340D" w:rsidP="0056340D">
      <w:pPr>
        <w:pStyle w:val="Heading2"/>
        <w:rPr>
          <w:lang w:val="en-US"/>
        </w:rPr>
      </w:pPr>
      <w:bookmarkStart w:id="22" w:name="_Direct_Debit_Cancellation"/>
      <w:bookmarkStart w:id="23" w:name="_Toc483222163"/>
      <w:bookmarkEnd w:id="22"/>
      <w:r w:rsidRPr="0056340D">
        <w:rPr>
          <w:lang w:val="en-US"/>
        </w:rPr>
        <w:lastRenderedPageBreak/>
        <w:t>NAB Transact File Processes</w:t>
      </w:r>
      <w:bookmarkEnd w:id="23"/>
    </w:p>
    <w:p w14:paraId="4E927251" w14:textId="77777777" w:rsidR="0056340D" w:rsidRDefault="0056340D" w:rsidP="0056340D"/>
    <w:p w14:paraId="7C08477E" w14:textId="538BCAEC" w:rsidR="0056340D" w:rsidRDefault="0056340D" w:rsidP="0056340D">
      <w:r>
        <w:t>The NAB Transact File processing is described in the below diagram:</w:t>
      </w:r>
    </w:p>
    <w:p w14:paraId="34F4AFE7" w14:textId="0A02CA5F" w:rsidR="00F32727" w:rsidRDefault="00F32727" w:rsidP="0056340D"/>
    <w:bookmarkStart w:id="24" w:name="_Toc476925323"/>
    <w:bookmarkEnd w:id="24"/>
    <w:p w14:paraId="281A6492" w14:textId="0C36185F" w:rsidR="00F32727" w:rsidRDefault="00556CF6" w:rsidP="0056340D">
      <w:r>
        <w:object w:dxaOrig="8986" w:dyaOrig="6316" w14:anchorId="34CC3C26">
          <v:shape id="_x0000_i1026" type="#_x0000_t75" style="width:533.25pt;height:351.75pt" o:ole="">
            <v:imagedata r:id="rId15" o:title=""/>
          </v:shape>
          <o:OLEObject Type="Embed" ProgID="Visio.Drawing.15" ShapeID="_x0000_i1026" DrawAspect="Content" ObjectID="_1561199136" r:id="rId16"/>
        </w:object>
      </w:r>
    </w:p>
    <w:p w14:paraId="37F0971D" w14:textId="48E3632E" w:rsidR="0056340D" w:rsidRDefault="0056340D" w:rsidP="0056340D">
      <w:pPr>
        <w:pStyle w:val="ListNumber"/>
      </w:pPr>
    </w:p>
    <w:p w14:paraId="10D11067" w14:textId="70043D7E" w:rsidR="0056340D" w:rsidRPr="002729D4" w:rsidRDefault="0056340D" w:rsidP="002729D4">
      <w:pPr>
        <w:pStyle w:val="Heading2"/>
        <w:rPr>
          <w:lang w:val="en-US"/>
        </w:rPr>
      </w:pPr>
      <w:bookmarkStart w:id="25" w:name="_ROS_directory_structure"/>
      <w:bookmarkStart w:id="26" w:name="_Toc458430729"/>
      <w:bookmarkStart w:id="27" w:name="_Toc483222164"/>
      <w:bookmarkEnd w:id="25"/>
      <w:r w:rsidRPr="0056340D">
        <w:rPr>
          <w:lang w:val="en-US"/>
        </w:rPr>
        <w:lastRenderedPageBreak/>
        <w:t xml:space="preserve">ROS directory structure (for </w:t>
      </w:r>
      <w:r w:rsidR="002B5B07">
        <w:rPr>
          <w:lang w:val="en-US"/>
        </w:rPr>
        <w:t>Online and IVR</w:t>
      </w:r>
      <w:r w:rsidRPr="0056340D">
        <w:rPr>
          <w:lang w:val="en-US"/>
        </w:rPr>
        <w:t xml:space="preserve"> payment files)</w:t>
      </w:r>
      <w:bookmarkEnd w:id="26"/>
      <w:bookmarkEnd w:id="27"/>
    </w:p>
    <w:p w14:paraId="405A51B9" w14:textId="7FC778D6" w:rsidR="0056340D" w:rsidRDefault="002729D4" w:rsidP="0056340D">
      <w:pPr>
        <w:pStyle w:val="ListNumber"/>
      </w:pPr>
      <w:r>
        <w:object w:dxaOrig="8775" w:dyaOrig="1215" w14:anchorId="2B1E8373">
          <v:shape id="_x0000_i1027" type="#_x0000_t75" style="width:372pt;height:51.75pt" o:ole="">
            <v:imagedata r:id="rId17" o:title=""/>
          </v:shape>
          <o:OLEObject Type="Embed" ProgID="Visio.Drawing.15" ShapeID="_x0000_i1027" DrawAspect="Content" ObjectID="_1561199137" r:id="rId18"/>
        </w:object>
      </w:r>
    </w:p>
    <w:p w14:paraId="33C99DD0" w14:textId="77777777" w:rsidR="00556CF6" w:rsidRDefault="00556CF6" w:rsidP="0056340D">
      <w:pPr>
        <w:pStyle w:val="ListNumber"/>
      </w:pPr>
    </w:p>
    <w:p w14:paraId="50A224F8" w14:textId="31679F66" w:rsidR="00F27A00" w:rsidRDefault="00F27A00" w:rsidP="00F27A00">
      <w:pPr>
        <w:pStyle w:val="Heading1"/>
        <w:ind w:left="432" w:hanging="432"/>
      </w:pPr>
      <w:bookmarkStart w:id="28" w:name="_Toc458430731"/>
      <w:bookmarkStart w:id="29" w:name="_Toc483222165"/>
      <w:r>
        <w:lastRenderedPageBreak/>
        <w:t>Detailed Solution Specification</w:t>
      </w:r>
      <w:bookmarkEnd w:id="28"/>
      <w:bookmarkEnd w:id="29"/>
    </w:p>
    <w:p w14:paraId="6FEF1CF7" w14:textId="5AACD172" w:rsidR="0083560D" w:rsidRDefault="0083560D" w:rsidP="0083560D">
      <w:pPr>
        <w:pStyle w:val="Heading2"/>
      </w:pPr>
      <w:bookmarkStart w:id="30" w:name="_Toc483222166"/>
      <w:r>
        <w:t>Online Payments</w:t>
      </w:r>
      <w:bookmarkEnd w:id="30"/>
    </w:p>
    <w:p w14:paraId="41977424" w14:textId="70B8F8DE" w:rsidR="00636DD8" w:rsidRDefault="00636DD8" w:rsidP="00636DD8">
      <w:pPr>
        <w:pStyle w:val="ListNumber"/>
      </w:pPr>
      <w:r>
        <w:t xml:space="preserve">Online credit card payments </w:t>
      </w:r>
      <w:r w:rsidR="00D91C31">
        <w:t>are provided</w:t>
      </w:r>
      <w:r w:rsidR="002027D6">
        <w:t xml:space="preserve"> in the NAB Multi Account file imported</w:t>
      </w:r>
      <w:r>
        <w:t xml:space="preserve"> </w:t>
      </w:r>
      <w:r w:rsidR="002027D6">
        <w:t>daily</w:t>
      </w:r>
      <w:r w:rsidR="00600B26">
        <w:t xml:space="preserve"> </w:t>
      </w:r>
      <w:r w:rsidR="002B5B07">
        <w:t>(where there are payments)</w:t>
      </w:r>
      <w:r w:rsidR="002027D6">
        <w:t xml:space="preserve"> and uploaded automatically in ROS via the ‘Import N</w:t>
      </w:r>
      <w:r w:rsidR="00DD3934">
        <w:t xml:space="preserve">AB Multi Account File’ interface. Refer section </w:t>
      </w:r>
      <w:hyperlink w:anchor="_Multi_Account_File" w:history="1">
        <w:r w:rsidR="00DD3934" w:rsidRPr="00DD3934">
          <w:rPr>
            <w:rStyle w:val="Hyperlink"/>
          </w:rPr>
          <w:t>4.1</w:t>
        </w:r>
      </w:hyperlink>
      <w:r w:rsidR="00DD3934">
        <w:t xml:space="preserve"> of the </w:t>
      </w:r>
      <w:hyperlink w:anchor="_Appendix" w:history="1">
        <w:r w:rsidR="00DD3934" w:rsidRPr="00DD3934">
          <w:rPr>
            <w:rStyle w:val="Hyperlink"/>
          </w:rPr>
          <w:t>Appendix</w:t>
        </w:r>
      </w:hyperlink>
      <w:r w:rsidR="00DD3934">
        <w:t xml:space="preserve"> for file specification</w:t>
      </w:r>
    </w:p>
    <w:p w14:paraId="486B5711" w14:textId="18BB867C" w:rsidR="00F32727" w:rsidRDefault="00CF1337" w:rsidP="00636DD8">
      <w:pPr>
        <w:pStyle w:val="ListNumber"/>
        <w:sectPr w:rsidR="00F32727" w:rsidSect="00F32727">
          <w:pgSz w:w="16839" w:h="11907" w:orient="landscape" w:code="9"/>
          <w:pgMar w:top="1440" w:right="1440" w:bottom="1276" w:left="1440" w:header="272" w:footer="590" w:gutter="0"/>
          <w:cols w:space="360"/>
          <w:docGrid w:linePitch="272"/>
        </w:sectPr>
      </w:pPr>
      <w:r w:rsidRPr="00CF1337">
        <w:t xml:space="preserve"> </w:t>
      </w:r>
      <w:r w:rsidR="00C5565F">
        <w:object w:dxaOrig="16500" w:dyaOrig="11205" w14:anchorId="04ACE327">
          <v:shape id="_x0000_i1028" type="#_x0000_t75" style="width:612.75pt;height:381.75pt" o:ole="">
            <v:imagedata r:id="rId19" o:title=""/>
          </v:shape>
          <o:OLEObject Type="Embed" ProgID="Visio.Drawing.15" ShapeID="_x0000_i1028" DrawAspect="Content" ObjectID="_1561199138" r:id="rId20"/>
        </w:object>
      </w:r>
    </w:p>
    <w:p w14:paraId="28CB62EA" w14:textId="7CCCD565" w:rsidR="00636DD8" w:rsidRDefault="00636DD8" w:rsidP="00636DD8">
      <w:pPr>
        <w:pStyle w:val="Heading2"/>
        <w:numPr>
          <w:ilvl w:val="2"/>
          <w:numId w:val="2"/>
        </w:numPr>
        <w:tabs>
          <w:tab w:val="clear" w:pos="432"/>
          <w:tab w:val="num" w:pos="720"/>
        </w:tabs>
        <w:ind w:left="720" w:hanging="720"/>
      </w:pPr>
      <w:bookmarkStart w:id="31" w:name="_Toc483222167"/>
      <w:bookmarkStart w:id="32" w:name="_Toc458430804"/>
      <w:r w:rsidRPr="004E007A">
        <w:lastRenderedPageBreak/>
        <w:t>Assumption</w:t>
      </w:r>
      <w:r>
        <w:t>s</w:t>
      </w:r>
      <w:bookmarkEnd w:id="31"/>
      <w:r>
        <w:t xml:space="preserve"> </w:t>
      </w:r>
      <w:bookmarkEnd w:id="32"/>
    </w:p>
    <w:p w14:paraId="6524ACF6" w14:textId="35D3AD9D" w:rsidR="00636DD8" w:rsidRDefault="00636DD8" w:rsidP="001B4537">
      <w:pPr>
        <w:pStyle w:val="ListNumber"/>
        <w:numPr>
          <w:ilvl w:val="0"/>
          <w:numId w:val="46"/>
        </w:numPr>
      </w:pPr>
      <w:r>
        <w:t xml:space="preserve">The </w:t>
      </w:r>
      <w:r w:rsidR="002A5223">
        <w:t xml:space="preserve">ROS </w:t>
      </w:r>
      <w:r>
        <w:t>online self-service</w:t>
      </w:r>
      <w:r w:rsidR="002A5223">
        <w:t xml:space="preserve"> </w:t>
      </w:r>
      <w:r w:rsidR="00AD12F1">
        <w:t>(OSS)</w:t>
      </w:r>
      <w:r>
        <w:t xml:space="preserve"> payment option will be integrated with </w:t>
      </w:r>
      <w:r w:rsidR="002A5223">
        <w:t xml:space="preserve">the </w:t>
      </w:r>
      <w:r w:rsidR="002027D6">
        <w:t xml:space="preserve">NAB </w:t>
      </w:r>
      <w:r w:rsidR="00EE336F">
        <w:t xml:space="preserve">Pay by Web </w:t>
      </w:r>
      <w:r>
        <w:t xml:space="preserve">page for </w:t>
      </w:r>
      <w:r w:rsidR="002027D6">
        <w:t xml:space="preserve">online credit card </w:t>
      </w:r>
      <w:r>
        <w:t>payments processing.</w:t>
      </w:r>
    </w:p>
    <w:p w14:paraId="59320B23" w14:textId="52BB4C01" w:rsidR="00575AB2" w:rsidRDefault="00575AB2" w:rsidP="001B4537">
      <w:pPr>
        <w:pStyle w:val="ListNumber"/>
        <w:numPr>
          <w:ilvl w:val="0"/>
          <w:numId w:val="46"/>
        </w:numPr>
      </w:pPr>
      <w:r>
        <w:t>The reference number used to make payments will be a 10 digit customer account number, and check digit using MOD10V01. Where the customer account number is not 10 digits long, the number will be padded with leading zeros. This will be the same as the customer’s BPAY reference number.</w:t>
      </w:r>
    </w:p>
    <w:p w14:paraId="67A66870" w14:textId="3C95C84D" w:rsidR="006025C4" w:rsidRDefault="006025C4" w:rsidP="001B4537">
      <w:pPr>
        <w:pStyle w:val="ListNumber"/>
        <w:numPr>
          <w:ilvl w:val="0"/>
          <w:numId w:val="46"/>
        </w:numPr>
      </w:pPr>
      <w:r>
        <w:t>Customers will be able to see the account balance and an outstanding amount</w:t>
      </w:r>
      <w:r w:rsidR="00251BCE">
        <w:t xml:space="preserve"> </w:t>
      </w:r>
      <w:r>
        <w:t>(if any) in the OSS portal before making a payment.</w:t>
      </w:r>
    </w:p>
    <w:p w14:paraId="476C1A1C" w14:textId="152D2ED4" w:rsidR="00AD12F1" w:rsidRDefault="00636DD8" w:rsidP="001B4537">
      <w:pPr>
        <w:pStyle w:val="ListNumber"/>
        <w:numPr>
          <w:ilvl w:val="0"/>
          <w:numId w:val="46"/>
        </w:numPr>
      </w:pPr>
      <w:r>
        <w:t xml:space="preserve">Payments will be validated in real time and the customer provided with a receipt number by NAB </w:t>
      </w:r>
      <w:r w:rsidR="00EE336F">
        <w:t xml:space="preserve">Pay by Web </w:t>
      </w:r>
      <w:r>
        <w:t>page</w:t>
      </w:r>
      <w:r w:rsidR="00883FBF">
        <w:t xml:space="preserve"> for successful payments</w:t>
      </w:r>
      <w:r>
        <w:t>.</w:t>
      </w:r>
    </w:p>
    <w:p w14:paraId="379356AD" w14:textId="1C187C16" w:rsidR="00636DD8" w:rsidRPr="00387EB4" w:rsidRDefault="00987337" w:rsidP="001B4537">
      <w:pPr>
        <w:pStyle w:val="ListNumber"/>
        <w:numPr>
          <w:ilvl w:val="0"/>
          <w:numId w:val="46"/>
        </w:numPr>
      </w:pPr>
      <w:r>
        <w:t xml:space="preserve">Customers will be advised of declined payments in the NAB </w:t>
      </w:r>
      <w:r w:rsidR="00EE336F">
        <w:t xml:space="preserve">Pay by Web </w:t>
      </w:r>
      <w:r>
        <w:t xml:space="preserve">page and will be given the option to retry. </w:t>
      </w:r>
      <w:r w:rsidR="00AD12F1">
        <w:t xml:space="preserve">Declined </w:t>
      </w:r>
      <w:r w:rsidR="00883FBF">
        <w:t>c</w:t>
      </w:r>
      <w:r w:rsidR="00AD12F1">
        <w:t xml:space="preserve">redit </w:t>
      </w:r>
      <w:r w:rsidR="00883FBF">
        <w:t>c</w:t>
      </w:r>
      <w:r w:rsidR="00AD12F1">
        <w:t xml:space="preserve">ard </w:t>
      </w:r>
      <w:r w:rsidR="00883FBF">
        <w:t>p</w:t>
      </w:r>
      <w:r w:rsidR="00AD12F1">
        <w:t xml:space="preserve">ayment transactions are not expected to be </w:t>
      </w:r>
      <w:r w:rsidR="002729D4">
        <w:t>present</w:t>
      </w:r>
      <w:r w:rsidR="00AD12F1">
        <w:t xml:space="preserve"> </w:t>
      </w:r>
      <w:r w:rsidR="002729D4">
        <w:t>on</w:t>
      </w:r>
      <w:r w:rsidR="00AD12F1">
        <w:t xml:space="preserve"> </w:t>
      </w:r>
      <w:r w:rsidR="00AD12F1" w:rsidRPr="00387EB4">
        <w:t xml:space="preserve">the </w:t>
      </w:r>
      <w:r w:rsidR="00EE336F" w:rsidRPr="00387EB4">
        <w:t xml:space="preserve">NAB </w:t>
      </w:r>
      <w:r w:rsidR="00AD12F1" w:rsidRPr="00387EB4">
        <w:t>Multi Account file.</w:t>
      </w:r>
    </w:p>
    <w:p w14:paraId="203A4485" w14:textId="293B0552" w:rsidR="00D21581" w:rsidRPr="00387EB4" w:rsidRDefault="00D21581" w:rsidP="001B4537">
      <w:pPr>
        <w:pStyle w:val="ListNumber"/>
        <w:numPr>
          <w:ilvl w:val="0"/>
          <w:numId w:val="46"/>
        </w:numPr>
      </w:pPr>
      <w:r w:rsidRPr="00387EB4">
        <w:t xml:space="preserve">Where the NAB </w:t>
      </w:r>
      <w:r w:rsidR="00EE336F" w:rsidRPr="00387EB4">
        <w:t xml:space="preserve">Pay by Web </w:t>
      </w:r>
      <w:r w:rsidRPr="00387EB4">
        <w:t>page is not available, an error message clearly statin</w:t>
      </w:r>
      <w:r w:rsidR="00251BCE" w:rsidRPr="00387EB4">
        <w:t xml:space="preserve">g an error to the customer is </w:t>
      </w:r>
      <w:r w:rsidR="00816909" w:rsidRPr="00387EB4">
        <w:t>displayed.</w:t>
      </w:r>
    </w:p>
    <w:p w14:paraId="77A181D4" w14:textId="77777777" w:rsidR="007C490D" w:rsidRPr="00387EB4" w:rsidRDefault="00C70146" w:rsidP="001B4537">
      <w:pPr>
        <w:pStyle w:val="ListNumber"/>
        <w:numPr>
          <w:ilvl w:val="0"/>
          <w:numId w:val="46"/>
        </w:numPr>
      </w:pPr>
      <w:r w:rsidRPr="00387EB4">
        <w:t xml:space="preserve">Existing functionality of the ‘Import NAB Multi Account Interface’ enables </w:t>
      </w:r>
    </w:p>
    <w:p w14:paraId="5D3B2844" w14:textId="09A3B380" w:rsidR="00C70146" w:rsidRDefault="002729D4" w:rsidP="001B4537">
      <w:pPr>
        <w:pStyle w:val="ListNumber"/>
        <w:numPr>
          <w:ilvl w:val="0"/>
          <w:numId w:val="45"/>
        </w:numPr>
      </w:pPr>
      <w:r>
        <w:t>R</w:t>
      </w:r>
      <w:r w:rsidR="00C70146">
        <w:t xml:space="preserve">estriction of access to the interface via security permissions. </w:t>
      </w:r>
    </w:p>
    <w:p w14:paraId="0F7C8060" w14:textId="7A67E00A" w:rsidR="00C70146" w:rsidRDefault="007C490D" w:rsidP="001B4537">
      <w:pPr>
        <w:pStyle w:val="ListNumber"/>
        <w:numPr>
          <w:ilvl w:val="0"/>
          <w:numId w:val="45"/>
        </w:numPr>
        <w:jc w:val="both"/>
      </w:pPr>
      <w:r>
        <w:t>Scheduling</w:t>
      </w:r>
      <w:r w:rsidR="00C70146">
        <w:t xml:space="preserve"> interface run via a Scheduled Task.</w:t>
      </w:r>
    </w:p>
    <w:p w14:paraId="6DC2174B" w14:textId="0AB5D6BC" w:rsidR="007C490D" w:rsidRDefault="007C490D" w:rsidP="001B4537">
      <w:pPr>
        <w:pStyle w:val="ListNumber"/>
        <w:numPr>
          <w:ilvl w:val="0"/>
          <w:numId w:val="45"/>
        </w:numPr>
        <w:jc w:val="both"/>
      </w:pPr>
      <w:r>
        <w:t>Archiving once the file is picked up by the interface.</w:t>
      </w:r>
    </w:p>
    <w:p w14:paraId="7E0AC695" w14:textId="0646C7E3" w:rsidR="007C490D" w:rsidRDefault="007C490D" w:rsidP="001B4537">
      <w:pPr>
        <w:pStyle w:val="ListNumber"/>
        <w:numPr>
          <w:ilvl w:val="0"/>
          <w:numId w:val="45"/>
        </w:numPr>
        <w:jc w:val="both"/>
      </w:pPr>
      <w:r>
        <w:t xml:space="preserve">The file </w:t>
      </w:r>
      <w:r w:rsidR="002729D4">
        <w:t>to be moved to the error folder</w:t>
      </w:r>
      <w:r>
        <w:t xml:space="preserve"> if there was an error with processing the payment.</w:t>
      </w:r>
    </w:p>
    <w:p w14:paraId="06BBD6BD" w14:textId="110A48F2" w:rsidR="00AD12F1" w:rsidRDefault="00AD12F1" w:rsidP="001B4537">
      <w:pPr>
        <w:pStyle w:val="ListNumber"/>
        <w:numPr>
          <w:ilvl w:val="0"/>
          <w:numId w:val="46"/>
        </w:numPr>
      </w:pPr>
      <w:r>
        <w:t xml:space="preserve">The ‘Pay Now’ button on the Jacana Energy website will re-direct customers to the same NAB </w:t>
      </w:r>
      <w:r w:rsidR="00EE336F">
        <w:t xml:space="preserve">Pay by Web </w:t>
      </w:r>
      <w:r>
        <w:t>page as the OSS.</w:t>
      </w:r>
    </w:p>
    <w:p w14:paraId="5C9B423C" w14:textId="721BBB8E" w:rsidR="00AD12F1" w:rsidRDefault="00AD12F1" w:rsidP="001B4537">
      <w:pPr>
        <w:pStyle w:val="ListNumber"/>
        <w:numPr>
          <w:ilvl w:val="0"/>
          <w:numId w:val="46"/>
        </w:numPr>
      </w:pPr>
      <w:r>
        <w:t xml:space="preserve">The Customer Reference Number that is expected to be entered by the customer when paying directly through the Jacana Energy website (using the ‘Pay Now’ button) will be the customer’s </w:t>
      </w:r>
      <w:r w:rsidR="00840F19">
        <w:t>BPAY reference number</w:t>
      </w:r>
      <w:r>
        <w:t xml:space="preserve">. This will ensure the reference number entered is consistent with OSS. </w:t>
      </w:r>
    </w:p>
    <w:p w14:paraId="37033E3D" w14:textId="6B002B89" w:rsidR="00816909" w:rsidRDefault="00816909" w:rsidP="001B4537">
      <w:pPr>
        <w:pStyle w:val="ListNumber"/>
        <w:numPr>
          <w:ilvl w:val="0"/>
          <w:numId w:val="46"/>
        </w:numPr>
      </w:pPr>
      <w:r>
        <w:t xml:space="preserve">Each account of a Billing group will be provided with </w:t>
      </w:r>
      <w:r w:rsidR="00000F74">
        <w:t xml:space="preserve">an OSS login and password. Where </w:t>
      </w:r>
      <w:r>
        <w:t>a customer is attempting to make a bulk payment</w:t>
      </w:r>
      <w:r w:rsidR="00000F74">
        <w:t xml:space="preserve"> </w:t>
      </w:r>
      <w:r>
        <w:t>(</w:t>
      </w:r>
      <w:r w:rsidR="00000F74">
        <w:t xml:space="preserve">for a </w:t>
      </w:r>
      <w:r>
        <w:t xml:space="preserve">Group bill), </w:t>
      </w:r>
      <w:r w:rsidR="00000F74">
        <w:t xml:space="preserve">the payment will be allocated only to the account number (OSS login account) used </w:t>
      </w:r>
      <w:r w:rsidR="00F26C80">
        <w:t>while in</w:t>
      </w:r>
      <w:r w:rsidR="00000F74">
        <w:t xml:space="preserve"> the NAB </w:t>
      </w:r>
      <w:r w:rsidR="00F26C80">
        <w:t xml:space="preserve">Pay by Web </w:t>
      </w:r>
      <w:r w:rsidR="00000F74">
        <w:t xml:space="preserve">page while making a payment. ROS will not split the receipt automatically </w:t>
      </w:r>
      <w:r w:rsidR="00600B26">
        <w:t>for</w:t>
      </w:r>
      <w:r w:rsidR="00000F74">
        <w:t xml:space="preserve"> Online payments for Group bill accounts.</w:t>
      </w:r>
      <w:r w:rsidR="00353466" w:rsidRPr="00353466">
        <w:t xml:space="preserve"> </w:t>
      </w:r>
      <w:r w:rsidR="00353466">
        <w:t>Should a customer have to make a bulk payment for a set of accounts, the customer is expected to use the EFT payment channel (Note: the customer will need to be provided with a virtual account in such cases).</w:t>
      </w:r>
      <w:r w:rsidR="005400C0">
        <w:t xml:space="preserve"> Refer to the NAB Requirements spec V4.0 for detailed description on EFT payment flows.</w:t>
      </w:r>
    </w:p>
    <w:p w14:paraId="2A710E94" w14:textId="77777777" w:rsidR="00636DD8" w:rsidRDefault="00636DD8" w:rsidP="00636DD8">
      <w:pPr>
        <w:pStyle w:val="ListNumber"/>
        <w:ind w:left="1004"/>
      </w:pPr>
    </w:p>
    <w:p w14:paraId="4E49148A" w14:textId="77777777" w:rsidR="00636DD8" w:rsidRDefault="00636DD8" w:rsidP="004D68E2">
      <w:pPr>
        <w:pStyle w:val="Heading2"/>
        <w:numPr>
          <w:ilvl w:val="2"/>
          <w:numId w:val="2"/>
        </w:numPr>
        <w:tabs>
          <w:tab w:val="clear" w:pos="432"/>
          <w:tab w:val="num" w:pos="720"/>
        </w:tabs>
        <w:ind w:left="720" w:hanging="720"/>
      </w:pPr>
      <w:bookmarkStart w:id="33" w:name="_Toc483222168"/>
      <w:r>
        <w:t>Dependencies</w:t>
      </w:r>
      <w:bookmarkEnd w:id="33"/>
    </w:p>
    <w:p w14:paraId="64A5C4A0" w14:textId="5AAED334" w:rsidR="00636DD8" w:rsidRDefault="00636DD8" w:rsidP="001B4537">
      <w:pPr>
        <w:pStyle w:val="ListNumber"/>
        <w:numPr>
          <w:ilvl w:val="0"/>
          <w:numId w:val="46"/>
        </w:numPr>
      </w:pPr>
      <w:r>
        <w:t>Online Payment files are placed in the agreed ROS folder for processing</w:t>
      </w:r>
      <w:r w:rsidR="00EE336F">
        <w:t>, via DCIS</w:t>
      </w:r>
      <w:r>
        <w:t>.</w:t>
      </w:r>
    </w:p>
    <w:p w14:paraId="46752DCE" w14:textId="3F60B58E" w:rsidR="00636DD8" w:rsidRDefault="00E548E8" w:rsidP="001B4537">
      <w:pPr>
        <w:pStyle w:val="ListNumber"/>
        <w:numPr>
          <w:ilvl w:val="0"/>
          <w:numId w:val="46"/>
        </w:numPr>
      </w:pPr>
      <w:r>
        <w:t>Daily f</w:t>
      </w:r>
      <w:r w:rsidR="00636DD8">
        <w:t>iles from NAB are received in a timely manner through DCIS.</w:t>
      </w:r>
    </w:p>
    <w:p w14:paraId="186AFF18" w14:textId="77777777" w:rsidR="00636DD8" w:rsidRDefault="00636DD8" w:rsidP="00636DD8">
      <w:pPr>
        <w:pStyle w:val="Heading2"/>
        <w:numPr>
          <w:ilvl w:val="2"/>
          <w:numId w:val="2"/>
        </w:numPr>
        <w:tabs>
          <w:tab w:val="clear" w:pos="432"/>
          <w:tab w:val="num" w:pos="720"/>
        </w:tabs>
        <w:ind w:left="720" w:hanging="720"/>
      </w:pPr>
      <w:bookmarkStart w:id="34" w:name="_Toc458430805"/>
      <w:bookmarkStart w:id="35" w:name="_Toc483222169"/>
      <w:bookmarkStart w:id="36" w:name="_Hlk480787296"/>
      <w:r>
        <w:t>Requirements</w:t>
      </w:r>
      <w:bookmarkEnd w:id="34"/>
      <w:bookmarkEnd w:id="35"/>
    </w:p>
    <w:p w14:paraId="41F7445C" w14:textId="072F64DB" w:rsidR="00925E24" w:rsidRDefault="00925E24" w:rsidP="00AF0804">
      <w:pPr>
        <w:pStyle w:val="ListNumber"/>
        <w:numPr>
          <w:ilvl w:val="0"/>
          <w:numId w:val="46"/>
        </w:numPr>
      </w:pPr>
      <w:r>
        <w:t xml:space="preserve">Ability to redirect the customer to the NAB </w:t>
      </w:r>
      <w:r w:rsidR="00EE336F">
        <w:t xml:space="preserve">Pay by Web </w:t>
      </w:r>
      <w:r>
        <w:t>page from the OSS when customer attempts to make a payment.</w:t>
      </w:r>
    </w:p>
    <w:p w14:paraId="38F2034F" w14:textId="038656B0" w:rsidR="00925E24" w:rsidRDefault="00925E24" w:rsidP="00AF0804">
      <w:pPr>
        <w:pStyle w:val="ListNumber"/>
        <w:numPr>
          <w:ilvl w:val="0"/>
          <w:numId w:val="46"/>
        </w:numPr>
      </w:pPr>
      <w:r>
        <w:t>Ability to allow the customer to enter an amount on an OSS page, so that the amount can be passed to the NAB hosted payments page.</w:t>
      </w:r>
    </w:p>
    <w:p w14:paraId="34D5D2A8" w14:textId="77777777" w:rsidR="00925E24" w:rsidRDefault="00925E24" w:rsidP="00AF0804">
      <w:pPr>
        <w:pStyle w:val="ListNumber"/>
        <w:numPr>
          <w:ilvl w:val="0"/>
          <w:numId w:val="46"/>
        </w:numPr>
      </w:pPr>
      <w:r>
        <w:t>The OSS page will present users with 2 options:</w:t>
      </w:r>
    </w:p>
    <w:p w14:paraId="7FA1FFDB" w14:textId="23C66B9B" w:rsidR="00925E24" w:rsidRDefault="00925E24" w:rsidP="001B4537">
      <w:pPr>
        <w:pStyle w:val="ListNumber"/>
        <w:numPr>
          <w:ilvl w:val="2"/>
          <w:numId w:val="46"/>
        </w:numPr>
      </w:pPr>
      <w:r>
        <w:lastRenderedPageBreak/>
        <w:t xml:space="preserve">To pay the entire account balance </w:t>
      </w:r>
    </w:p>
    <w:p w14:paraId="53B8620C" w14:textId="5BB58E14" w:rsidR="00925E24" w:rsidRDefault="00925E24" w:rsidP="001B4537">
      <w:pPr>
        <w:pStyle w:val="ListNumber"/>
        <w:numPr>
          <w:ilvl w:val="2"/>
          <w:numId w:val="46"/>
        </w:numPr>
      </w:pPr>
      <w:r>
        <w:t xml:space="preserve">To pay a user nominated amount. </w:t>
      </w:r>
    </w:p>
    <w:p w14:paraId="5DB4D93B" w14:textId="6E329F38" w:rsidR="00925E24" w:rsidRDefault="00CC763F" w:rsidP="00AF0804">
      <w:pPr>
        <w:pStyle w:val="ListNumber"/>
        <w:numPr>
          <w:ilvl w:val="0"/>
          <w:numId w:val="46"/>
        </w:numPr>
      </w:pPr>
      <w:r>
        <w:t xml:space="preserve">Where the </w:t>
      </w:r>
      <w:r w:rsidR="007C7CA9">
        <w:t xml:space="preserve">OSS </w:t>
      </w:r>
      <w:r>
        <w:t>user chooses to pay the entire account balance, the account balance is automatically</w:t>
      </w:r>
      <w:r w:rsidR="007C7CA9">
        <w:t xml:space="preserve"> populated for the user</w:t>
      </w:r>
      <w:r w:rsidR="00251BCE">
        <w:t xml:space="preserve"> </w:t>
      </w:r>
      <w:r w:rsidR="006025C4">
        <w:t xml:space="preserve">(the user </w:t>
      </w:r>
      <w:r w:rsidR="00AA552B">
        <w:t xml:space="preserve">will </w:t>
      </w:r>
      <w:r w:rsidR="006025C4">
        <w:t>still be able change the amount when making a payment through the OSS).</w:t>
      </w:r>
      <w:r w:rsidR="007C7CA9">
        <w:t xml:space="preserve"> The</w:t>
      </w:r>
      <w:r w:rsidR="006025C4">
        <w:t xml:space="preserve"> account balance /payment</w:t>
      </w:r>
      <w:r w:rsidR="007C7CA9">
        <w:t xml:space="preserve"> amount will be presented to the user and sent to the NAB </w:t>
      </w:r>
      <w:r w:rsidR="00EE336F">
        <w:t>Pay by Web page</w:t>
      </w:r>
      <w:r w:rsidR="007C7CA9">
        <w:t xml:space="preserve"> once the user has agreed.</w:t>
      </w:r>
    </w:p>
    <w:p w14:paraId="2CC1BA6A" w14:textId="241BDA0C" w:rsidR="007C7CA9" w:rsidRDefault="007C7CA9" w:rsidP="00AF0804">
      <w:pPr>
        <w:pStyle w:val="ListNumber"/>
        <w:numPr>
          <w:ilvl w:val="0"/>
          <w:numId w:val="46"/>
        </w:numPr>
      </w:pPr>
      <w:r>
        <w:t>Where the OSS user chooses to the pay a nominated amount, a field for the user to enter an amount is presented. The field will contain validations to ensure the amount entered is a valid data format.</w:t>
      </w:r>
    </w:p>
    <w:p w14:paraId="5B88BA27" w14:textId="4E9018A9" w:rsidR="009624CE" w:rsidRDefault="009624CE" w:rsidP="009624CE">
      <w:pPr>
        <w:pStyle w:val="ListNumber"/>
        <w:numPr>
          <w:ilvl w:val="2"/>
          <w:numId w:val="46"/>
        </w:numPr>
      </w:pPr>
      <w:r>
        <w:t>Field validations at minimum, will include chec</w:t>
      </w:r>
      <w:r w:rsidR="00251BCE">
        <w:t>ks to ensure number entered is</w:t>
      </w:r>
      <w:r>
        <w:t xml:space="preserve"> positive</w:t>
      </w:r>
      <w:r w:rsidR="00251BCE">
        <w:t>, numeric, greater than $1</w:t>
      </w:r>
      <w:r>
        <w:t>.</w:t>
      </w:r>
    </w:p>
    <w:p w14:paraId="3C505BD6" w14:textId="7B866725" w:rsidR="0083008E" w:rsidRDefault="0083008E" w:rsidP="00D55A86">
      <w:pPr>
        <w:pStyle w:val="ListNumber"/>
        <w:numPr>
          <w:ilvl w:val="0"/>
          <w:numId w:val="46"/>
        </w:numPr>
        <w:jc w:val="both"/>
      </w:pPr>
      <w:r>
        <w:t>Ability to open the NAB Pay By Web page is a new window</w:t>
      </w:r>
      <w:r w:rsidR="00BB14BE">
        <w:t xml:space="preserve"> from the OSS</w:t>
      </w:r>
      <w:r>
        <w:t xml:space="preserve">. </w:t>
      </w:r>
    </w:p>
    <w:p w14:paraId="3C53F1C0" w14:textId="39C9C719" w:rsidR="0083008E" w:rsidRDefault="0083008E" w:rsidP="0083008E">
      <w:pPr>
        <w:pStyle w:val="ListNumber"/>
        <w:ind w:left="644"/>
        <w:jc w:val="both"/>
      </w:pPr>
      <w:r>
        <w:t>Note: At this point, should the customer wish to not proceed with the payment, the customer must be able to close the NAB Pay By Web and continue using the OSS.</w:t>
      </w:r>
    </w:p>
    <w:p w14:paraId="14D3128D" w14:textId="3563B928" w:rsidR="00925E24" w:rsidRDefault="00925E24" w:rsidP="00D55A86">
      <w:pPr>
        <w:pStyle w:val="ListNumber"/>
        <w:numPr>
          <w:ilvl w:val="0"/>
          <w:numId w:val="46"/>
        </w:numPr>
        <w:jc w:val="both"/>
      </w:pPr>
      <w:r>
        <w:t xml:space="preserve">Ability to pre-populate the following on the NAB </w:t>
      </w:r>
      <w:r w:rsidR="00EE336F">
        <w:t xml:space="preserve">Pay by Web </w:t>
      </w:r>
      <w:r>
        <w:t xml:space="preserve">page when </w:t>
      </w:r>
      <w:r w:rsidR="0083008E">
        <w:t>opened</w:t>
      </w:r>
      <w:r>
        <w:t xml:space="preserve"> from the OSS:</w:t>
      </w:r>
    </w:p>
    <w:p w14:paraId="156DA136" w14:textId="71B9D9C9" w:rsidR="00F32727" w:rsidRDefault="00925E24" w:rsidP="00925E24">
      <w:pPr>
        <w:pStyle w:val="ListNumber"/>
        <w:numPr>
          <w:ilvl w:val="2"/>
          <w:numId w:val="46"/>
        </w:numPr>
        <w:jc w:val="both"/>
      </w:pPr>
      <w:r>
        <w:t>The Customer Reference Number field with the customer</w:t>
      </w:r>
      <w:r w:rsidR="00575AB2">
        <w:t>’s BPAY reference number (10 digit customer account number, and check digit using MOD10V01. Where the customer account number is not 10 digits long, the number will be padded with leading zeros).</w:t>
      </w:r>
    </w:p>
    <w:p w14:paraId="00352B4B" w14:textId="416E53FF" w:rsidR="00925E24" w:rsidRDefault="00E548E8" w:rsidP="00925E24">
      <w:pPr>
        <w:pStyle w:val="ListNumber"/>
        <w:numPr>
          <w:ilvl w:val="2"/>
          <w:numId w:val="46"/>
        </w:numPr>
        <w:jc w:val="both"/>
      </w:pPr>
      <w:r>
        <w:t xml:space="preserve">Payment </w:t>
      </w:r>
      <w:r w:rsidR="00925E24">
        <w:t>Amount</w:t>
      </w:r>
    </w:p>
    <w:p w14:paraId="3B4D58BF" w14:textId="069DE405" w:rsidR="00603CE8" w:rsidRDefault="0019320B" w:rsidP="00387EB4">
      <w:pPr>
        <w:pStyle w:val="ListParagraph"/>
        <w:numPr>
          <w:ilvl w:val="0"/>
          <w:numId w:val="46"/>
        </w:numPr>
      </w:pPr>
      <w:r>
        <w:t xml:space="preserve">Once the payment has been </w:t>
      </w:r>
      <w:r w:rsidR="009624CE">
        <w:t>processed by</w:t>
      </w:r>
      <w:r>
        <w:t xml:space="preserve"> NAB,</w:t>
      </w:r>
      <w:r w:rsidR="00DD3934">
        <w:t xml:space="preserve"> the NAB</w:t>
      </w:r>
      <w:r w:rsidR="009624CE">
        <w:t xml:space="preserve"> </w:t>
      </w:r>
      <w:r w:rsidR="00EE336F">
        <w:t xml:space="preserve">Pay by Web </w:t>
      </w:r>
      <w:r w:rsidR="009624CE">
        <w:t>page</w:t>
      </w:r>
      <w:r w:rsidR="00DD3934">
        <w:t xml:space="preserve"> is expected to provide the user with the results of the transaction</w:t>
      </w:r>
      <w:r w:rsidR="009624CE">
        <w:t xml:space="preserve">. Where the payment is successful, the NAB </w:t>
      </w:r>
      <w:r w:rsidR="00EE336F">
        <w:t xml:space="preserve">Pay by Web </w:t>
      </w:r>
      <w:r w:rsidR="009624CE">
        <w:t>page will provide the user with a receipt/transaction reference number. Where the payment was not successful, the user will be provided with a message clearly indicating the payment was not successful</w:t>
      </w:r>
      <w:r w:rsidR="00DD3934">
        <w:t xml:space="preserve"> </w:t>
      </w:r>
      <w:r w:rsidR="00003886">
        <w:t xml:space="preserve">on the NAB </w:t>
      </w:r>
      <w:r w:rsidR="00FA2122">
        <w:t xml:space="preserve">Pay by Web </w:t>
      </w:r>
      <w:r w:rsidR="00003886">
        <w:t xml:space="preserve">page. </w:t>
      </w:r>
      <w:r w:rsidR="00DD3934">
        <w:t>The</w:t>
      </w:r>
      <w:r>
        <w:t xml:space="preserve"> user is</w:t>
      </w:r>
      <w:r w:rsidR="00DD3934">
        <w:t xml:space="preserve"> then directed to </w:t>
      </w:r>
      <w:hyperlink r:id="rId21" w:history="1">
        <w:r w:rsidR="00387EB4" w:rsidRPr="00387EB4">
          <w:rPr>
            <w:rStyle w:val="Hyperlink"/>
            <w:rFonts w:cs="Arial"/>
          </w:rPr>
          <w:t>www.jacanaenergy.com.au/paid</w:t>
        </w:r>
      </w:hyperlink>
      <w:r w:rsidR="00F26C80">
        <w:t>.</w:t>
      </w:r>
      <w:r w:rsidR="00003886">
        <w:t xml:space="preserve"> </w:t>
      </w:r>
      <w:r w:rsidR="00F26C80">
        <w:t>I</w:t>
      </w:r>
      <w:r w:rsidR="00003886">
        <w:t xml:space="preserve">f the </w:t>
      </w:r>
      <w:r w:rsidR="009624CE">
        <w:t>payment was not successful</w:t>
      </w:r>
      <w:r w:rsidR="0083008E">
        <w:t>,</w:t>
      </w:r>
      <w:r w:rsidR="0081148C">
        <w:t xml:space="preserve"> </w:t>
      </w:r>
      <w:r w:rsidR="009624CE">
        <w:t>the user will be able to attempt to pay again</w:t>
      </w:r>
      <w:r w:rsidR="00F26C80">
        <w:t xml:space="preserve"> from the </w:t>
      </w:r>
      <w:r w:rsidR="0083008E">
        <w:t>NAB Pay By Web</w:t>
      </w:r>
      <w:r w:rsidR="00F26C80">
        <w:t xml:space="preserve"> page</w:t>
      </w:r>
      <w:r w:rsidR="0083008E">
        <w:t xml:space="preserve"> that was opened</w:t>
      </w:r>
      <w:r w:rsidR="00003886">
        <w:t xml:space="preserve">. </w:t>
      </w:r>
      <w:r w:rsidR="005512A1">
        <w:t xml:space="preserve">For all successful payments, a message indicating to the user that the account balance may not </w:t>
      </w:r>
      <w:r w:rsidR="00EB46CE">
        <w:t>be reflective of the payment until the following day</w:t>
      </w:r>
      <w:r w:rsidR="005512A1">
        <w:t xml:space="preserve"> will be displayed </w:t>
      </w:r>
      <w:r w:rsidR="0083008E">
        <w:t xml:space="preserve">to </w:t>
      </w:r>
      <w:r w:rsidR="005512A1">
        <w:t>when the customer is re-directed.</w:t>
      </w:r>
    </w:p>
    <w:p w14:paraId="446EF594" w14:textId="6D56D47E" w:rsidR="001A5E19" w:rsidRPr="001A5E19" w:rsidRDefault="001A5E19" w:rsidP="001A5E19">
      <w:pPr>
        <w:pStyle w:val="ListNumber"/>
        <w:ind w:left="644"/>
        <w:jc w:val="both"/>
        <w:rPr>
          <w:i/>
        </w:rPr>
      </w:pPr>
      <w:r w:rsidRPr="001A5E19">
        <w:rPr>
          <w:b/>
          <w:i/>
        </w:rPr>
        <w:t>Note</w:t>
      </w:r>
      <w:r w:rsidRPr="001A5E19">
        <w:rPr>
          <w:i/>
        </w:rPr>
        <w:t xml:space="preserve">: The customer will not be able to see an updated account balance in the OSS immediately after the payment. </w:t>
      </w:r>
    </w:p>
    <w:p w14:paraId="7820FB0C" w14:textId="4587A15F" w:rsidR="000567CB" w:rsidRDefault="000567CB" w:rsidP="00987337">
      <w:pPr>
        <w:pStyle w:val="ListNumber"/>
        <w:numPr>
          <w:ilvl w:val="0"/>
          <w:numId w:val="46"/>
        </w:numPr>
      </w:pPr>
      <w:r>
        <w:t>Once the customer has made a payment, they should be able to close the NAB Pay By Web page window and continue using the OSS.</w:t>
      </w:r>
    </w:p>
    <w:p w14:paraId="1A083B46" w14:textId="3AEB8383" w:rsidR="00987337" w:rsidRDefault="00987337" w:rsidP="00987337">
      <w:pPr>
        <w:pStyle w:val="ListNumber"/>
        <w:numPr>
          <w:ilvl w:val="0"/>
          <w:numId w:val="46"/>
        </w:numPr>
      </w:pPr>
      <w:r>
        <w:t xml:space="preserve">Ability to import online credit card payments via the ‘Import NAB Multi Account file’ interface. </w:t>
      </w:r>
    </w:p>
    <w:p w14:paraId="2900A814" w14:textId="537B97E7" w:rsidR="007C7CA9" w:rsidRDefault="007C7CA9" w:rsidP="007C7CA9">
      <w:pPr>
        <w:pStyle w:val="ListNumber"/>
        <w:numPr>
          <w:ilvl w:val="0"/>
          <w:numId w:val="46"/>
        </w:numPr>
        <w:jc w:val="both"/>
      </w:pPr>
      <w:r>
        <w:t xml:space="preserve">Ability to distinguish card types </w:t>
      </w:r>
      <w:r w:rsidR="00A56B34">
        <w:t>based on the</w:t>
      </w:r>
      <w:r w:rsidR="00AD12F1">
        <w:t xml:space="preserve"> information</w:t>
      </w:r>
      <w:r>
        <w:t xml:space="preserve"> from the </w:t>
      </w:r>
      <w:r w:rsidR="00AA552B">
        <w:t xml:space="preserve">Transaction Reference 3 field of the </w:t>
      </w:r>
      <w:r w:rsidR="00603CE8">
        <w:t xml:space="preserve">NAB </w:t>
      </w:r>
      <w:r>
        <w:t>Multi Account file.</w:t>
      </w:r>
    </w:p>
    <w:p w14:paraId="32EE3FA1" w14:textId="6B344F8D" w:rsidR="001B4537" w:rsidRDefault="001B4537" w:rsidP="001B4537">
      <w:pPr>
        <w:pStyle w:val="ListNumber"/>
        <w:numPr>
          <w:ilvl w:val="0"/>
          <w:numId w:val="46"/>
        </w:numPr>
        <w:jc w:val="both"/>
      </w:pPr>
      <w:r>
        <w:t xml:space="preserve">The following details will be captured from the </w:t>
      </w:r>
      <w:r w:rsidR="00603CE8">
        <w:t xml:space="preserve">NAB </w:t>
      </w:r>
      <w:r>
        <w:t>Multi</w:t>
      </w:r>
      <w:r w:rsidR="00603CE8">
        <w:t xml:space="preserve"> </w:t>
      </w:r>
      <w:r>
        <w:t>Account file:</w:t>
      </w:r>
    </w:p>
    <w:p w14:paraId="790BC832" w14:textId="77777777" w:rsidR="001B4537" w:rsidRDefault="001B4537" w:rsidP="0098111A">
      <w:pPr>
        <w:pStyle w:val="ListNumber"/>
        <w:numPr>
          <w:ilvl w:val="2"/>
          <w:numId w:val="46"/>
        </w:numPr>
        <w:jc w:val="both"/>
      </w:pPr>
      <w:r>
        <w:t xml:space="preserve">Transaction Reference Number </w:t>
      </w:r>
    </w:p>
    <w:p w14:paraId="540C15A8" w14:textId="77777777" w:rsidR="001B4537" w:rsidRDefault="001B4537" w:rsidP="001B4537">
      <w:pPr>
        <w:pStyle w:val="ListNumber"/>
        <w:numPr>
          <w:ilvl w:val="3"/>
          <w:numId w:val="46"/>
        </w:numPr>
        <w:jc w:val="both"/>
      </w:pPr>
      <w:r>
        <w:t>Will determine the account against which the payment is received.</w:t>
      </w:r>
    </w:p>
    <w:p w14:paraId="6EA7B2A8" w14:textId="77777777" w:rsidR="001B4537" w:rsidRDefault="001B4537" w:rsidP="001B4537">
      <w:pPr>
        <w:pStyle w:val="ListNumber"/>
        <w:numPr>
          <w:ilvl w:val="2"/>
          <w:numId w:val="46"/>
        </w:numPr>
        <w:jc w:val="both"/>
      </w:pPr>
      <w:r>
        <w:t xml:space="preserve">Payment Instruction </w:t>
      </w:r>
    </w:p>
    <w:p w14:paraId="327DD510" w14:textId="77777777" w:rsidR="001B4537" w:rsidRDefault="001B4537" w:rsidP="001B4537">
      <w:pPr>
        <w:pStyle w:val="ListNumber"/>
        <w:numPr>
          <w:ilvl w:val="3"/>
          <w:numId w:val="46"/>
        </w:numPr>
        <w:jc w:val="both"/>
      </w:pPr>
      <w:r>
        <w:t>Will determine transaction type</w:t>
      </w:r>
    </w:p>
    <w:p w14:paraId="20638E5F" w14:textId="77777777" w:rsidR="001B4537" w:rsidRDefault="001B4537" w:rsidP="001B4537">
      <w:pPr>
        <w:pStyle w:val="ListNumber"/>
        <w:numPr>
          <w:ilvl w:val="4"/>
          <w:numId w:val="46"/>
        </w:numPr>
        <w:jc w:val="both"/>
      </w:pPr>
      <w:r>
        <w:t>‘05’ - Payment</w:t>
      </w:r>
    </w:p>
    <w:p w14:paraId="4CF25155" w14:textId="146AB4FE" w:rsidR="009452E5" w:rsidRDefault="001B4537" w:rsidP="001B4537">
      <w:pPr>
        <w:pStyle w:val="ListNumber"/>
        <w:numPr>
          <w:ilvl w:val="4"/>
          <w:numId w:val="46"/>
        </w:numPr>
        <w:jc w:val="both"/>
      </w:pPr>
      <w:r>
        <w:t xml:space="preserve">‘25’ </w:t>
      </w:r>
      <w:r w:rsidR="009452E5">
        <w:t xml:space="preserve"> - Refund</w:t>
      </w:r>
    </w:p>
    <w:p w14:paraId="265997E6" w14:textId="5CAE3ADB" w:rsidR="001B4537" w:rsidRDefault="001B4537" w:rsidP="001B4537">
      <w:pPr>
        <w:pStyle w:val="ListNumber"/>
        <w:numPr>
          <w:ilvl w:val="4"/>
          <w:numId w:val="46"/>
        </w:numPr>
        <w:jc w:val="both"/>
      </w:pPr>
      <w:r>
        <w:t>35’ –Chargeback</w:t>
      </w:r>
    </w:p>
    <w:p w14:paraId="56250DAC" w14:textId="77777777" w:rsidR="001B4537" w:rsidRDefault="001B4537" w:rsidP="001B4537">
      <w:pPr>
        <w:pStyle w:val="ListNumber"/>
        <w:numPr>
          <w:ilvl w:val="2"/>
          <w:numId w:val="46"/>
        </w:numPr>
        <w:jc w:val="both"/>
      </w:pPr>
      <w:r>
        <w:t>Transaction Referenc</w:t>
      </w:r>
      <w:bookmarkStart w:id="37" w:name="_GoBack"/>
      <w:bookmarkEnd w:id="37"/>
      <w:r>
        <w:t>e 2</w:t>
      </w:r>
    </w:p>
    <w:p w14:paraId="2BAC747E" w14:textId="77777777" w:rsidR="0098111A" w:rsidRDefault="0098111A" w:rsidP="0098111A">
      <w:pPr>
        <w:pStyle w:val="ListNumber"/>
        <w:numPr>
          <w:ilvl w:val="3"/>
          <w:numId w:val="46"/>
        </w:numPr>
        <w:jc w:val="both"/>
      </w:pPr>
      <w:r>
        <w:t>Will determine payment channel – Online/Web payments or IVR</w:t>
      </w:r>
    </w:p>
    <w:p w14:paraId="11FDD08E" w14:textId="0752BC2E" w:rsidR="0098111A" w:rsidRDefault="0098111A" w:rsidP="0098111A">
      <w:pPr>
        <w:pStyle w:val="ListNumber"/>
        <w:numPr>
          <w:ilvl w:val="4"/>
          <w:numId w:val="46"/>
        </w:numPr>
        <w:jc w:val="both"/>
      </w:pPr>
      <w:r>
        <w:t xml:space="preserve">All </w:t>
      </w:r>
      <w:r w:rsidR="00E548E8">
        <w:t xml:space="preserve">Online / Web </w:t>
      </w:r>
      <w:r>
        <w:t>payments are expected begin with ‘</w:t>
      </w:r>
      <w:r w:rsidR="00E548E8">
        <w:t>PBW’</w:t>
      </w:r>
    </w:p>
    <w:p w14:paraId="66606200" w14:textId="77777777" w:rsidR="001B4537" w:rsidRDefault="001B4537" w:rsidP="001B4537">
      <w:pPr>
        <w:pStyle w:val="ListNumber"/>
        <w:numPr>
          <w:ilvl w:val="2"/>
          <w:numId w:val="46"/>
        </w:numPr>
        <w:jc w:val="both"/>
      </w:pPr>
      <w:r>
        <w:lastRenderedPageBreak/>
        <w:t>Transaction Reference 3</w:t>
      </w:r>
    </w:p>
    <w:p w14:paraId="1A9C8E71" w14:textId="77777777" w:rsidR="001B4537" w:rsidRDefault="001B4537" w:rsidP="001B4537">
      <w:pPr>
        <w:pStyle w:val="ListNumber"/>
        <w:numPr>
          <w:ilvl w:val="3"/>
          <w:numId w:val="46"/>
        </w:numPr>
        <w:jc w:val="both"/>
      </w:pPr>
      <w:r>
        <w:t>The card type and masked card number will be store against the payment and will be visible to ROS user through the ‘Transaction List’ tab of the ‘Accounts Receivable’ screen.</w:t>
      </w:r>
    </w:p>
    <w:p w14:paraId="031142DF" w14:textId="77777777" w:rsidR="001B4537" w:rsidRDefault="001B4537" w:rsidP="001B4537">
      <w:pPr>
        <w:pStyle w:val="ListNumber"/>
        <w:numPr>
          <w:ilvl w:val="2"/>
          <w:numId w:val="46"/>
        </w:numPr>
        <w:jc w:val="both"/>
      </w:pPr>
      <w:r>
        <w:t>Error Correction</w:t>
      </w:r>
    </w:p>
    <w:p w14:paraId="483F12DE" w14:textId="6595CF4B" w:rsidR="001B4537" w:rsidRDefault="001B4537" w:rsidP="001B4537">
      <w:pPr>
        <w:pStyle w:val="ListNumber"/>
        <w:numPr>
          <w:ilvl w:val="3"/>
          <w:numId w:val="46"/>
        </w:numPr>
        <w:jc w:val="both"/>
      </w:pPr>
      <w:r>
        <w:t>Captured (if any) in the payment notes</w:t>
      </w:r>
    </w:p>
    <w:p w14:paraId="36C3AEC9" w14:textId="77777777" w:rsidR="001B4537" w:rsidRDefault="001B4537" w:rsidP="001B4537">
      <w:pPr>
        <w:pStyle w:val="ListNumber"/>
        <w:numPr>
          <w:ilvl w:val="2"/>
          <w:numId w:val="46"/>
        </w:numPr>
        <w:jc w:val="both"/>
      </w:pPr>
      <w:r>
        <w:t>Amount</w:t>
      </w:r>
    </w:p>
    <w:p w14:paraId="0C15213A" w14:textId="77777777" w:rsidR="001B4537" w:rsidRDefault="001B4537" w:rsidP="001B4537">
      <w:pPr>
        <w:pStyle w:val="ListNumber"/>
        <w:numPr>
          <w:ilvl w:val="2"/>
          <w:numId w:val="46"/>
        </w:numPr>
        <w:jc w:val="both"/>
      </w:pPr>
      <w:r>
        <w:t>Payment Date</w:t>
      </w:r>
    </w:p>
    <w:p w14:paraId="21A85722" w14:textId="77777777" w:rsidR="001B4537" w:rsidRDefault="001B4537" w:rsidP="001B4537">
      <w:pPr>
        <w:pStyle w:val="ListNumber"/>
        <w:numPr>
          <w:ilvl w:val="2"/>
          <w:numId w:val="46"/>
        </w:numPr>
        <w:jc w:val="both"/>
      </w:pPr>
      <w:r>
        <w:t>Payment Time</w:t>
      </w:r>
    </w:p>
    <w:p w14:paraId="52237B82" w14:textId="77777777" w:rsidR="001B4537" w:rsidRDefault="001B4537" w:rsidP="001B4537">
      <w:pPr>
        <w:pStyle w:val="ListNumber"/>
        <w:numPr>
          <w:ilvl w:val="2"/>
          <w:numId w:val="46"/>
        </w:numPr>
        <w:jc w:val="both"/>
      </w:pPr>
      <w:r>
        <w:t xml:space="preserve">Bank Transaction ID </w:t>
      </w:r>
    </w:p>
    <w:p w14:paraId="78F0D582" w14:textId="37FBB4A6" w:rsidR="00E519B0" w:rsidRDefault="001B4537" w:rsidP="001B4537">
      <w:pPr>
        <w:pStyle w:val="ListNumber"/>
        <w:numPr>
          <w:ilvl w:val="3"/>
          <w:numId w:val="46"/>
        </w:numPr>
        <w:jc w:val="both"/>
      </w:pPr>
      <w:r>
        <w:t>Will be used to uniquely identify</w:t>
      </w:r>
      <w:r w:rsidR="0098111A">
        <w:t xml:space="preserve"> Online</w:t>
      </w:r>
      <w:r>
        <w:t xml:space="preserve"> transactions. The value captured must be reportable.</w:t>
      </w:r>
    </w:p>
    <w:p w14:paraId="59A4347A" w14:textId="2DA28285" w:rsidR="00F32727" w:rsidRDefault="00F32727" w:rsidP="00AF0804">
      <w:pPr>
        <w:pStyle w:val="ListNumber"/>
        <w:numPr>
          <w:ilvl w:val="0"/>
          <w:numId w:val="46"/>
        </w:numPr>
        <w:jc w:val="both"/>
      </w:pPr>
      <w:r>
        <w:t>Ability to distinguish online payments from other payment types on customer account.</w:t>
      </w:r>
    </w:p>
    <w:p w14:paraId="4E75E1F0" w14:textId="16708CA2" w:rsidR="00E519B0" w:rsidRDefault="00E519B0" w:rsidP="00AF0804">
      <w:pPr>
        <w:pStyle w:val="ListNumber"/>
        <w:numPr>
          <w:ilvl w:val="0"/>
          <w:numId w:val="46"/>
        </w:numPr>
        <w:jc w:val="both"/>
      </w:pPr>
      <w:r>
        <w:t xml:space="preserve">Refund transactions </w:t>
      </w:r>
      <w:r w:rsidR="0098111A">
        <w:t xml:space="preserve">on Online payments </w:t>
      </w:r>
      <w:r>
        <w:t xml:space="preserve">from the </w:t>
      </w:r>
      <w:r w:rsidR="00557E18">
        <w:t xml:space="preserve">NAB </w:t>
      </w:r>
      <w:r w:rsidR="00485A78">
        <w:t xml:space="preserve">Multi Account </w:t>
      </w:r>
      <w:r>
        <w:t xml:space="preserve">file will be ignored (Refer section </w:t>
      </w:r>
      <w:hyperlink w:anchor="_Refunds_Processing_for" w:history="1">
        <w:r w:rsidRPr="00485A78">
          <w:rPr>
            <w:rStyle w:val="Hyperlink"/>
          </w:rPr>
          <w:t>3.3</w:t>
        </w:r>
      </w:hyperlink>
      <w:r>
        <w:t xml:space="preserve"> for details of the </w:t>
      </w:r>
      <w:r w:rsidR="00485A78">
        <w:t>process to follow for c</w:t>
      </w:r>
      <w:r>
        <w:t xml:space="preserve">redit </w:t>
      </w:r>
      <w:r w:rsidR="00485A78">
        <w:t>c</w:t>
      </w:r>
      <w:r>
        <w:t xml:space="preserve">ard </w:t>
      </w:r>
      <w:r w:rsidR="00485A78">
        <w:t>r</w:t>
      </w:r>
      <w:r>
        <w:t>efunds process)</w:t>
      </w:r>
    </w:p>
    <w:p w14:paraId="375F2087" w14:textId="085DA398" w:rsidR="00EB2A57" w:rsidRDefault="00EB2A57" w:rsidP="00EB2A57">
      <w:pPr>
        <w:pStyle w:val="ListNumber"/>
        <w:numPr>
          <w:ilvl w:val="0"/>
          <w:numId w:val="46"/>
        </w:numPr>
      </w:pPr>
      <w:r>
        <w:t xml:space="preserve">Ability to identify Chargebacks on Online payments (using the Transaction Type) from the NAB Multi Account file. When a chargeback is received, the credit card payment is </w:t>
      </w:r>
      <w:r w:rsidR="0083008E">
        <w:t>reversed</w:t>
      </w:r>
      <w:r>
        <w:t>. The ‘Credit Card - Chargeback’ adjustment reason will be added to the account to dishonour the original payment. The ‘Bank Transaction ID’ field will be used as the reference field to identify the original payment.</w:t>
      </w:r>
      <w:r w:rsidR="0015708E">
        <w:t xml:space="preserve"> The adjustment automatically added (even if the original payment cannot be identified in ROS as may be the case with transitional/migrated payments).</w:t>
      </w:r>
    </w:p>
    <w:p w14:paraId="576F9F00" w14:textId="5CF176BA" w:rsidR="00EB2A57" w:rsidRDefault="00EB2A57" w:rsidP="00EB2A57">
      <w:pPr>
        <w:pStyle w:val="ListNumber"/>
        <w:numPr>
          <w:ilvl w:val="0"/>
          <w:numId w:val="46"/>
        </w:numPr>
      </w:pPr>
      <w:r>
        <w:t xml:space="preserve">ROS will automatically add the double posting </w:t>
      </w:r>
      <w:r w:rsidR="0083008E">
        <w:t>in</w:t>
      </w:r>
      <w:r w:rsidR="000567CB">
        <w:t xml:space="preserve"> the</w:t>
      </w:r>
      <w:r w:rsidR="0083008E">
        <w:t xml:space="preserve"> </w:t>
      </w:r>
      <w:r w:rsidR="000567CB">
        <w:t xml:space="preserve">Pronto Interface </w:t>
      </w:r>
      <w:r w:rsidR="00387EB4">
        <w:t>file for</w:t>
      </w:r>
      <w:r>
        <w:t xml:space="preserve"> Chargebacks.</w:t>
      </w:r>
    </w:p>
    <w:p w14:paraId="7033B989" w14:textId="48F30DE9" w:rsidR="00EB2A57" w:rsidRDefault="00EB2A57" w:rsidP="00EB2A57">
      <w:pPr>
        <w:pStyle w:val="ListNumber"/>
        <w:numPr>
          <w:ilvl w:val="0"/>
          <w:numId w:val="46"/>
        </w:numPr>
      </w:pPr>
      <w:r>
        <w:t>The chargeback adjustment reason will not be user selectable.</w:t>
      </w:r>
    </w:p>
    <w:p w14:paraId="0B61A440" w14:textId="77777777" w:rsidR="00EB2A57" w:rsidRDefault="00EB2A57" w:rsidP="00EB2A57">
      <w:pPr>
        <w:pStyle w:val="ListNumber"/>
        <w:numPr>
          <w:ilvl w:val="0"/>
          <w:numId w:val="46"/>
        </w:numPr>
      </w:pPr>
      <w:r>
        <w:t>The original payment receipt number will be added into the notes section of adjustment.</w:t>
      </w:r>
    </w:p>
    <w:p w14:paraId="3BE6D8E2" w14:textId="77777777" w:rsidR="00EB2A57" w:rsidRDefault="00EB2A57" w:rsidP="00EB2A57">
      <w:pPr>
        <w:pStyle w:val="ListNumber"/>
        <w:ind w:left="644"/>
      </w:pPr>
    </w:p>
    <w:p w14:paraId="221B2155" w14:textId="77777777" w:rsidR="00EB2A57" w:rsidRDefault="00EB2A57" w:rsidP="00EB2A57">
      <w:pPr>
        <w:pStyle w:val="ListNumber"/>
        <w:ind w:left="644"/>
      </w:pPr>
      <w:r>
        <w:t>Reversal Adjustment Details:</w:t>
      </w:r>
    </w:p>
    <w:tbl>
      <w:tblPr>
        <w:tblStyle w:val="TableGrid"/>
        <w:tblW w:w="9520" w:type="dxa"/>
        <w:tblInd w:w="720" w:type="dxa"/>
        <w:tblLook w:val="04A0" w:firstRow="1" w:lastRow="0" w:firstColumn="1" w:lastColumn="0" w:noHBand="0" w:noVBand="1"/>
      </w:tblPr>
      <w:tblGrid>
        <w:gridCol w:w="1472"/>
        <w:gridCol w:w="1317"/>
        <w:gridCol w:w="1317"/>
        <w:gridCol w:w="1350"/>
        <w:gridCol w:w="1016"/>
        <w:gridCol w:w="1016"/>
        <w:gridCol w:w="1016"/>
        <w:gridCol w:w="1016"/>
      </w:tblGrid>
      <w:tr w:rsidR="00DA611B" w14:paraId="28A7777B" w14:textId="77777777" w:rsidTr="003802D3">
        <w:tc>
          <w:tcPr>
            <w:tcW w:w="7488" w:type="dxa"/>
            <w:gridSpan w:val="6"/>
            <w:shd w:val="clear" w:color="auto" w:fill="C00000"/>
          </w:tcPr>
          <w:p w14:paraId="4EA76F32" w14:textId="77777777" w:rsidR="00DA611B" w:rsidRDefault="00DA611B" w:rsidP="003802D3">
            <w:pPr>
              <w:pStyle w:val="ListNumber"/>
              <w:ind w:left="0"/>
              <w:rPr>
                <w:b/>
              </w:rPr>
            </w:pPr>
            <w:r>
              <w:rPr>
                <w:b/>
              </w:rPr>
              <w:t>Adjustment Reason</w:t>
            </w:r>
            <w:r w:rsidRPr="00AF0804">
              <w:rPr>
                <w:b/>
              </w:rPr>
              <w:t xml:space="preserve"> Details</w:t>
            </w:r>
          </w:p>
        </w:tc>
        <w:tc>
          <w:tcPr>
            <w:tcW w:w="2032" w:type="dxa"/>
            <w:gridSpan w:val="2"/>
            <w:shd w:val="clear" w:color="auto" w:fill="C00000"/>
          </w:tcPr>
          <w:p w14:paraId="0861BD4A" w14:textId="77777777" w:rsidR="00DA611B" w:rsidRDefault="00DA611B" w:rsidP="003802D3">
            <w:pPr>
              <w:pStyle w:val="ListNumber"/>
              <w:ind w:left="0"/>
              <w:rPr>
                <w:b/>
              </w:rPr>
            </w:pPr>
            <w:r>
              <w:rPr>
                <w:b/>
              </w:rPr>
              <w:t>Cash Disbursement GLs</w:t>
            </w:r>
          </w:p>
        </w:tc>
      </w:tr>
      <w:tr w:rsidR="00DA611B" w14:paraId="66F379A6" w14:textId="77777777" w:rsidTr="003802D3">
        <w:tc>
          <w:tcPr>
            <w:tcW w:w="1472" w:type="dxa"/>
          </w:tcPr>
          <w:p w14:paraId="3B9F7AFB" w14:textId="77777777" w:rsidR="00DA611B" w:rsidRPr="008D4912" w:rsidRDefault="00DA611B" w:rsidP="003802D3">
            <w:pPr>
              <w:pStyle w:val="ListNumber"/>
              <w:ind w:left="0"/>
              <w:rPr>
                <w:b/>
              </w:rPr>
            </w:pPr>
            <w:r w:rsidRPr="008D4912">
              <w:rPr>
                <w:b/>
              </w:rPr>
              <w:t>Adjustment Reason Code</w:t>
            </w:r>
          </w:p>
        </w:tc>
        <w:tc>
          <w:tcPr>
            <w:tcW w:w="1317" w:type="dxa"/>
          </w:tcPr>
          <w:p w14:paraId="703DCC18" w14:textId="77777777" w:rsidR="00DA611B" w:rsidRPr="008D4912" w:rsidRDefault="00DA611B" w:rsidP="003802D3">
            <w:pPr>
              <w:pStyle w:val="ListNumber"/>
              <w:ind w:left="0"/>
              <w:rPr>
                <w:b/>
              </w:rPr>
            </w:pPr>
            <w:r w:rsidRPr="008D4912">
              <w:rPr>
                <w:b/>
              </w:rPr>
              <w:t>Adjustment Reason Description</w:t>
            </w:r>
          </w:p>
        </w:tc>
        <w:tc>
          <w:tcPr>
            <w:tcW w:w="1317" w:type="dxa"/>
          </w:tcPr>
          <w:p w14:paraId="0DCB978D" w14:textId="77777777" w:rsidR="00DA611B" w:rsidRPr="008D4912" w:rsidRDefault="00DA611B" w:rsidP="003802D3">
            <w:pPr>
              <w:pStyle w:val="ListNumber"/>
              <w:ind w:left="0"/>
              <w:rPr>
                <w:b/>
              </w:rPr>
            </w:pPr>
            <w:r w:rsidRPr="008D4912">
              <w:rPr>
                <w:b/>
              </w:rPr>
              <w:t>Statement Description</w:t>
            </w:r>
          </w:p>
        </w:tc>
        <w:tc>
          <w:tcPr>
            <w:tcW w:w="1350" w:type="dxa"/>
          </w:tcPr>
          <w:p w14:paraId="5681C62D" w14:textId="77777777" w:rsidR="00DA611B" w:rsidRPr="008D4912" w:rsidRDefault="00DA611B" w:rsidP="003802D3">
            <w:pPr>
              <w:pStyle w:val="ListNumber"/>
              <w:ind w:left="0"/>
              <w:rPr>
                <w:b/>
              </w:rPr>
            </w:pPr>
            <w:r w:rsidRPr="008D4912">
              <w:rPr>
                <w:b/>
              </w:rPr>
              <w:t>Cust Transaction Multiplier</w:t>
            </w:r>
          </w:p>
        </w:tc>
        <w:tc>
          <w:tcPr>
            <w:tcW w:w="1016" w:type="dxa"/>
          </w:tcPr>
          <w:p w14:paraId="4B9C90E7" w14:textId="77777777" w:rsidR="00DA611B" w:rsidRPr="008D4912" w:rsidRDefault="00DA611B" w:rsidP="003802D3">
            <w:pPr>
              <w:pStyle w:val="ListNumber"/>
              <w:ind w:left="0"/>
              <w:rPr>
                <w:b/>
              </w:rPr>
            </w:pPr>
            <w:r w:rsidRPr="008D4912">
              <w:rPr>
                <w:b/>
              </w:rPr>
              <w:t>DR Account</w:t>
            </w:r>
          </w:p>
        </w:tc>
        <w:tc>
          <w:tcPr>
            <w:tcW w:w="1016" w:type="dxa"/>
          </w:tcPr>
          <w:p w14:paraId="506FBE9D" w14:textId="77777777" w:rsidR="00DA611B" w:rsidRPr="008D4912" w:rsidRDefault="00DA611B" w:rsidP="003802D3">
            <w:pPr>
              <w:pStyle w:val="ListNumber"/>
              <w:ind w:left="0"/>
              <w:rPr>
                <w:b/>
              </w:rPr>
            </w:pPr>
            <w:r w:rsidRPr="008D4912">
              <w:rPr>
                <w:b/>
              </w:rPr>
              <w:t>CR Account</w:t>
            </w:r>
          </w:p>
        </w:tc>
        <w:tc>
          <w:tcPr>
            <w:tcW w:w="1016" w:type="dxa"/>
          </w:tcPr>
          <w:p w14:paraId="69F07EED" w14:textId="77777777" w:rsidR="00DA611B" w:rsidRPr="008D4912" w:rsidRDefault="00DA611B" w:rsidP="003802D3">
            <w:pPr>
              <w:pStyle w:val="ListNumber"/>
              <w:ind w:left="0"/>
              <w:rPr>
                <w:b/>
              </w:rPr>
            </w:pPr>
            <w:r w:rsidRPr="008D4912">
              <w:rPr>
                <w:b/>
              </w:rPr>
              <w:t>DR Account</w:t>
            </w:r>
          </w:p>
        </w:tc>
        <w:tc>
          <w:tcPr>
            <w:tcW w:w="1016" w:type="dxa"/>
          </w:tcPr>
          <w:p w14:paraId="4A422788" w14:textId="77777777" w:rsidR="00DA611B" w:rsidRPr="008D4912" w:rsidRDefault="00DA611B" w:rsidP="003802D3">
            <w:pPr>
              <w:pStyle w:val="ListNumber"/>
              <w:ind w:left="0"/>
              <w:rPr>
                <w:b/>
              </w:rPr>
            </w:pPr>
            <w:r w:rsidRPr="008D4912">
              <w:rPr>
                <w:b/>
              </w:rPr>
              <w:t>CR Account</w:t>
            </w:r>
          </w:p>
        </w:tc>
      </w:tr>
      <w:tr w:rsidR="00DA611B" w14:paraId="2267CB7A" w14:textId="77777777" w:rsidTr="003802D3">
        <w:trPr>
          <w:trHeight w:val="364"/>
        </w:trPr>
        <w:tc>
          <w:tcPr>
            <w:tcW w:w="1472" w:type="dxa"/>
          </w:tcPr>
          <w:p w14:paraId="258ECF11" w14:textId="77777777" w:rsidR="00DA611B" w:rsidRDefault="00DA611B" w:rsidP="003802D3">
            <w:pPr>
              <w:pStyle w:val="ListNumber"/>
              <w:ind w:left="0"/>
            </w:pPr>
            <w:r>
              <w:t>CC_CHGBCK</w:t>
            </w:r>
          </w:p>
        </w:tc>
        <w:tc>
          <w:tcPr>
            <w:tcW w:w="1317" w:type="dxa"/>
          </w:tcPr>
          <w:p w14:paraId="72AA7905" w14:textId="77777777" w:rsidR="00DA611B" w:rsidRDefault="00DA611B" w:rsidP="003802D3">
            <w:pPr>
              <w:pStyle w:val="ListNumber"/>
              <w:ind w:left="0"/>
            </w:pPr>
            <w:r>
              <w:t>Credit Card – Chargeback</w:t>
            </w:r>
          </w:p>
        </w:tc>
        <w:tc>
          <w:tcPr>
            <w:tcW w:w="1317" w:type="dxa"/>
          </w:tcPr>
          <w:p w14:paraId="10F1975A" w14:textId="77777777" w:rsidR="00DA611B" w:rsidRDefault="00DA611B" w:rsidP="003802D3">
            <w:pPr>
              <w:pStyle w:val="ListNumber"/>
              <w:ind w:left="0"/>
            </w:pPr>
            <w:r>
              <w:t>Credit Card Payment Reversal</w:t>
            </w:r>
          </w:p>
        </w:tc>
        <w:tc>
          <w:tcPr>
            <w:tcW w:w="1350" w:type="dxa"/>
          </w:tcPr>
          <w:p w14:paraId="1F4805C7" w14:textId="77777777" w:rsidR="00DA611B" w:rsidRDefault="00DA611B" w:rsidP="003802D3">
            <w:pPr>
              <w:pStyle w:val="ListNumber"/>
              <w:ind w:left="0"/>
            </w:pPr>
            <w:r>
              <w:t>Increases Customer Balance</w:t>
            </w:r>
          </w:p>
        </w:tc>
        <w:tc>
          <w:tcPr>
            <w:tcW w:w="1016" w:type="dxa"/>
          </w:tcPr>
          <w:p w14:paraId="291271F8" w14:textId="77777777" w:rsidR="00DA611B" w:rsidRDefault="00DA611B" w:rsidP="003802D3">
            <w:pPr>
              <w:pStyle w:val="ListNumber"/>
              <w:ind w:left="0"/>
            </w:pPr>
            <w:r>
              <w:t>1110</w:t>
            </w:r>
          </w:p>
        </w:tc>
        <w:tc>
          <w:tcPr>
            <w:tcW w:w="1016" w:type="dxa"/>
          </w:tcPr>
          <w:p w14:paraId="43AB064B" w14:textId="77777777" w:rsidR="00DA611B" w:rsidRDefault="00DA611B" w:rsidP="003802D3">
            <w:pPr>
              <w:pStyle w:val="ListNumber"/>
              <w:ind w:left="0"/>
            </w:pPr>
            <w:r>
              <w:t>3201</w:t>
            </w:r>
          </w:p>
        </w:tc>
        <w:tc>
          <w:tcPr>
            <w:tcW w:w="1016" w:type="dxa"/>
          </w:tcPr>
          <w:p w14:paraId="131D44DD" w14:textId="027176A1" w:rsidR="00DA611B" w:rsidRDefault="00B14342" w:rsidP="003802D3">
            <w:pPr>
              <w:pStyle w:val="ListNumber"/>
              <w:ind w:left="0"/>
            </w:pPr>
            <w:r>
              <w:t>3201</w:t>
            </w:r>
          </w:p>
        </w:tc>
        <w:tc>
          <w:tcPr>
            <w:tcW w:w="1016" w:type="dxa"/>
          </w:tcPr>
          <w:p w14:paraId="64E78F0D" w14:textId="202B74A4" w:rsidR="00DA611B" w:rsidRDefault="00B14342" w:rsidP="003802D3">
            <w:pPr>
              <w:pStyle w:val="ListNumber"/>
              <w:ind w:left="0"/>
            </w:pPr>
            <w:r>
              <w:t>1010</w:t>
            </w:r>
          </w:p>
        </w:tc>
      </w:tr>
    </w:tbl>
    <w:p w14:paraId="68974B7C" w14:textId="77777777" w:rsidR="00EB2A57" w:rsidRDefault="00EB2A57" w:rsidP="00EB2A57">
      <w:pPr>
        <w:pStyle w:val="ListNumber"/>
        <w:ind w:left="644"/>
      </w:pPr>
    </w:p>
    <w:p w14:paraId="0F37C305" w14:textId="7C7B7D67" w:rsidR="00EB2A57" w:rsidRDefault="00EB2A57" w:rsidP="00EB2A57">
      <w:pPr>
        <w:pStyle w:val="ListNumber"/>
        <w:numPr>
          <w:ilvl w:val="0"/>
          <w:numId w:val="46"/>
        </w:numPr>
      </w:pPr>
      <w:r>
        <w:t>Ability identify transactions that are error corrections on Online payments (the ‘Error Correction’ field will be used to indicate such transactions in the NAB Multi Account file). Where an error correction is received, the original payment is dishonoured using the ‘Credit Card – Error Correction’ adjustment reason. The ‘Bank Transaction ID’ field will be used as the reference field to identify the original payment.</w:t>
      </w:r>
      <w:r w:rsidR="0015708E" w:rsidRPr="0015708E">
        <w:t xml:space="preserve"> </w:t>
      </w:r>
      <w:r w:rsidR="0015708E">
        <w:t>The adjustment automatically added (even if the original payment cannot be identified in ROS as may be the case with transitional/migrated payments).</w:t>
      </w:r>
    </w:p>
    <w:p w14:paraId="69414AAA" w14:textId="4B1DE57B" w:rsidR="00EB2A57" w:rsidRDefault="00EB2A57" w:rsidP="00EB2A57">
      <w:pPr>
        <w:pStyle w:val="ListNumber"/>
        <w:numPr>
          <w:ilvl w:val="0"/>
          <w:numId w:val="46"/>
        </w:numPr>
      </w:pPr>
      <w:r>
        <w:t xml:space="preserve">ROS will automatically add the double posting </w:t>
      </w:r>
      <w:r w:rsidR="000567CB">
        <w:t xml:space="preserve">in Pronto Interface file </w:t>
      </w:r>
      <w:r>
        <w:t>for error correction.</w:t>
      </w:r>
    </w:p>
    <w:p w14:paraId="08DA5046" w14:textId="0887EE24" w:rsidR="00EB2A57" w:rsidRDefault="00EB2A57" w:rsidP="00EB2A57">
      <w:pPr>
        <w:pStyle w:val="ListNumber"/>
        <w:numPr>
          <w:ilvl w:val="0"/>
          <w:numId w:val="46"/>
        </w:numPr>
      </w:pPr>
      <w:r>
        <w:t xml:space="preserve">The </w:t>
      </w:r>
      <w:r w:rsidR="0083008E">
        <w:t xml:space="preserve">Error Correction </w:t>
      </w:r>
      <w:r>
        <w:t>adjustment reason will not be user selectable.</w:t>
      </w:r>
    </w:p>
    <w:p w14:paraId="230E53BE" w14:textId="257A75CE" w:rsidR="00580DE0" w:rsidRDefault="00580DE0" w:rsidP="00580DE0">
      <w:pPr>
        <w:pStyle w:val="ListNumber"/>
        <w:ind w:left="644"/>
      </w:pPr>
    </w:p>
    <w:p w14:paraId="66061C73" w14:textId="4B2A3886" w:rsidR="00580DE0" w:rsidRDefault="00580DE0" w:rsidP="00580DE0">
      <w:pPr>
        <w:pStyle w:val="ListNumber"/>
        <w:ind w:left="644"/>
      </w:pPr>
    </w:p>
    <w:p w14:paraId="2DC73D3B" w14:textId="23662C04" w:rsidR="00580DE0" w:rsidRDefault="00580DE0" w:rsidP="00580DE0">
      <w:pPr>
        <w:pStyle w:val="ListNumber"/>
        <w:ind w:left="644"/>
      </w:pPr>
    </w:p>
    <w:tbl>
      <w:tblPr>
        <w:tblStyle w:val="TableGrid"/>
        <w:tblW w:w="9623" w:type="dxa"/>
        <w:tblInd w:w="720" w:type="dxa"/>
        <w:tblLook w:val="04A0" w:firstRow="1" w:lastRow="0" w:firstColumn="1" w:lastColumn="0" w:noHBand="0" w:noVBand="1"/>
      </w:tblPr>
      <w:tblGrid>
        <w:gridCol w:w="1505"/>
        <w:gridCol w:w="1350"/>
        <w:gridCol w:w="1319"/>
        <w:gridCol w:w="1350"/>
        <w:gridCol w:w="1019"/>
        <w:gridCol w:w="1016"/>
        <w:gridCol w:w="1048"/>
        <w:gridCol w:w="1016"/>
      </w:tblGrid>
      <w:tr w:rsidR="00DA611B" w14:paraId="0E1CC306" w14:textId="77777777" w:rsidTr="003802D3">
        <w:tc>
          <w:tcPr>
            <w:tcW w:w="7559" w:type="dxa"/>
            <w:gridSpan w:val="6"/>
            <w:shd w:val="clear" w:color="auto" w:fill="C00000"/>
          </w:tcPr>
          <w:p w14:paraId="443F6FF4" w14:textId="77777777" w:rsidR="00DA611B" w:rsidRDefault="00DA611B" w:rsidP="003802D3">
            <w:pPr>
              <w:pStyle w:val="ListNumber"/>
              <w:ind w:left="0"/>
              <w:rPr>
                <w:b/>
              </w:rPr>
            </w:pPr>
            <w:r>
              <w:rPr>
                <w:b/>
              </w:rPr>
              <w:lastRenderedPageBreak/>
              <w:t>Adjustment Reason</w:t>
            </w:r>
            <w:r w:rsidRPr="00AF0804">
              <w:rPr>
                <w:b/>
              </w:rPr>
              <w:t xml:space="preserve"> Details</w:t>
            </w:r>
          </w:p>
        </w:tc>
        <w:tc>
          <w:tcPr>
            <w:tcW w:w="2064" w:type="dxa"/>
            <w:gridSpan w:val="2"/>
            <w:shd w:val="clear" w:color="auto" w:fill="C00000"/>
          </w:tcPr>
          <w:p w14:paraId="50B6C127" w14:textId="77777777" w:rsidR="00DA611B" w:rsidRDefault="00DA611B" w:rsidP="003802D3">
            <w:pPr>
              <w:pStyle w:val="ListNumber"/>
              <w:ind w:left="0"/>
              <w:rPr>
                <w:b/>
              </w:rPr>
            </w:pPr>
            <w:r>
              <w:rPr>
                <w:b/>
              </w:rPr>
              <w:t>Cash Disbursement GLs</w:t>
            </w:r>
          </w:p>
        </w:tc>
      </w:tr>
      <w:tr w:rsidR="00DA611B" w14:paraId="216CC946" w14:textId="77777777" w:rsidTr="003802D3">
        <w:tc>
          <w:tcPr>
            <w:tcW w:w="1505" w:type="dxa"/>
          </w:tcPr>
          <w:p w14:paraId="00726618" w14:textId="77777777" w:rsidR="00DA611B" w:rsidRPr="008D4912" w:rsidRDefault="00DA611B" w:rsidP="003802D3">
            <w:pPr>
              <w:pStyle w:val="ListNumber"/>
              <w:ind w:left="0"/>
              <w:rPr>
                <w:b/>
              </w:rPr>
            </w:pPr>
            <w:r w:rsidRPr="008D4912">
              <w:rPr>
                <w:b/>
              </w:rPr>
              <w:t>Adjustment Reason Code</w:t>
            </w:r>
          </w:p>
        </w:tc>
        <w:tc>
          <w:tcPr>
            <w:tcW w:w="1350" w:type="dxa"/>
          </w:tcPr>
          <w:p w14:paraId="3FC360F0" w14:textId="77777777" w:rsidR="00DA611B" w:rsidRPr="008D4912" w:rsidRDefault="00DA611B" w:rsidP="003802D3">
            <w:pPr>
              <w:pStyle w:val="ListNumber"/>
              <w:ind w:left="0"/>
              <w:rPr>
                <w:b/>
              </w:rPr>
            </w:pPr>
            <w:r w:rsidRPr="008D4912">
              <w:rPr>
                <w:b/>
              </w:rPr>
              <w:t>Adjustment Reason Description</w:t>
            </w:r>
          </w:p>
        </w:tc>
        <w:tc>
          <w:tcPr>
            <w:tcW w:w="1319" w:type="dxa"/>
          </w:tcPr>
          <w:p w14:paraId="456AB633" w14:textId="77777777" w:rsidR="00DA611B" w:rsidRPr="008D4912" w:rsidRDefault="00DA611B" w:rsidP="003802D3">
            <w:pPr>
              <w:pStyle w:val="ListNumber"/>
              <w:ind w:left="0"/>
              <w:rPr>
                <w:b/>
              </w:rPr>
            </w:pPr>
            <w:r w:rsidRPr="008D4912">
              <w:rPr>
                <w:b/>
              </w:rPr>
              <w:t>Statement Description</w:t>
            </w:r>
          </w:p>
        </w:tc>
        <w:tc>
          <w:tcPr>
            <w:tcW w:w="1350" w:type="dxa"/>
          </w:tcPr>
          <w:p w14:paraId="29DC8DC2" w14:textId="77777777" w:rsidR="00DA611B" w:rsidRPr="008D4912" w:rsidRDefault="00DA611B" w:rsidP="003802D3">
            <w:pPr>
              <w:pStyle w:val="ListNumber"/>
              <w:ind w:left="0"/>
              <w:rPr>
                <w:b/>
              </w:rPr>
            </w:pPr>
            <w:r w:rsidRPr="008D4912">
              <w:rPr>
                <w:b/>
              </w:rPr>
              <w:t>Cust Transaction Multiplier</w:t>
            </w:r>
          </w:p>
        </w:tc>
        <w:tc>
          <w:tcPr>
            <w:tcW w:w="1019" w:type="dxa"/>
          </w:tcPr>
          <w:p w14:paraId="0D370D0B" w14:textId="77777777" w:rsidR="00DA611B" w:rsidRPr="008D4912" w:rsidRDefault="00DA611B" w:rsidP="003802D3">
            <w:pPr>
              <w:pStyle w:val="ListNumber"/>
              <w:ind w:left="0"/>
              <w:rPr>
                <w:b/>
              </w:rPr>
            </w:pPr>
            <w:r w:rsidRPr="008D4912">
              <w:rPr>
                <w:b/>
              </w:rPr>
              <w:t>DR Account</w:t>
            </w:r>
          </w:p>
        </w:tc>
        <w:tc>
          <w:tcPr>
            <w:tcW w:w="1016" w:type="dxa"/>
          </w:tcPr>
          <w:p w14:paraId="13FC1001" w14:textId="77777777" w:rsidR="00DA611B" w:rsidRPr="008D4912" w:rsidRDefault="00DA611B" w:rsidP="003802D3">
            <w:pPr>
              <w:pStyle w:val="ListNumber"/>
              <w:ind w:left="0"/>
              <w:rPr>
                <w:b/>
              </w:rPr>
            </w:pPr>
            <w:r w:rsidRPr="008D4912">
              <w:rPr>
                <w:b/>
              </w:rPr>
              <w:t>CR Account</w:t>
            </w:r>
          </w:p>
        </w:tc>
        <w:tc>
          <w:tcPr>
            <w:tcW w:w="1048" w:type="dxa"/>
          </w:tcPr>
          <w:p w14:paraId="47FEA1E5" w14:textId="77777777" w:rsidR="00DA611B" w:rsidRPr="008D4912" w:rsidRDefault="00DA611B" w:rsidP="003802D3">
            <w:pPr>
              <w:pStyle w:val="ListNumber"/>
              <w:ind w:left="0"/>
              <w:rPr>
                <w:b/>
              </w:rPr>
            </w:pPr>
            <w:r w:rsidRPr="008D4912">
              <w:rPr>
                <w:b/>
              </w:rPr>
              <w:t>DR Account</w:t>
            </w:r>
          </w:p>
        </w:tc>
        <w:tc>
          <w:tcPr>
            <w:tcW w:w="1016" w:type="dxa"/>
          </w:tcPr>
          <w:p w14:paraId="0E95BC7D" w14:textId="77777777" w:rsidR="00DA611B" w:rsidRPr="008D4912" w:rsidRDefault="00DA611B" w:rsidP="003802D3">
            <w:pPr>
              <w:pStyle w:val="ListNumber"/>
              <w:ind w:left="0"/>
              <w:rPr>
                <w:b/>
              </w:rPr>
            </w:pPr>
            <w:r w:rsidRPr="008D4912">
              <w:rPr>
                <w:b/>
              </w:rPr>
              <w:t>CR Account</w:t>
            </w:r>
          </w:p>
        </w:tc>
      </w:tr>
      <w:tr w:rsidR="00B14342" w14:paraId="3106B8CC" w14:textId="77777777" w:rsidTr="003802D3">
        <w:trPr>
          <w:trHeight w:val="364"/>
        </w:trPr>
        <w:tc>
          <w:tcPr>
            <w:tcW w:w="1505" w:type="dxa"/>
          </w:tcPr>
          <w:p w14:paraId="65724F4E" w14:textId="77777777" w:rsidR="00B14342" w:rsidRDefault="00B14342" w:rsidP="00B14342">
            <w:pPr>
              <w:pStyle w:val="ListNumber"/>
              <w:ind w:left="0"/>
            </w:pPr>
            <w:r>
              <w:t>CC_ERRCOR</w:t>
            </w:r>
          </w:p>
        </w:tc>
        <w:tc>
          <w:tcPr>
            <w:tcW w:w="1350" w:type="dxa"/>
          </w:tcPr>
          <w:p w14:paraId="6D594B1C" w14:textId="77777777" w:rsidR="00B14342" w:rsidRDefault="00B14342" w:rsidP="00B14342">
            <w:pPr>
              <w:pStyle w:val="ListNumber"/>
              <w:ind w:left="0"/>
            </w:pPr>
            <w:r>
              <w:t>Credit Card – Error Correction</w:t>
            </w:r>
          </w:p>
        </w:tc>
        <w:tc>
          <w:tcPr>
            <w:tcW w:w="1319" w:type="dxa"/>
          </w:tcPr>
          <w:p w14:paraId="15A360F8" w14:textId="77777777" w:rsidR="00B14342" w:rsidRDefault="00B14342" w:rsidP="00B14342">
            <w:pPr>
              <w:pStyle w:val="ListNumber"/>
              <w:ind w:left="0"/>
            </w:pPr>
            <w:r>
              <w:t>Credit Card Payment Reversal</w:t>
            </w:r>
          </w:p>
        </w:tc>
        <w:tc>
          <w:tcPr>
            <w:tcW w:w="1350" w:type="dxa"/>
          </w:tcPr>
          <w:p w14:paraId="37CBBDDF" w14:textId="77777777" w:rsidR="00B14342" w:rsidRDefault="00B14342" w:rsidP="00B14342">
            <w:pPr>
              <w:pStyle w:val="ListNumber"/>
              <w:ind w:left="0"/>
            </w:pPr>
            <w:r>
              <w:t>Increases Customer Balance</w:t>
            </w:r>
          </w:p>
        </w:tc>
        <w:tc>
          <w:tcPr>
            <w:tcW w:w="1019" w:type="dxa"/>
          </w:tcPr>
          <w:p w14:paraId="1E3FDB32" w14:textId="77777777" w:rsidR="00B14342" w:rsidRDefault="00B14342" w:rsidP="00B14342">
            <w:pPr>
              <w:pStyle w:val="ListNumber"/>
              <w:ind w:left="0"/>
            </w:pPr>
            <w:r>
              <w:t>1110</w:t>
            </w:r>
          </w:p>
        </w:tc>
        <w:tc>
          <w:tcPr>
            <w:tcW w:w="1016" w:type="dxa"/>
          </w:tcPr>
          <w:p w14:paraId="12C8D613" w14:textId="43723012" w:rsidR="00B14342" w:rsidRDefault="00B14342" w:rsidP="00B14342">
            <w:pPr>
              <w:pStyle w:val="ListNumber"/>
              <w:ind w:left="0"/>
            </w:pPr>
            <w:r>
              <w:t>3201</w:t>
            </w:r>
          </w:p>
        </w:tc>
        <w:tc>
          <w:tcPr>
            <w:tcW w:w="1048" w:type="dxa"/>
          </w:tcPr>
          <w:p w14:paraId="3DC94043" w14:textId="73C9B52C" w:rsidR="00B14342" w:rsidRDefault="00B14342" w:rsidP="00B14342">
            <w:pPr>
              <w:pStyle w:val="ListNumber"/>
              <w:ind w:left="0"/>
            </w:pPr>
            <w:r>
              <w:t>3201</w:t>
            </w:r>
          </w:p>
        </w:tc>
        <w:tc>
          <w:tcPr>
            <w:tcW w:w="1016" w:type="dxa"/>
          </w:tcPr>
          <w:p w14:paraId="6CB32E5E" w14:textId="38C4B025" w:rsidR="00B14342" w:rsidRDefault="00B14342" w:rsidP="00B14342">
            <w:pPr>
              <w:pStyle w:val="ListNumber"/>
              <w:ind w:left="0"/>
            </w:pPr>
            <w:r>
              <w:t>1010</w:t>
            </w:r>
          </w:p>
        </w:tc>
      </w:tr>
    </w:tbl>
    <w:p w14:paraId="3A465237" w14:textId="77777777" w:rsidR="00EB2A57" w:rsidRDefault="00EB2A57" w:rsidP="00EB2A57">
      <w:pPr>
        <w:pStyle w:val="ListNumber"/>
        <w:ind w:left="644"/>
      </w:pPr>
    </w:p>
    <w:p w14:paraId="71BD09B1" w14:textId="3737B899" w:rsidR="00636DD8" w:rsidRDefault="00636DD8" w:rsidP="00AF0804">
      <w:pPr>
        <w:pStyle w:val="ListNumber"/>
        <w:numPr>
          <w:ilvl w:val="0"/>
          <w:numId w:val="46"/>
        </w:numPr>
      </w:pPr>
      <w:r>
        <w:t>Ability to automatically allocate payment to a ROS customer account if the account details can be matched correctly.</w:t>
      </w:r>
    </w:p>
    <w:p w14:paraId="7C29B46C" w14:textId="77777777" w:rsidR="00636DD8" w:rsidRDefault="00636DD8" w:rsidP="00AF0804">
      <w:pPr>
        <w:pStyle w:val="ListNumber"/>
        <w:numPr>
          <w:ilvl w:val="0"/>
          <w:numId w:val="46"/>
        </w:numPr>
      </w:pPr>
      <w:r>
        <w:t>Ability to automatically post to Accounts Receivable suspense where payment is unable to be allocated to a customer.</w:t>
      </w:r>
    </w:p>
    <w:p w14:paraId="15197DFF" w14:textId="3B6D0465" w:rsidR="000C69D6" w:rsidRDefault="000C69D6" w:rsidP="000C69D6">
      <w:pPr>
        <w:pStyle w:val="ListNumber"/>
        <w:numPr>
          <w:ilvl w:val="0"/>
          <w:numId w:val="46"/>
        </w:numPr>
        <w:jc w:val="both"/>
      </w:pPr>
      <w:r>
        <w:t xml:space="preserve">Ability to identify payments from the </w:t>
      </w:r>
      <w:r w:rsidR="00603CE8">
        <w:t xml:space="preserve">NAB </w:t>
      </w:r>
      <w:r>
        <w:t>Multi Account file that have already been applied in ROS. The ‘</w:t>
      </w:r>
      <w:r w:rsidRPr="000C69D6">
        <w:t>Bank Transaction ID</w:t>
      </w:r>
      <w:r>
        <w:t xml:space="preserve">’ field from the </w:t>
      </w:r>
      <w:r w:rsidR="00603CE8">
        <w:t xml:space="preserve">NAB </w:t>
      </w:r>
      <w:r>
        <w:t>Multi Account file will be used to uniquely identify payment transactions</w:t>
      </w:r>
      <w:r w:rsidR="009B370D">
        <w:t>.</w:t>
      </w:r>
      <w:r>
        <w:t xml:space="preserve"> </w:t>
      </w:r>
    </w:p>
    <w:p w14:paraId="6E494ACC" w14:textId="732C5039" w:rsidR="0021235A" w:rsidRDefault="0021235A" w:rsidP="0021235A">
      <w:pPr>
        <w:pStyle w:val="ListNumber"/>
        <w:numPr>
          <w:ilvl w:val="0"/>
          <w:numId w:val="46"/>
        </w:numPr>
        <w:jc w:val="both"/>
      </w:pPr>
      <w:r>
        <w:t xml:space="preserve">Ability to trigger an email to the Jacana Support team (and other nominated email addresses) in case the </w:t>
      </w:r>
      <w:r w:rsidR="00603CE8">
        <w:t xml:space="preserve">NAB </w:t>
      </w:r>
      <w:r>
        <w:t xml:space="preserve">Multi Account file contains </w:t>
      </w:r>
      <w:r w:rsidRPr="0021235A">
        <w:t>payments with Transaction Reference 2 beginning with codes other than ‘BPY’, ‘</w:t>
      </w:r>
      <w:r w:rsidR="00575AB2">
        <w:t>PBP’</w:t>
      </w:r>
      <w:r w:rsidRPr="0021235A">
        <w:t>, ‘PBW’</w:t>
      </w:r>
    </w:p>
    <w:p w14:paraId="17225436" w14:textId="77777777" w:rsidR="00F32727" w:rsidRDefault="00F32727" w:rsidP="00F32727">
      <w:pPr>
        <w:pStyle w:val="ListNumber"/>
        <w:ind w:left="644"/>
      </w:pPr>
    </w:p>
    <w:p w14:paraId="1003F676" w14:textId="515401D6" w:rsidR="00636DD8" w:rsidRDefault="00636DD8" w:rsidP="00636DD8">
      <w:pPr>
        <w:pStyle w:val="Heading2"/>
        <w:numPr>
          <w:ilvl w:val="2"/>
          <w:numId w:val="2"/>
        </w:numPr>
        <w:tabs>
          <w:tab w:val="clear" w:pos="432"/>
          <w:tab w:val="num" w:pos="720"/>
        </w:tabs>
        <w:ind w:left="720" w:hanging="720"/>
      </w:pPr>
      <w:bookmarkStart w:id="38" w:name="_Toc458430806"/>
      <w:bookmarkStart w:id="39" w:name="_Toc483222170"/>
      <w:bookmarkEnd w:id="36"/>
      <w:r>
        <w:t>Interface File Validation</w:t>
      </w:r>
      <w:bookmarkEnd w:id="38"/>
      <w:bookmarkEnd w:id="39"/>
    </w:p>
    <w:tbl>
      <w:tblPr>
        <w:tblStyle w:val="TableGrid"/>
        <w:tblW w:w="0" w:type="auto"/>
        <w:tblInd w:w="733" w:type="dxa"/>
        <w:tblLook w:val="04A0" w:firstRow="1" w:lastRow="0" w:firstColumn="1" w:lastColumn="0" w:noHBand="0" w:noVBand="1"/>
      </w:tblPr>
      <w:tblGrid>
        <w:gridCol w:w="3993"/>
        <w:gridCol w:w="3975"/>
      </w:tblGrid>
      <w:tr w:rsidR="00636DD8" w14:paraId="4D49A4BC" w14:textId="77777777" w:rsidTr="001A5E19">
        <w:trPr>
          <w:tblHeader/>
        </w:trPr>
        <w:tc>
          <w:tcPr>
            <w:tcW w:w="3993" w:type="dxa"/>
            <w:shd w:val="clear" w:color="auto" w:fill="C00000"/>
          </w:tcPr>
          <w:p w14:paraId="0312BFD3" w14:textId="77777777" w:rsidR="00636DD8" w:rsidRPr="00056A1C" w:rsidRDefault="00636DD8" w:rsidP="004B7B74">
            <w:pPr>
              <w:pStyle w:val="ListParagraph"/>
              <w:numPr>
                <w:ilvl w:val="0"/>
                <w:numId w:val="0"/>
              </w:numPr>
              <w:rPr>
                <w:b/>
              </w:rPr>
            </w:pPr>
            <w:r w:rsidRPr="00056A1C">
              <w:rPr>
                <w:b/>
              </w:rPr>
              <w:t>Validation Rule</w:t>
            </w:r>
          </w:p>
        </w:tc>
        <w:tc>
          <w:tcPr>
            <w:tcW w:w="3975" w:type="dxa"/>
            <w:shd w:val="clear" w:color="auto" w:fill="C00000"/>
          </w:tcPr>
          <w:p w14:paraId="0155A28D" w14:textId="77777777" w:rsidR="00636DD8" w:rsidRPr="00056A1C" w:rsidRDefault="00636DD8" w:rsidP="004B7B74">
            <w:pPr>
              <w:pStyle w:val="ListParagraph"/>
              <w:numPr>
                <w:ilvl w:val="0"/>
                <w:numId w:val="0"/>
              </w:numPr>
              <w:rPr>
                <w:b/>
              </w:rPr>
            </w:pPr>
            <w:r w:rsidRPr="00056A1C">
              <w:rPr>
                <w:b/>
              </w:rPr>
              <w:t>Outcome</w:t>
            </w:r>
          </w:p>
        </w:tc>
      </w:tr>
      <w:tr w:rsidR="00636DD8" w14:paraId="49D111C1" w14:textId="77777777" w:rsidTr="004B7B74">
        <w:tc>
          <w:tcPr>
            <w:tcW w:w="3993" w:type="dxa"/>
          </w:tcPr>
          <w:p w14:paraId="1D41A2E6" w14:textId="77777777" w:rsidR="00636DD8" w:rsidRDefault="00636DD8" w:rsidP="004B7B74">
            <w:pPr>
              <w:pStyle w:val="ListParagraph"/>
              <w:numPr>
                <w:ilvl w:val="0"/>
                <w:numId w:val="0"/>
              </w:numPr>
            </w:pPr>
            <w:r>
              <w:t>Incorrect Online payment file formatting</w:t>
            </w:r>
          </w:p>
        </w:tc>
        <w:tc>
          <w:tcPr>
            <w:tcW w:w="3975" w:type="dxa"/>
          </w:tcPr>
          <w:p w14:paraId="7A1319C8" w14:textId="1968474A" w:rsidR="00636DD8" w:rsidRDefault="00636DD8" w:rsidP="004B7B74">
            <w:pPr>
              <w:pStyle w:val="ListParagraph"/>
              <w:numPr>
                <w:ilvl w:val="0"/>
                <w:numId w:val="0"/>
              </w:numPr>
              <w:jc w:val="left"/>
            </w:pPr>
            <w:r>
              <w:t xml:space="preserve">File is </w:t>
            </w:r>
            <w:r w:rsidR="001F5F86">
              <w:t xml:space="preserve">automatically </w:t>
            </w:r>
            <w:r>
              <w:t xml:space="preserve">moved to an error directory. No records loaded. A notification is generated </w:t>
            </w:r>
            <w:r w:rsidR="009624CE">
              <w:t>to nominated email addresses/group email addresses</w:t>
            </w:r>
            <w:r>
              <w:t xml:space="preserve"> </w:t>
            </w:r>
            <w:r w:rsidR="009624CE">
              <w:t xml:space="preserve">for users </w:t>
            </w:r>
            <w:r>
              <w:t>to review the errored file.</w:t>
            </w:r>
          </w:p>
        </w:tc>
      </w:tr>
      <w:tr w:rsidR="00636DD8" w14:paraId="7031157B" w14:textId="77777777" w:rsidTr="004B7B74">
        <w:tc>
          <w:tcPr>
            <w:tcW w:w="3993" w:type="dxa"/>
          </w:tcPr>
          <w:p w14:paraId="74A2FBF1" w14:textId="77777777" w:rsidR="00636DD8" w:rsidRDefault="00636DD8" w:rsidP="004B7B74">
            <w:pPr>
              <w:pStyle w:val="ListParagraph"/>
              <w:numPr>
                <w:ilvl w:val="0"/>
                <w:numId w:val="0"/>
              </w:numPr>
            </w:pPr>
            <w:r>
              <w:t>Interface is run multiple times</w:t>
            </w:r>
          </w:p>
        </w:tc>
        <w:tc>
          <w:tcPr>
            <w:tcW w:w="3975" w:type="dxa"/>
          </w:tcPr>
          <w:p w14:paraId="2BA83CCC" w14:textId="0D0E8290" w:rsidR="00636DD8" w:rsidRDefault="00636DD8" w:rsidP="004B7B74">
            <w:pPr>
              <w:pStyle w:val="ListParagraph"/>
              <w:numPr>
                <w:ilvl w:val="0"/>
                <w:numId w:val="0"/>
              </w:numPr>
              <w:jc w:val="left"/>
            </w:pPr>
            <w:r>
              <w:t xml:space="preserve">The payment file is picked up only once. Once the file is picked up it is archived. Running the interface multiple times </w:t>
            </w:r>
            <w:r w:rsidR="00AA552B">
              <w:t xml:space="preserve">will </w:t>
            </w:r>
            <w:r>
              <w:t>not have an impact on files that have already been processed.</w:t>
            </w:r>
          </w:p>
        </w:tc>
      </w:tr>
      <w:tr w:rsidR="00636DD8" w14:paraId="0F07CDD1" w14:textId="77777777" w:rsidTr="004B7B74">
        <w:tc>
          <w:tcPr>
            <w:tcW w:w="3993" w:type="dxa"/>
          </w:tcPr>
          <w:p w14:paraId="2611F271" w14:textId="77777777" w:rsidR="00636DD8" w:rsidRDefault="00636DD8" w:rsidP="004B7B74">
            <w:pPr>
              <w:pStyle w:val="ListParagraph"/>
              <w:numPr>
                <w:ilvl w:val="0"/>
                <w:numId w:val="0"/>
              </w:numPr>
            </w:pPr>
            <w:r>
              <w:t>Unexpected crash occurs in Engage when the file is loaded.</w:t>
            </w:r>
          </w:p>
        </w:tc>
        <w:tc>
          <w:tcPr>
            <w:tcW w:w="3975" w:type="dxa"/>
          </w:tcPr>
          <w:p w14:paraId="198E9C1D" w14:textId="1B6C8ED7" w:rsidR="00636DD8" w:rsidRDefault="00636DD8" w:rsidP="004B7B74">
            <w:pPr>
              <w:pStyle w:val="ListParagraph"/>
              <w:numPr>
                <w:ilvl w:val="0"/>
                <w:numId w:val="0"/>
              </w:numPr>
            </w:pPr>
            <w:r>
              <w:t xml:space="preserve">No records loaded. The user </w:t>
            </w:r>
            <w:r w:rsidR="00F26C80">
              <w:t>reloads</w:t>
            </w:r>
            <w:r>
              <w:t xml:space="preserve"> the same file. Files are expected to be imported </w:t>
            </w:r>
            <w:r w:rsidR="00E37126">
              <w:t>if</w:t>
            </w:r>
            <w:r>
              <w:t xml:space="preserve"> they are in the correct folder and not archived.</w:t>
            </w:r>
          </w:p>
        </w:tc>
      </w:tr>
      <w:tr w:rsidR="00603CE8" w14:paraId="00331BA9" w14:textId="77777777" w:rsidTr="004B7B74">
        <w:tc>
          <w:tcPr>
            <w:tcW w:w="3993" w:type="dxa"/>
          </w:tcPr>
          <w:p w14:paraId="25BDDABC" w14:textId="3F07C121" w:rsidR="00603CE8" w:rsidRDefault="00603CE8" w:rsidP="004B7B74">
            <w:pPr>
              <w:pStyle w:val="ListParagraph"/>
              <w:numPr>
                <w:ilvl w:val="0"/>
                <w:numId w:val="0"/>
              </w:numPr>
            </w:pPr>
            <w:r>
              <w:t>Duplicate file is received from DCIS that contains missing data from original file e</w:t>
            </w:r>
            <w:r w:rsidR="00F26C80">
              <w:t>.</w:t>
            </w:r>
            <w:r>
              <w:t>g</w:t>
            </w:r>
            <w:r w:rsidR="00F26C80">
              <w:t>.</w:t>
            </w:r>
            <w:r>
              <w:t xml:space="preserve"> BPay data</w:t>
            </w:r>
          </w:p>
        </w:tc>
        <w:tc>
          <w:tcPr>
            <w:tcW w:w="3975" w:type="dxa"/>
          </w:tcPr>
          <w:p w14:paraId="7F7D2CF8" w14:textId="24EBDDF2" w:rsidR="00603CE8" w:rsidRDefault="00603CE8" w:rsidP="004B7B74">
            <w:pPr>
              <w:pStyle w:val="ListParagraph"/>
              <w:numPr>
                <w:ilvl w:val="0"/>
                <w:numId w:val="0"/>
              </w:numPr>
            </w:pPr>
            <w:r>
              <w:t>Check contents and only process new transactions contained in the file.  Duplicate transactions are skipped.</w:t>
            </w:r>
          </w:p>
        </w:tc>
      </w:tr>
    </w:tbl>
    <w:p w14:paraId="32375519" w14:textId="758F3EE0" w:rsidR="00E37126" w:rsidRDefault="00E37126" w:rsidP="0083560D">
      <w:pPr>
        <w:pStyle w:val="ListNumber"/>
        <w:ind w:left="0"/>
        <w:jc w:val="both"/>
      </w:pPr>
    </w:p>
    <w:p w14:paraId="6D3537B6" w14:textId="77777777" w:rsidR="00E37126" w:rsidRDefault="00E37126" w:rsidP="00E37126">
      <w:pPr>
        <w:pStyle w:val="Heading2"/>
        <w:sectPr w:rsidR="00E37126" w:rsidSect="003871D8">
          <w:pgSz w:w="11907" w:h="16839" w:code="9"/>
          <w:pgMar w:top="1440" w:right="1276" w:bottom="1440" w:left="1440" w:header="272" w:footer="590" w:gutter="0"/>
          <w:cols w:space="360"/>
          <w:docGrid w:linePitch="272"/>
        </w:sectPr>
      </w:pPr>
      <w:bookmarkStart w:id="40" w:name="_Toc467495872"/>
    </w:p>
    <w:p w14:paraId="7482B168" w14:textId="77777777" w:rsidR="003877BD" w:rsidRDefault="003877BD" w:rsidP="003877BD">
      <w:pPr>
        <w:pStyle w:val="Heading2"/>
        <w:tabs>
          <w:tab w:val="clear" w:pos="432"/>
          <w:tab w:val="num" w:pos="576"/>
        </w:tabs>
      </w:pPr>
      <w:bookmarkStart w:id="41" w:name="_Toc462933206"/>
      <w:bookmarkStart w:id="42" w:name="_Toc483222171"/>
      <w:r w:rsidRPr="003877BD">
        <w:lastRenderedPageBreak/>
        <w:t>IVR Credit Card Payments</w:t>
      </w:r>
      <w:bookmarkEnd w:id="41"/>
      <w:bookmarkEnd w:id="42"/>
    </w:p>
    <w:p w14:paraId="54DCDC8A" w14:textId="77777777" w:rsidR="003877BD" w:rsidRPr="003877BD" w:rsidRDefault="003877BD" w:rsidP="003877BD">
      <w:pPr>
        <w:pStyle w:val="Heading2"/>
        <w:numPr>
          <w:ilvl w:val="2"/>
          <w:numId w:val="2"/>
        </w:numPr>
        <w:tabs>
          <w:tab w:val="clear" w:pos="432"/>
          <w:tab w:val="num" w:pos="720"/>
        </w:tabs>
        <w:ind w:left="720" w:hanging="720"/>
      </w:pPr>
      <w:bookmarkStart w:id="43" w:name="_Toc462933207"/>
      <w:bookmarkStart w:id="44" w:name="_Toc483222172"/>
      <w:r w:rsidRPr="003877BD">
        <w:t>Process flow</w:t>
      </w:r>
      <w:bookmarkEnd w:id="43"/>
      <w:bookmarkEnd w:id="44"/>
    </w:p>
    <w:p w14:paraId="38057A6B" w14:textId="0BA29F7C" w:rsidR="003877BD" w:rsidRDefault="003877BD" w:rsidP="003877BD">
      <w:pPr>
        <w:pStyle w:val="ListNumber"/>
        <w:ind w:left="644"/>
        <w:jc w:val="both"/>
      </w:pPr>
      <w:r>
        <w:t xml:space="preserve">IVR credit card payments files are expected to be provided daily </w:t>
      </w:r>
      <w:r w:rsidR="009624CE">
        <w:t>(where there are payments)</w:t>
      </w:r>
      <w:r>
        <w:t xml:space="preserve"> by NAB. The payment files are expected to be uploaded automatically in ROS via </w:t>
      </w:r>
      <w:r w:rsidR="0058623B">
        <w:t>the ‘Import NAB Multi-Account File’ interface</w:t>
      </w:r>
      <w:r>
        <w:t>.</w:t>
      </w:r>
      <w:r w:rsidR="00DD3934" w:rsidRPr="00DD3934">
        <w:t xml:space="preserve"> </w:t>
      </w:r>
      <w:r w:rsidR="00DD3934">
        <w:t xml:space="preserve">Refer section </w:t>
      </w:r>
      <w:hyperlink w:anchor="_Multi_Account_File" w:history="1">
        <w:r w:rsidR="00DD3934" w:rsidRPr="00DD3934">
          <w:rPr>
            <w:rStyle w:val="Hyperlink"/>
          </w:rPr>
          <w:t>4.1</w:t>
        </w:r>
      </w:hyperlink>
      <w:r w:rsidR="00DD3934">
        <w:t xml:space="preserve"> of the </w:t>
      </w:r>
      <w:hyperlink w:anchor="_Appendix" w:history="1">
        <w:r w:rsidR="00DD3934" w:rsidRPr="00DD3934">
          <w:rPr>
            <w:rStyle w:val="Hyperlink"/>
          </w:rPr>
          <w:t>Appendix</w:t>
        </w:r>
      </w:hyperlink>
      <w:r w:rsidR="00DD3934">
        <w:t xml:space="preserve"> for file specification</w:t>
      </w:r>
    </w:p>
    <w:p w14:paraId="45361E02" w14:textId="77777777" w:rsidR="003877BD" w:rsidRDefault="003877BD" w:rsidP="003877BD">
      <w:pPr>
        <w:pStyle w:val="ListNumber"/>
        <w:jc w:val="both"/>
      </w:pPr>
    </w:p>
    <w:p w14:paraId="1C1985B8" w14:textId="179FFA80" w:rsidR="003877BD" w:rsidRDefault="00FD6956" w:rsidP="003877BD">
      <w:pPr>
        <w:pStyle w:val="ListNumber"/>
        <w:jc w:val="both"/>
      </w:pPr>
      <w:r w:rsidRPr="00FD6956">
        <w:t xml:space="preserve"> </w:t>
      </w:r>
      <w:r w:rsidR="009D4218" w:rsidRPr="009D4218">
        <w:t xml:space="preserve"> </w:t>
      </w:r>
      <w:r w:rsidR="00C5565F" w:rsidRPr="00C5565F">
        <w:t xml:space="preserve"> </w:t>
      </w:r>
      <w:r w:rsidR="00C5565F">
        <w:object w:dxaOrig="17446" w:dyaOrig="10771" w14:anchorId="0FE18828">
          <v:shape id="_x0000_i1029" type="#_x0000_t75" style="width:638.25pt;height:362.25pt" o:ole="">
            <v:imagedata r:id="rId22" o:title=""/>
          </v:shape>
          <o:OLEObject Type="Embed" ProgID="Visio.Drawing.15" ShapeID="_x0000_i1029" DrawAspect="Content" ObjectID="_1561199139" r:id="rId23"/>
        </w:object>
      </w:r>
    </w:p>
    <w:p w14:paraId="1290E782" w14:textId="77777777" w:rsidR="003877BD" w:rsidRDefault="003877BD" w:rsidP="003877BD">
      <w:pPr>
        <w:pStyle w:val="Heading2"/>
        <w:numPr>
          <w:ilvl w:val="2"/>
          <w:numId w:val="2"/>
        </w:numPr>
        <w:tabs>
          <w:tab w:val="clear" w:pos="432"/>
          <w:tab w:val="num" w:pos="720"/>
        </w:tabs>
        <w:ind w:left="720" w:hanging="720"/>
        <w:sectPr w:rsidR="003877BD" w:rsidSect="00E37126">
          <w:pgSz w:w="16839" w:h="11907" w:orient="landscape" w:code="9"/>
          <w:pgMar w:top="1440" w:right="1440" w:bottom="1276" w:left="1440" w:header="272" w:footer="590" w:gutter="0"/>
          <w:cols w:space="360"/>
          <w:docGrid w:linePitch="272"/>
        </w:sectPr>
      </w:pPr>
      <w:bookmarkStart w:id="45" w:name="_Toc462933208"/>
    </w:p>
    <w:p w14:paraId="1A2BA87B" w14:textId="5F1448F9" w:rsidR="003877BD" w:rsidRDefault="003877BD" w:rsidP="003877BD">
      <w:pPr>
        <w:pStyle w:val="Heading2"/>
        <w:numPr>
          <w:ilvl w:val="2"/>
          <w:numId w:val="2"/>
        </w:numPr>
        <w:tabs>
          <w:tab w:val="clear" w:pos="432"/>
          <w:tab w:val="num" w:pos="720"/>
        </w:tabs>
        <w:ind w:left="720" w:hanging="720"/>
      </w:pPr>
      <w:bookmarkStart w:id="46" w:name="_Toc483222173"/>
      <w:r w:rsidRPr="003877BD">
        <w:lastRenderedPageBreak/>
        <w:t>Assumptions</w:t>
      </w:r>
      <w:bookmarkEnd w:id="46"/>
      <w:r w:rsidRPr="003877BD">
        <w:t xml:space="preserve"> </w:t>
      </w:r>
      <w:bookmarkEnd w:id="45"/>
    </w:p>
    <w:p w14:paraId="35F09F38" w14:textId="66EF31D1" w:rsidR="003877BD" w:rsidRDefault="003877BD" w:rsidP="001B4537">
      <w:pPr>
        <w:pStyle w:val="ListNumber"/>
        <w:numPr>
          <w:ilvl w:val="0"/>
          <w:numId w:val="51"/>
        </w:numPr>
        <w:jc w:val="both"/>
      </w:pPr>
      <w:r>
        <w:t xml:space="preserve">The IVR payment option will be integrated with NAB’s </w:t>
      </w:r>
      <w:r w:rsidR="00C6613A">
        <w:t>Pay By Phone</w:t>
      </w:r>
      <w:r w:rsidR="00AF0849">
        <w:t xml:space="preserve"> </w:t>
      </w:r>
      <w:r w:rsidR="00C6613A">
        <w:t>(PBP)</w:t>
      </w:r>
      <w:r>
        <w:t xml:space="preserve"> processing capability.</w:t>
      </w:r>
    </w:p>
    <w:p w14:paraId="6B18FEA2" w14:textId="39BFA949" w:rsidR="003877BD" w:rsidRDefault="003877BD" w:rsidP="001B4537">
      <w:pPr>
        <w:pStyle w:val="ListNumber"/>
        <w:numPr>
          <w:ilvl w:val="0"/>
          <w:numId w:val="51"/>
        </w:numPr>
        <w:jc w:val="both"/>
      </w:pPr>
      <w:r>
        <w:t xml:space="preserve">Customers will </w:t>
      </w:r>
      <w:r w:rsidR="00207532">
        <w:t>be able to use</w:t>
      </w:r>
      <w:r>
        <w:t xml:space="preserve"> following details to make a payment:</w:t>
      </w:r>
    </w:p>
    <w:p w14:paraId="10B21F0D" w14:textId="79BBA276" w:rsidR="00BE2163" w:rsidRDefault="00BE2163" w:rsidP="001039EA">
      <w:pPr>
        <w:pStyle w:val="ListNumber"/>
        <w:numPr>
          <w:ilvl w:val="1"/>
          <w:numId w:val="46"/>
        </w:numPr>
        <w:ind w:left="984"/>
      </w:pPr>
      <w:r>
        <w:t>Payment</w:t>
      </w:r>
      <w:r w:rsidR="00575AB2">
        <w:t xml:space="preserve"> reference number</w:t>
      </w:r>
      <w:r>
        <w:t xml:space="preserve"> (The reference number used to make payments will be a 10-digit customer account number, and check digit using MOD10V01. Where the customer account number is not 10 digits long, the number will be padded with leading zeros. This will be the same as the customer’s BPAY reference number.</w:t>
      </w:r>
    </w:p>
    <w:p w14:paraId="28CEF141" w14:textId="04CEFB38" w:rsidR="005F4904" w:rsidRDefault="005F4904" w:rsidP="001B4537">
      <w:pPr>
        <w:pStyle w:val="ListNumber"/>
        <w:numPr>
          <w:ilvl w:val="0"/>
          <w:numId w:val="51"/>
        </w:numPr>
        <w:jc w:val="both"/>
      </w:pPr>
      <w:r>
        <w:t>The IVR solution will provide customers with the following options:</w:t>
      </w:r>
    </w:p>
    <w:p w14:paraId="260A11DF" w14:textId="77777777" w:rsidR="005F4904" w:rsidRDefault="005F4904" w:rsidP="001B4537">
      <w:pPr>
        <w:pStyle w:val="ListNumber"/>
        <w:numPr>
          <w:ilvl w:val="0"/>
          <w:numId w:val="52"/>
        </w:numPr>
        <w:jc w:val="both"/>
      </w:pPr>
      <w:r>
        <w:t xml:space="preserve">To pay the entire account balance </w:t>
      </w:r>
    </w:p>
    <w:p w14:paraId="6B5C67E2" w14:textId="77777777" w:rsidR="005F4904" w:rsidRDefault="005F4904" w:rsidP="001B4537">
      <w:pPr>
        <w:pStyle w:val="ListNumber"/>
        <w:numPr>
          <w:ilvl w:val="0"/>
          <w:numId w:val="52"/>
        </w:numPr>
        <w:jc w:val="both"/>
      </w:pPr>
      <w:r>
        <w:t>To pay a user nominated amount</w:t>
      </w:r>
    </w:p>
    <w:p w14:paraId="530A3B11" w14:textId="77777777" w:rsidR="005F4904" w:rsidRDefault="005F4904" w:rsidP="001B4537">
      <w:pPr>
        <w:pStyle w:val="ListNumber"/>
        <w:numPr>
          <w:ilvl w:val="0"/>
          <w:numId w:val="51"/>
        </w:numPr>
        <w:jc w:val="both"/>
      </w:pPr>
      <w:r>
        <w:t>Where the customer chooses to pay the entire account balance, the customer will be clearly advised of the amount before making the payment</w:t>
      </w:r>
    </w:p>
    <w:p w14:paraId="343152A0" w14:textId="151D8A07" w:rsidR="003877BD" w:rsidRDefault="003877BD" w:rsidP="001B4537">
      <w:pPr>
        <w:pStyle w:val="ListNumber"/>
        <w:numPr>
          <w:ilvl w:val="0"/>
          <w:numId w:val="51"/>
        </w:numPr>
        <w:jc w:val="both"/>
      </w:pPr>
      <w:r>
        <w:t>Payments will be validated in real time and the customer provided with a receipt number</w:t>
      </w:r>
      <w:r w:rsidR="00207532">
        <w:t xml:space="preserve"> for successful transactions</w:t>
      </w:r>
      <w:r>
        <w:t>.</w:t>
      </w:r>
    </w:p>
    <w:p w14:paraId="32AF1651" w14:textId="0808F82F" w:rsidR="00207532" w:rsidRDefault="00207532" w:rsidP="001B4537">
      <w:pPr>
        <w:pStyle w:val="ListNumber"/>
        <w:numPr>
          <w:ilvl w:val="0"/>
          <w:numId w:val="51"/>
        </w:numPr>
        <w:jc w:val="both"/>
      </w:pPr>
      <w:r>
        <w:t xml:space="preserve">Customers will be advised of declined payments and will be given the option to retry. Declined </w:t>
      </w:r>
      <w:r w:rsidR="001F5F86">
        <w:t>IVR</w:t>
      </w:r>
      <w:r>
        <w:t xml:space="preserve"> payment transactions are not expected to be present on the </w:t>
      </w:r>
      <w:r w:rsidR="0035318A">
        <w:t xml:space="preserve">NAB </w:t>
      </w:r>
      <w:r>
        <w:t>Multi Account file.</w:t>
      </w:r>
    </w:p>
    <w:p w14:paraId="22D8667E" w14:textId="27DBC0AB" w:rsidR="00651A54" w:rsidRDefault="00651A54" w:rsidP="001B4537">
      <w:pPr>
        <w:pStyle w:val="ListNumber"/>
        <w:numPr>
          <w:ilvl w:val="0"/>
          <w:numId w:val="51"/>
        </w:numPr>
        <w:jc w:val="both"/>
      </w:pPr>
      <w:r>
        <w:t>The IVR solution will ensure the payment amount is a minimum of $</w:t>
      </w:r>
      <w:r w:rsidR="00C6613A">
        <w:t>1</w:t>
      </w:r>
      <w:r>
        <w:t>.</w:t>
      </w:r>
    </w:p>
    <w:p w14:paraId="07AD2793" w14:textId="61480443" w:rsidR="00207532" w:rsidRDefault="00207532" w:rsidP="001B4537">
      <w:pPr>
        <w:pStyle w:val="ListNumber"/>
        <w:numPr>
          <w:ilvl w:val="0"/>
          <w:numId w:val="51"/>
        </w:numPr>
        <w:jc w:val="both"/>
      </w:pPr>
      <w:r>
        <w:t xml:space="preserve">Existing functionality of the ‘Import NAB Multi Account Interface’ enables </w:t>
      </w:r>
    </w:p>
    <w:p w14:paraId="18D3EDC0" w14:textId="77777777" w:rsidR="00207532" w:rsidRDefault="00207532" w:rsidP="001B4537">
      <w:pPr>
        <w:pStyle w:val="ListNumber"/>
        <w:numPr>
          <w:ilvl w:val="0"/>
          <w:numId w:val="52"/>
        </w:numPr>
      </w:pPr>
      <w:r>
        <w:t xml:space="preserve">Restriction of access to the interface via security permissions. </w:t>
      </w:r>
    </w:p>
    <w:p w14:paraId="15548CD5" w14:textId="77777777" w:rsidR="00207532" w:rsidRDefault="00207532" w:rsidP="001B4537">
      <w:pPr>
        <w:pStyle w:val="ListNumber"/>
        <w:numPr>
          <w:ilvl w:val="0"/>
          <w:numId w:val="52"/>
        </w:numPr>
        <w:jc w:val="both"/>
      </w:pPr>
      <w:r>
        <w:t>Scheduling interface run via a Scheduled Task.</w:t>
      </w:r>
    </w:p>
    <w:p w14:paraId="67AB960D" w14:textId="77777777" w:rsidR="00207532" w:rsidRDefault="00207532" w:rsidP="001B4537">
      <w:pPr>
        <w:pStyle w:val="ListNumber"/>
        <w:numPr>
          <w:ilvl w:val="0"/>
          <w:numId w:val="52"/>
        </w:numPr>
        <w:jc w:val="both"/>
      </w:pPr>
      <w:r>
        <w:t>Archiving once the file is picked up by the interface.</w:t>
      </w:r>
    </w:p>
    <w:p w14:paraId="3CA86649" w14:textId="415919BD" w:rsidR="00207532" w:rsidRDefault="00207532" w:rsidP="001B4537">
      <w:pPr>
        <w:pStyle w:val="ListNumber"/>
        <w:numPr>
          <w:ilvl w:val="0"/>
          <w:numId w:val="52"/>
        </w:numPr>
        <w:jc w:val="both"/>
      </w:pPr>
      <w:r>
        <w:t>The file to be moved to the error folder if there was an error with processing the payment.</w:t>
      </w:r>
    </w:p>
    <w:p w14:paraId="47B85D7B" w14:textId="5A0AE8B9" w:rsidR="00000F74" w:rsidRDefault="00000F74" w:rsidP="001B4537">
      <w:pPr>
        <w:pStyle w:val="ListNumber"/>
        <w:numPr>
          <w:ilvl w:val="0"/>
          <w:numId w:val="51"/>
        </w:numPr>
        <w:jc w:val="both"/>
      </w:pPr>
      <w:r>
        <w:t>Where a customer is attempting to make a bulk payment (for a Group bill) through IVR, the payment will be allocated only to the account number used for authentication. ROS will not split the receipt automatically on IVR payments on Group bill accounts.</w:t>
      </w:r>
      <w:r w:rsidR="00090A44">
        <w:t xml:space="preserve"> Should a customer have to </w:t>
      </w:r>
      <w:r w:rsidR="003114B0">
        <w:t>make a bulk payment for a set of accounts, the customer is expected to use the EFT payment channel (Note: the customer will need to be provided with a virtual account in such cases).</w:t>
      </w:r>
    </w:p>
    <w:p w14:paraId="3C84EC3E" w14:textId="77777777" w:rsidR="001B4537" w:rsidRDefault="001B4537" w:rsidP="001B4537">
      <w:pPr>
        <w:pStyle w:val="ListNumber"/>
        <w:ind w:left="1004"/>
        <w:jc w:val="both"/>
      </w:pPr>
    </w:p>
    <w:p w14:paraId="2F1D491C" w14:textId="6E4BE5FD" w:rsidR="001B4537" w:rsidRDefault="001B4537" w:rsidP="001B4537">
      <w:pPr>
        <w:pStyle w:val="Heading2"/>
        <w:numPr>
          <w:ilvl w:val="2"/>
          <w:numId w:val="2"/>
        </w:numPr>
        <w:tabs>
          <w:tab w:val="clear" w:pos="432"/>
          <w:tab w:val="num" w:pos="720"/>
        </w:tabs>
        <w:ind w:left="720" w:hanging="720"/>
      </w:pPr>
      <w:bookmarkStart w:id="47" w:name="_Toc483222174"/>
      <w:r>
        <w:t>Dependencies</w:t>
      </w:r>
      <w:bookmarkEnd w:id="47"/>
      <w:r w:rsidRPr="003877BD">
        <w:t xml:space="preserve"> </w:t>
      </w:r>
    </w:p>
    <w:p w14:paraId="2AE3D096" w14:textId="439C51D4" w:rsidR="003877BD" w:rsidRDefault="003877BD" w:rsidP="001B4537">
      <w:pPr>
        <w:pStyle w:val="ListNumber"/>
        <w:numPr>
          <w:ilvl w:val="0"/>
          <w:numId w:val="51"/>
        </w:numPr>
        <w:jc w:val="both"/>
      </w:pPr>
      <w:r>
        <w:t>IVR Payment files are placed in the agreed ROS folder for processing</w:t>
      </w:r>
      <w:r w:rsidR="0035318A">
        <w:t>, via DCIS</w:t>
      </w:r>
      <w:r>
        <w:t>.</w:t>
      </w:r>
    </w:p>
    <w:p w14:paraId="00C5CFF4" w14:textId="711CB177" w:rsidR="003877BD" w:rsidRDefault="00E548E8" w:rsidP="001B4537">
      <w:pPr>
        <w:pStyle w:val="ListNumber"/>
        <w:numPr>
          <w:ilvl w:val="0"/>
          <w:numId w:val="51"/>
        </w:numPr>
        <w:jc w:val="both"/>
      </w:pPr>
      <w:r>
        <w:t>Daily f</w:t>
      </w:r>
      <w:r w:rsidR="003877BD">
        <w:t>iles from NAB are received in a timely manner</w:t>
      </w:r>
      <w:r>
        <w:t xml:space="preserve"> through DCIS</w:t>
      </w:r>
      <w:r w:rsidR="003877BD">
        <w:t>.</w:t>
      </w:r>
    </w:p>
    <w:p w14:paraId="3FC785BA" w14:textId="77777777" w:rsidR="003877BD" w:rsidRDefault="003877BD" w:rsidP="003877BD">
      <w:pPr>
        <w:pStyle w:val="Heading2"/>
        <w:numPr>
          <w:ilvl w:val="2"/>
          <w:numId w:val="2"/>
        </w:numPr>
        <w:tabs>
          <w:tab w:val="clear" w:pos="432"/>
          <w:tab w:val="num" w:pos="720"/>
        </w:tabs>
        <w:ind w:left="720" w:hanging="720"/>
      </w:pPr>
      <w:bookmarkStart w:id="48" w:name="_Toc462933209"/>
      <w:bookmarkStart w:id="49" w:name="_Toc483222175"/>
      <w:r w:rsidRPr="003877BD">
        <w:t>Requirements</w:t>
      </w:r>
      <w:bookmarkEnd w:id="48"/>
      <w:bookmarkEnd w:id="49"/>
    </w:p>
    <w:p w14:paraId="6EBE41FA" w14:textId="1C676223" w:rsidR="001F5F86" w:rsidRDefault="003877BD" w:rsidP="001F5F86">
      <w:pPr>
        <w:pStyle w:val="ListNumber"/>
        <w:numPr>
          <w:ilvl w:val="0"/>
          <w:numId w:val="51"/>
        </w:numPr>
        <w:jc w:val="both"/>
      </w:pPr>
      <w:r>
        <w:t xml:space="preserve">Ability to import IVR credit card payment files provided by NAB via </w:t>
      </w:r>
      <w:r w:rsidR="001F5F86">
        <w:t>the ‘Import NAB Multi Account Interface’</w:t>
      </w:r>
      <w:r>
        <w:t>.</w:t>
      </w:r>
      <w:r w:rsidR="001F5F86" w:rsidRPr="001F5F86">
        <w:t xml:space="preserve"> </w:t>
      </w:r>
      <w:r w:rsidR="001F5F86">
        <w:t xml:space="preserve">The payment file received is saved in the Multi_account folder (see section </w:t>
      </w:r>
      <w:hyperlink w:anchor="_ROS_directory_structure" w:history="1">
        <w:r w:rsidR="001F5F86" w:rsidRPr="001A5E19">
          <w:rPr>
            <w:rStyle w:val="Hyperlink"/>
          </w:rPr>
          <w:t>2.</w:t>
        </w:r>
        <w:r w:rsidR="001A5E19" w:rsidRPr="001A5E19">
          <w:rPr>
            <w:rStyle w:val="Hyperlink"/>
          </w:rPr>
          <w:t>4</w:t>
        </w:r>
      </w:hyperlink>
      <w:r w:rsidR="001F5F86">
        <w:t xml:space="preserve"> for directory structure) and is to be archived once the file is picked up by the interface.</w:t>
      </w:r>
    </w:p>
    <w:p w14:paraId="077731A5" w14:textId="368DD873" w:rsidR="001F5F86" w:rsidRDefault="001F5F86" w:rsidP="001F5F86">
      <w:pPr>
        <w:pStyle w:val="ListNumber"/>
        <w:numPr>
          <w:ilvl w:val="0"/>
          <w:numId w:val="51"/>
        </w:numPr>
        <w:jc w:val="both"/>
      </w:pPr>
      <w:r>
        <w:t>If there has been an error when trying to process the file, then the file is to be moved to the error folder.</w:t>
      </w:r>
    </w:p>
    <w:p w14:paraId="38B92828" w14:textId="2C02B41F" w:rsidR="001B4537" w:rsidRDefault="001B4537" w:rsidP="001B4537">
      <w:pPr>
        <w:pStyle w:val="ListNumber"/>
        <w:numPr>
          <w:ilvl w:val="0"/>
          <w:numId w:val="51"/>
        </w:numPr>
        <w:jc w:val="both"/>
      </w:pPr>
      <w:r>
        <w:t xml:space="preserve">The following details will be captured from the </w:t>
      </w:r>
      <w:r w:rsidR="0035318A">
        <w:t xml:space="preserve">NAB </w:t>
      </w:r>
      <w:r>
        <w:t>Multi</w:t>
      </w:r>
      <w:r w:rsidR="0035318A">
        <w:t xml:space="preserve"> </w:t>
      </w:r>
      <w:r>
        <w:t>Account file:</w:t>
      </w:r>
    </w:p>
    <w:p w14:paraId="32465DAD" w14:textId="77777777" w:rsidR="001B4537" w:rsidRDefault="001B4537" w:rsidP="001B4537">
      <w:pPr>
        <w:pStyle w:val="ListNumber"/>
        <w:numPr>
          <w:ilvl w:val="2"/>
          <w:numId w:val="51"/>
        </w:numPr>
        <w:jc w:val="both"/>
      </w:pPr>
      <w:r>
        <w:t xml:space="preserve">Transaction Reference Number </w:t>
      </w:r>
    </w:p>
    <w:p w14:paraId="508472D7" w14:textId="77777777" w:rsidR="001B4537" w:rsidRDefault="001B4537" w:rsidP="001B4537">
      <w:pPr>
        <w:pStyle w:val="ListNumber"/>
        <w:numPr>
          <w:ilvl w:val="3"/>
          <w:numId w:val="51"/>
        </w:numPr>
        <w:jc w:val="both"/>
      </w:pPr>
      <w:r>
        <w:t>Will determine the account against which the payment is received.</w:t>
      </w:r>
    </w:p>
    <w:p w14:paraId="04367667" w14:textId="77777777" w:rsidR="001B4537" w:rsidRDefault="001B4537" w:rsidP="001B4537">
      <w:pPr>
        <w:pStyle w:val="ListNumber"/>
        <w:numPr>
          <w:ilvl w:val="2"/>
          <w:numId w:val="51"/>
        </w:numPr>
        <w:jc w:val="both"/>
      </w:pPr>
      <w:r>
        <w:t xml:space="preserve">Payment Instruction </w:t>
      </w:r>
    </w:p>
    <w:p w14:paraId="38690E28" w14:textId="77777777" w:rsidR="001B4537" w:rsidRDefault="001B4537" w:rsidP="001B4537">
      <w:pPr>
        <w:pStyle w:val="ListNumber"/>
        <w:numPr>
          <w:ilvl w:val="3"/>
          <w:numId w:val="51"/>
        </w:numPr>
        <w:jc w:val="both"/>
      </w:pPr>
      <w:r>
        <w:t>Will determine transaction type</w:t>
      </w:r>
    </w:p>
    <w:p w14:paraId="3150EBF9" w14:textId="77777777" w:rsidR="001B4537" w:rsidRDefault="001B4537" w:rsidP="001B4537">
      <w:pPr>
        <w:pStyle w:val="ListNumber"/>
        <w:numPr>
          <w:ilvl w:val="4"/>
          <w:numId w:val="51"/>
        </w:numPr>
        <w:jc w:val="both"/>
      </w:pPr>
      <w:r>
        <w:t>‘05’ - Payment</w:t>
      </w:r>
    </w:p>
    <w:p w14:paraId="67A3BD55" w14:textId="77777777" w:rsidR="00C86915" w:rsidRDefault="001B4537" w:rsidP="001B4537">
      <w:pPr>
        <w:pStyle w:val="ListNumber"/>
        <w:numPr>
          <w:ilvl w:val="4"/>
          <w:numId w:val="51"/>
        </w:numPr>
        <w:jc w:val="both"/>
      </w:pPr>
      <w:r>
        <w:lastRenderedPageBreak/>
        <w:t xml:space="preserve">‘25’ </w:t>
      </w:r>
    </w:p>
    <w:p w14:paraId="08798853" w14:textId="6DA74029" w:rsidR="001B4537" w:rsidRDefault="001B4537" w:rsidP="001B4537">
      <w:pPr>
        <w:pStyle w:val="ListNumber"/>
        <w:numPr>
          <w:ilvl w:val="4"/>
          <w:numId w:val="51"/>
        </w:numPr>
        <w:jc w:val="both"/>
      </w:pPr>
      <w:r>
        <w:t>‘35’ –Chargeback</w:t>
      </w:r>
    </w:p>
    <w:p w14:paraId="396F9BF7" w14:textId="77777777" w:rsidR="001B4537" w:rsidRDefault="001B4537" w:rsidP="001B4537">
      <w:pPr>
        <w:pStyle w:val="ListNumber"/>
        <w:numPr>
          <w:ilvl w:val="2"/>
          <w:numId w:val="51"/>
        </w:numPr>
        <w:jc w:val="both"/>
      </w:pPr>
      <w:r>
        <w:t>Transaction Reference 2</w:t>
      </w:r>
    </w:p>
    <w:p w14:paraId="3A5CECEA" w14:textId="252469DE" w:rsidR="0098111A" w:rsidRDefault="0098111A" w:rsidP="001B4537">
      <w:pPr>
        <w:pStyle w:val="ListNumber"/>
        <w:numPr>
          <w:ilvl w:val="3"/>
          <w:numId w:val="51"/>
        </w:numPr>
        <w:jc w:val="both"/>
      </w:pPr>
      <w:r>
        <w:t>Will determine payment channel – Online/Web payments or IVR</w:t>
      </w:r>
    </w:p>
    <w:p w14:paraId="09BF14F9" w14:textId="228EDE19" w:rsidR="001B4537" w:rsidRDefault="001B4537" w:rsidP="0098111A">
      <w:pPr>
        <w:pStyle w:val="ListNumber"/>
        <w:numPr>
          <w:ilvl w:val="4"/>
          <w:numId w:val="51"/>
        </w:numPr>
        <w:jc w:val="both"/>
      </w:pPr>
      <w:r>
        <w:t xml:space="preserve">All </w:t>
      </w:r>
      <w:r w:rsidR="0098111A">
        <w:t xml:space="preserve">IVR payments are expected begin with </w:t>
      </w:r>
      <w:r>
        <w:t>‘</w:t>
      </w:r>
      <w:r w:rsidR="00BB2E18">
        <w:t>PBP’</w:t>
      </w:r>
    </w:p>
    <w:p w14:paraId="02943774" w14:textId="37B79943" w:rsidR="001B4537" w:rsidRDefault="001B4537" w:rsidP="001B4537">
      <w:pPr>
        <w:pStyle w:val="ListNumber"/>
        <w:numPr>
          <w:ilvl w:val="2"/>
          <w:numId w:val="51"/>
        </w:numPr>
        <w:jc w:val="both"/>
      </w:pPr>
      <w:r>
        <w:t>Transaction Reference 3</w:t>
      </w:r>
    </w:p>
    <w:p w14:paraId="0B2009F4" w14:textId="77777777" w:rsidR="001B4537" w:rsidRDefault="001B4537" w:rsidP="001B4537">
      <w:pPr>
        <w:pStyle w:val="ListNumber"/>
        <w:numPr>
          <w:ilvl w:val="3"/>
          <w:numId w:val="51"/>
        </w:numPr>
        <w:jc w:val="both"/>
      </w:pPr>
      <w:r>
        <w:t>The card type and masked card number will be store against the payment and will be visible to ROS user through the ‘Transaction List’ tab of the ‘Accounts Receivable’ screen.</w:t>
      </w:r>
    </w:p>
    <w:p w14:paraId="672A7A95" w14:textId="77777777" w:rsidR="001B4537" w:rsidRDefault="001B4537" w:rsidP="001B4537">
      <w:pPr>
        <w:pStyle w:val="ListNumber"/>
        <w:numPr>
          <w:ilvl w:val="2"/>
          <w:numId w:val="51"/>
        </w:numPr>
        <w:jc w:val="both"/>
      </w:pPr>
      <w:r>
        <w:t>Error Correction</w:t>
      </w:r>
    </w:p>
    <w:p w14:paraId="63AD85A7" w14:textId="77777777" w:rsidR="001B4537" w:rsidRDefault="001B4537" w:rsidP="001B4537">
      <w:pPr>
        <w:pStyle w:val="ListNumber"/>
        <w:numPr>
          <w:ilvl w:val="3"/>
          <w:numId w:val="51"/>
        </w:numPr>
        <w:jc w:val="both"/>
      </w:pPr>
      <w:r>
        <w:t>Captured (if any) in the payment notes</w:t>
      </w:r>
    </w:p>
    <w:p w14:paraId="12ED38EE" w14:textId="77777777" w:rsidR="001B4537" w:rsidRDefault="001B4537" w:rsidP="001B4537">
      <w:pPr>
        <w:pStyle w:val="ListNumber"/>
        <w:numPr>
          <w:ilvl w:val="2"/>
          <w:numId w:val="51"/>
        </w:numPr>
        <w:jc w:val="both"/>
      </w:pPr>
      <w:r>
        <w:t>Amount</w:t>
      </w:r>
    </w:p>
    <w:p w14:paraId="31ADAD19" w14:textId="77777777" w:rsidR="001B4537" w:rsidRDefault="001B4537" w:rsidP="001B4537">
      <w:pPr>
        <w:pStyle w:val="ListNumber"/>
        <w:numPr>
          <w:ilvl w:val="2"/>
          <w:numId w:val="51"/>
        </w:numPr>
        <w:jc w:val="both"/>
      </w:pPr>
      <w:r>
        <w:t>Payment Date</w:t>
      </w:r>
    </w:p>
    <w:p w14:paraId="6ED6591E" w14:textId="77777777" w:rsidR="001B4537" w:rsidRDefault="001B4537" w:rsidP="001B4537">
      <w:pPr>
        <w:pStyle w:val="ListNumber"/>
        <w:numPr>
          <w:ilvl w:val="2"/>
          <w:numId w:val="51"/>
        </w:numPr>
        <w:jc w:val="both"/>
      </w:pPr>
      <w:r>
        <w:t>Payment Time</w:t>
      </w:r>
    </w:p>
    <w:p w14:paraId="3025C737" w14:textId="77777777" w:rsidR="001B4537" w:rsidRDefault="001B4537" w:rsidP="001B4537">
      <w:pPr>
        <w:pStyle w:val="ListNumber"/>
        <w:numPr>
          <w:ilvl w:val="2"/>
          <w:numId w:val="51"/>
        </w:numPr>
        <w:jc w:val="both"/>
      </w:pPr>
      <w:r>
        <w:t xml:space="preserve">Bank Transaction ID </w:t>
      </w:r>
    </w:p>
    <w:p w14:paraId="34585170" w14:textId="4DCEDE05" w:rsidR="001B4537" w:rsidRDefault="001B4537" w:rsidP="001B4537">
      <w:pPr>
        <w:pStyle w:val="ListNumber"/>
        <w:numPr>
          <w:ilvl w:val="3"/>
          <w:numId w:val="51"/>
        </w:numPr>
        <w:jc w:val="both"/>
      </w:pPr>
      <w:r>
        <w:t xml:space="preserve">Will be used to uniquely identify </w:t>
      </w:r>
      <w:r w:rsidR="0098111A">
        <w:t xml:space="preserve">IVR </w:t>
      </w:r>
      <w:r>
        <w:t>transactions. The value captured must be reportable.</w:t>
      </w:r>
    </w:p>
    <w:p w14:paraId="2166ED93" w14:textId="3D432997" w:rsidR="003877BD" w:rsidRDefault="003877BD" w:rsidP="00AF0804">
      <w:pPr>
        <w:pStyle w:val="ListNumber"/>
        <w:numPr>
          <w:ilvl w:val="0"/>
          <w:numId w:val="51"/>
        </w:numPr>
        <w:jc w:val="both"/>
      </w:pPr>
      <w:r>
        <w:t xml:space="preserve">The IVR </w:t>
      </w:r>
      <w:r w:rsidR="000A2BB4">
        <w:t xml:space="preserve">payment reference number will </w:t>
      </w:r>
      <w:r w:rsidR="000567CB">
        <w:t xml:space="preserve">be the same as </w:t>
      </w:r>
      <w:r w:rsidR="000A2BB4">
        <w:t>the customer</w:t>
      </w:r>
      <w:r w:rsidR="00B34D2D">
        <w:t>’s BPAY reference</w:t>
      </w:r>
      <w:r w:rsidR="000A2BB4">
        <w:t xml:space="preserve"> number.</w:t>
      </w:r>
      <w:r>
        <w:t xml:space="preserve"> </w:t>
      </w:r>
    </w:p>
    <w:p w14:paraId="2A72F66B" w14:textId="29CBF228" w:rsidR="003877BD" w:rsidRDefault="003877BD" w:rsidP="00AF0804">
      <w:pPr>
        <w:pStyle w:val="ListNumber"/>
        <w:numPr>
          <w:ilvl w:val="0"/>
          <w:numId w:val="51"/>
        </w:numPr>
        <w:jc w:val="both"/>
      </w:pPr>
      <w:r>
        <w:t>Ability to automatically allocate to a ROS customer account if the account details can be matched correctly.</w:t>
      </w:r>
    </w:p>
    <w:p w14:paraId="51E060FF" w14:textId="5688D0BE" w:rsidR="0098111A" w:rsidRDefault="0098111A" w:rsidP="0098111A">
      <w:pPr>
        <w:pStyle w:val="ListNumber"/>
        <w:numPr>
          <w:ilvl w:val="0"/>
          <w:numId w:val="51"/>
        </w:numPr>
        <w:jc w:val="both"/>
      </w:pPr>
      <w:r>
        <w:t xml:space="preserve">Refund transactions on IVR payments from the </w:t>
      </w:r>
      <w:r w:rsidR="00557E18">
        <w:t xml:space="preserve">NAB </w:t>
      </w:r>
      <w:r>
        <w:t xml:space="preserve">Multi Account file will be ignored (Refer section </w:t>
      </w:r>
      <w:hyperlink w:anchor="_Refunds_Processing_for" w:history="1">
        <w:r w:rsidRPr="00485A78">
          <w:rPr>
            <w:rStyle w:val="Hyperlink"/>
          </w:rPr>
          <w:t>3.3</w:t>
        </w:r>
      </w:hyperlink>
      <w:r>
        <w:t xml:space="preserve"> for details of the process to follow for credit card refunds process)</w:t>
      </w:r>
    </w:p>
    <w:p w14:paraId="6FB133A0" w14:textId="3F6EA291" w:rsidR="00C86915" w:rsidRDefault="00C86915" w:rsidP="00C86915">
      <w:pPr>
        <w:pStyle w:val="ListNumber"/>
        <w:numPr>
          <w:ilvl w:val="0"/>
          <w:numId w:val="51"/>
        </w:numPr>
      </w:pPr>
      <w:r>
        <w:t xml:space="preserve">Ability to identify Chargebacks </w:t>
      </w:r>
      <w:r w:rsidR="00EB2A57">
        <w:t xml:space="preserve">on IVR Payments </w:t>
      </w:r>
      <w:r>
        <w:t>(using the Transaction Type) from the NAB Multi Account file. When a chargeback is received</w:t>
      </w:r>
      <w:r w:rsidR="006146E0">
        <w:t xml:space="preserve">, the credit card payment is dishonoured. The ‘Credit Card - Chargeback’ adjustment reason will </w:t>
      </w:r>
      <w:r w:rsidR="00EB2A57">
        <w:t>be added</w:t>
      </w:r>
      <w:r w:rsidR="006146E0">
        <w:t xml:space="preserve"> to the account to dishonour the original payment.</w:t>
      </w:r>
      <w:r>
        <w:t xml:space="preserve"> The ‘Bank Transaction ID’ field will be used as the reference field to identify the original payment.</w:t>
      </w:r>
      <w:r w:rsidR="0015708E">
        <w:t xml:space="preserve"> The is adjustment automatically added (even if the original payment cannot be identified in ROS as may be the case with transitional/migrated payments).</w:t>
      </w:r>
    </w:p>
    <w:p w14:paraId="614CEB10" w14:textId="6F59AF2E" w:rsidR="006146E0" w:rsidRDefault="006146E0" w:rsidP="006146E0">
      <w:pPr>
        <w:pStyle w:val="ListNumber"/>
        <w:numPr>
          <w:ilvl w:val="0"/>
          <w:numId w:val="51"/>
        </w:numPr>
      </w:pPr>
      <w:r>
        <w:t>ROS will automatically add the double posting</w:t>
      </w:r>
      <w:r w:rsidR="000567CB">
        <w:t xml:space="preserve"> in the Pronto Interface file </w:t>
      </w:r>
      <w:r>
        <w:t>for Chargebacks.</w:t>
      </w:r>
    </w:p>
    <w:p w14:paraId="6DD40579" w14:textId="340D3F06" w:rsidR="00A672D1" w:rsidRDefault="006146E0" w:rsidP="00C86915">
      <w:pPr>
        <w:pStyle w:val="ListNumber"/>
        <w:numPr>
          <w:ilvl w:val="0"/>
          <w:numId w:val="51"/>
        </w:numPr>
      </w:pPr>
      <w:r>
        <w:t>The c</w:t>
      </w:r>
      <w:r w:rsidR="00A672D1">
        <w:t xml:space="preserve">hargeback </w:t>
      </w:r>
      <w:r>
        <w:t>adjustment reasons</w:t>
      </w:r>
      <w:r w:rsidR="00A672D1">
        <w:t xml:space="preserve"> will not be user selectable.</w:t>
      </w:r>
    </w:p>
    <w:p w14:paraId="7B379FA5" w14:textId="35BEDFEB" w:rsidR="006146E0" w:rsidRDefault="006146E0" w:rsidP="00C86915">
      <w:pPr>
        <w:pStyle w:val="ListNumber"/>
        <w:numPr>
          <w:ilvl w:val="0"/>
          <w:numId w:val="51"/>
        </w:numPr>
      </w:pPr>
      <w:r>
        <w:t xml:space="preserve">The original payment receipt number will be added into the notes section of </w:t>
      </w:r>
      <w:r w:rsidR="000567CB">
        <w:t xml:space="preserve">the </w:t>
      </w:r>
      <w:r>
        <w:t>adjustment.</w:t>
      </w:r>
    </w:p>
    <w:p w14:paraId="0DB9637C" w14:textId="77777777" w:rsidR="006146E0" w:rsidRDefault="006146E0" w:rsidP="006146E0">
      <w:pPr>
        <w:pStyle w:val="ListNumber"/>
        <w:ind w:left="644"/>
      </w:pPr>
    </w:p>
    <w:p w14:paraId="44938317" w14:textId="556A2F36" w:rsidR="00A672D1" w:rsidRDefault="00A672D1" w:rsidP="00A672D1">
      <w:pPr>
        <w:pStyle w:val="ListNumber"/>
        <w:ind w:left="644"/>
      </w:pPr>
      <w:r>
        <w:t>Reversal Adjustment Details:</w:t>
      </w:r>
    </w:p>
    <w:tbl>
      <w:tblPr>
        <w:tblStyle w:val="TableGrid"/>
        <w:tblW w:w="9520" w:type="dxa"/>
        <w:tblInd w:w="720" w:type="dxa"/>
        <w:tblLook w:val="04A0" w:firstRow="1" w:lastRow="0" w:firstColumn="1" w:lastColumn="0" w:noHBand="0" w:noVBand="1"/>
      </w:tblPr>
      <w:tblGrid>
        <w:gridCol w:w="1472"/>
        <w:gridCol w:w="1317"/>
        <w:gridCol w:w="1317"/>
        <w:gridCol w:w="1350"/>
        <w:gridCol w:w="1016"/>
        <w:gridCol w:w="1016"/>
        <w:gridCol w:w="1016"/>
        <w:gridCol w:w="1016"/>
      </w:tblGrid>
      <w:tr w:rsidR="00DA611B" w14:paraId="4E22C24F" w14:textId="107D1E23" w:rsidTr="003802D3">
        <w:tc>
          <w:tcPr>
            <w:tcW w:w="7488" w:type="dxa"/>
            <w:gridSpan w:val="6"/>
            <w:shd w:val="clear" w:color="auto" w:fill="C00000"/>
          </w:tcPr>
          <w:p w14:paraId="5C8AA682" w14:textId="77777777" w:rsidR="00DA611B" w:rsidRDefault="00DA611B" w:rsidP="00A672D1">
            <w:pPr>
              <w:pStyle w:val="ListNumber"/>
              <w:ind w:left="0"/>
              <w:rPr>
                <w:b/>
              </w:rPr>
            </w:pPr>
            <w:r>
              <w:rPr>
                <w:b/>
              </w:rPr>
              <w:t>Adjustment Reason</w:t>
            </w:r>
            <w:r w:rsidRPr="00AF0804">
              <w:rPr>
                <w:b/>
              </w:rPr>
              <w:t xml:space="preserve"> Details</w:t>
            </w:r>
          </w:p>
        </w:tc>
        <w:tc>
          <w:tcPr>
            <w:tcW w:w="2032" w:type="dxa"/>
            <w:gridSpan w:val="2"/>
            <w:shd w:val="clear" w:color="auto" w:fill="C00000"/>
          </w:tcPr>
          <w:p w14:paraId="4DFBC091" w14:textId="31AAAC69" w:rsidR="00DA611B" w:rsidRDefault="00DA611B" w:rsidP="00A672D1">
            <w:pPr>
              <w:pStyle w:val="ListNumber"/>
              <w:ind w:left="0"/>
              <w:rPr>
                <w:b/>
              </w:rPr>
            </w:pPr>
            <w:r>
              <w:rPr>
                <w:b/>
              </w:rPr>
              <w:t>Cash Disbursement GLs</w:t>
            </w:r>
          </w:p>
        </w:tc>
      </w:tr>
      <w:tr w:rsidR="00DA611B" w14:paraId="792279BB" w14:textId="4E175D95" w:rsidTr="00DA611B">
        <w:tc>
          <w:tcPr>
            <w:tcW w:w="1472" w:type="dxa"/>
          </w:tcPr>
          <w:p w14:paraId="26853EEC" w14:textId="77777777" w:rsidR="00DA611B" w:rsidRPr="008D4912" w:rsidRDefault="00DA611B" w:rsidP="00DA611B">
            <w:pPr>
              <w:pStyle w:val="ListNumber"/>
              <w:ind w:left="0"/>
              <w:rPr>
                <w:b/>
              </w:rPr>
            </w:pPr>
            <w:r w:rsidRPr="008D4912">
              <w:rPr>
                <w:b/>
              </w:rPr>
              <w:t>Adjustment Reason Code</w:t>
            </w:r>
          </w:p>
        </w:tc>
        <w:tc>
          <w:tcPr>
            <w:tcW w:w="1317" w:type="dxa"/>
          </w:tcPr>
          <w:p w14:paraId="60CB9EA0" w14:textId="77777777" w:rsidR="00DA611B" w:rsidRPr="008D4912" w:rsidRDefault="00DA611B" w:rsidP="00DA611B">
            <w:pPr>
              <w:pStyle w:val="ListNumber"/>
              <w:ind w:left="0"/>
              <w:rPr>
                <w:b/>
              </w:rPr>
            </w:pPr>
            <w:r w:rsidRPr="008D4912">
              <w:rPr>
                <w:b/>
              </w:rPr>
              <w:t>Adjustment Reason Description</w:t>
            </w:r>
          </w:p>
        </w:tc>
        <w:tc>
          <w:tcPr>
            <w:tcW w:w="1317" w:type="dxa"/>
          </w:tcPr>
          <w:p w14:paraId="7E91577B" w14:textId="77777777" w:rsidR="00DA611B" w:rsidRPr="008D4912" w:rsidRDefault="00DA611B" w:rsidP="00DA611B">
            <w:pPr>
              <w:pStyle w:val="ListNumber"/>
              <w:ind w:left="0"/>
              <w:rPr>
                <w:b/>
              </w:rPr>
            </w:pPr>
            <w:r w:rsidRPr="008D4912">
              <w:rPr>
                <w:b/>
              </w:rPr>
              <w:t>Statement Description</w:t>
            </w:r>
          </w:p>
        </w:tc>
        <w:tc>
          <w:tcPr>
            <w:tcW w:w="1350" w:type="dxa"/>
          </w:tcPr>
          <w:p w14:paraId="28D61773" w14:textId="77777777" w:rsidR="00DA611B" w:rsidRPr="008D4912" w:rsidRDefault="00DA611B" w:rsidP="00DA611B">
            <w:pPr>
              <w:pStyle w:val="ListNumber"/>
              <w:ind w:left="0"/>
              <w:rPr>
                <w:b/>
              </w:rPr>
            </w:pPr>
            <w:r w:rsidRPr="008D4912">
              <w:rPr>
                <w:b/>
              </w:rPr>
              <w:t>Cust Transaction Multiplier</w:t>
            </w:r>
          </w:p>
        </w:tc>
        <w:tc>
          <w:tcPr>
            <w:tcW w:w="1016" w:type="dxa"/>
          </w:tcPr>
          <w:p w14:paraId="384E63BB" w14:textId="77777777" w:rsidR="00DA611B" w:rsidRPr="008D4912" w:rsidRDefault="00DA611B" w:rsidP="00DA611B">
            <w:pPr>
              <w:pStyle w:val="ListNumber"/>
              <w:ind w:left="0"/>
              <w:rPr>
                <w:b/>
              </w:rPr>
            </w:pPr>
            <w:r w:rsidRPr="008D4912">
              <w:rPr>
                <w:b/>
              </w:rPr>
              <w:t>DR Account</w:t>
            </w:r>
          </w:p>
        </w:tc>
        <w:tc>
          <w:tcPr>
            <w:tcW w:w="1016" w:type="dxa"/>
          </w:tcPr>
          <w:p w14:paraId="3254C551" w14:textId="77777777" w:rsidR="00DA611B" w:rsidRPr="008D4912" w:rsidRDefault="00DA611B" w:rsidP="00DA611B">
            <w:pPr>
              <w:pStyle w:val="ListNumber"/>
              <w:ind w:left="0"/>
              <w:rPr>
                <w:b/>
              </w:rPr>
            </w:pPr>
            <w:r w:rsidRPr="008D4912">
              <w:rPr>
                <w:b/>
              </w:rPr>
              <w:t>CR Account</w:t>
            </w:r>
          </w:p>
        </w:tc>
        <w:tc>
          <w:tcPr>
            <w:tcW w:w="1016" w:type="dxa"/>
          </w:tcPr>
          <w:p w14:paraId="716DEDF9" w14:textId="2C84B428" w:rsidR="00DA611B" w:rsidRPr="008D4912" w:rsidRDefault="00DA611B" w:rsidP="00DA611B">
            <w:pPr>
              <w:pStyle w:val="ListNumber"/>
              <w:ind w:left="0"/>
              <w:rPr>
                <w:b/>
              </w:rPr>
            </w:pPr>
            <w:r w:rsidRPr="008D4912">
              <w:rPr>
                <w:b/>
              </w:rPr>
              <w:t>DR Account</w:t>
            </w:r>
          </w:p>
        </w:tc>
        <w:tc>
          <w:tcPr>
            <w:tcW w:w="1016" w:type="dxa"/>
          </w:tcPr>
          <w:p w14:paraId="214F6949" w14:textId="7A002524" w:rsidR="00DA611B" w:rsidRPr="008D4912" w:rsidRDefault="00DA611B" w:rsidP="00DA611B">
            <w:pPr>
              <w:pStyle w:val="ListNumber"/>
              <w:ind w:left="0"/>
              <w:rPr>
                <w:b/>
              </w:rPr>
            </w:pPr>
            <w:r w:rsidRPr="008D4912">
              <w:rPr>
                <w:b/>
              </w:rPr>
              <w:t>CR Account</w:t>
            </w:r>
          </w:p>
        </w:tc>
      </w:tr>
      <w:tr w:rsidR="00DA611B" w14:paraId="22E5C00E" w14:textId="7E86EADC" w:rsidTr="00DA611B">
        <w:trPr>
          <w:trHeight w:val="364"/>
        </w:trPr>
        <w:tc>
          <w:tcPr>
            <w:tcW w:w="1472" w:type="dxa"/>
          </w:tcPr>
          <w:p w14:paraId="3AA4FBD0" w14:textId="263F98AE" w:rsidR="00DA611B" w:rsidRDefault="00DA611B" w:rsidP="00DA611B">
            <w:pPr>
              <w:pStyle w:val="ListNumber"/>
              <w:ind w:left="0"/>
            </w:pPr>
            <w:r>
              <w:t>CC_CHGBCK</w:t>
            </w:r>
          </w:p>
        </w:tc>
        <w:tc>
          <w:tcPr>
            <w:tcW w:w="1317" w:type="dxa"/>
          </w:tcPr>
          <w:p w14:paraId="665D1E39" w14:textId="600BFE81" w:rsidR="00DA611B" w:rsidRDefault="00DA611B" w:rsidP="00DA611B">
            <w:pPr>
              <w:pStyle w:val="ListNumber"/>
              <w:ind w:left="0"/>
            </w:pPr>
            <w:r>
              <w:t>Credit Card – Chargeback</w:t>
            </w:r>
          </w:p>
        </w:tc>
        <w:tc>
          <w:tcPr>
            <w:tcW w:w="1317" w:type="dxa"/>
          </w:tcPr>
          <w:p w14:paraId="1D5D4B5F" w14:textId="3E6AF712" w:rsidR="00DA611B" w:rsidRDefault="00DA611B" w:rsidP="00DA611B">
            <w:pPr>
              <w:pStyle w:val="ListNumber"/>
              <w:ind w:left="0"/>
            </w:pPr>
            <w:r>
              <w:t>Credit Card Payment Reversal</w:t>
            </w:r>
          </w:p>
        </w:tc>
        <w:tc>
          <w:tcPr>
            <w:tcW w:w="1350" w:type="dxa"/>
          </w:tcPr>
          <w:p w14:paraId="1F214D1C" w14:textId="77777777" w:rsidR="00DA611B" w:rsidRDefault="00DA611B" w:rsidP="00DA611B">
            <w:pPr>
              <w:pStyle w:val="ListNumber"/>
              <w:ind w:left="0"/>
            </w:pPr>
            <w:r>
              <w:t>Increases Customer Balance</w:t>
            </w:r>
          </w:p>
        </w:tc>
        <w:tc>
          <w:tcPr>
            <w:tcW w:w="1016" w:type="dxa"/>
          </w:tcPr>
          <w:p w14:paraId="5B97FD97" w14:textId="77777777" w:rsidR="00DA611B" w:rsidRDefault="00DA611B" w:rsidP="00DA611B">
            <w:pPr>
              <w:pStyle w:val="ListNumber"/>
              <w:ind w:left="0"/>
            </w:pPr>
            <w:r>
              <w:t>1110</w:t>
            </w:r>
          </w:p>
        </w:tc>
        <w:tc>
          <w:tcPr>
            <w:tcW w:w="1016" w:type="dxa"/>
          </w:tcPr>
          <w:p w14:paraId="70E88290" w14:textId="637E7570" w:rsidR="00DA611B" w:rsidRDefault="00DA611B" w:rsidP="00DA611B">
            <w:pPr>
              <w:pStyle w:val="ListNumber"/>
              <w:ind w:left="0"/>
            </w:pPr>
            <w:r>
              <w:t>3201</w:t>
            </w:r>
          </w:p>
        </w:tc>
        <w:tc>
          <w:tcPr>
            <w:tcW w:w="1016" w:type="dxa"/>
          </w:tcPr>
          <w:p w14:paraId="18ECF5DB" w14:textId="1C9C99BF" w:rsidR="00DA611B" w:rsidRDefault="00B14342" w:rsidP="00DA611B">
            <w:pPr>
              <w:pStyle w:val="ListNumber"/>
              <w:ind w:left="0"/>
            </w:pPr>
            <w:r>
              <w:t>3201</w:t>
            </w:r>
          </w:p>
        </w:tc>
        <w:tc>
          <w:tcPr>
            <w:tcW w:w="1016" w:type="dxa"/>
          </w:tcPr>
          <w:p w14:paraId="55A096D1" w14:textId="1140B721" w:rsidR="00DA611B" w:rsidRDefault="00B14342" w:rsidP="00DA611B">
            <w:pPr>
              <w:pStyle w:val="ListNumber"/>
              <w:ind w:left="0"/>
            </w:pPr>
            <w:r>
              <w:t>1010</w:t>
            </w:r>
          </w:p>
        </w:tc>
      </w:tr>
    </w:tbl>
    <w:p w14:paraId="65A21CE1" w14:textId="77777777" w:rsidR="00A672D1" w:rsidRDefault="00A672D1" w:rsidP="00A672D1">
      <w:pPr>
        <w:pStyle w:val="ListNumber"/>
        <w:ind w:left="644"/>
      </w:pPr>
    </w:p>
    <w:p w14:paraId="43F836DA" w14:textId="06A189C1" w:rsidR="0015708E" w:rsidRDefault="00C86915" w:rsidP="0015708E">
      <w:pPr>
        <w:pStyle w:val="ListNumber"/>
        <w:numPr>
          <w:ilvl w:val="0"/>
          <w:numId w:val="46"/>
        </w:numPr>
      </w:pPr>
      <w:r>
        <w:t xml:space="preserve">Ability identify transactions that are error corrections </w:t>
      </w:r>
      <w:r w:rsidR="00B54666">
        <w:t xml:space="preserve">on IVR payments </w:t>
      </w:r>
      <w:r>
        <w:t>(the ‘Error Correction’ field will be used to indicate such transactions in the NAB Multi Account file). Where an error correction is received, the original payment is dishonoured</w:t>
      </w:r>
      <w:r w:rsidR="00EB2A57">
        <w:t xml:space="preserve"> using the ‘Credit Card – Error Correction’ adjustment reason</w:t>
      </w:r>
      <w:r>
        <w:t xml:space="preserve">. The ‘Bank Transaction ID’ field will be used as the reference field </w:t>
      </w:r>
      <w:r>
        <w:lastRenderedPageBreak/>
        <w:t>to identify the original payment.</w:t>
      </w:r>
      <w:r w:rsidR="0015708E">
        <w:t xml:space="preserve"> The adjustment is automatically added (even if the original payment cannot be identified in ROS as may be the case with transitional/migrated payments).</w:t>
      </w:r>
    </w:p>
    <w:p w14:paraId="19265F9A" w14:textId="7C302EDC" w:rsidR="006146E0" w:rsidRDefault="006146E0" w:rsidP="006146E0">
      <w:pPr>
        <w:pStyle w:val="ListNumber"/>
        <w:numPr>
          <w:ilvl w:val="0"/>
          <w:numId w:val="51"/>
        </w:numPr>
      </w:pPr>
      <w:r>
        <w:t xml:space="preserve">ROS will automatically add the double posting </w:t>
      </w:r>
      <w:r w:rsidR="000567CB">
        <w:t xml:space="preserve">in the Pronto Interface file </w:t>
      </w:r>
      <w:r>
        <w:t xml:space="preserve">for </w:t>
      </w:r>
      <w:r w:rsidR="00EB2A57">
        <w:t>error correction</w:t>
      </w:r>
      <w:r>
        <w:t>.</w:t>
      </w:r>
    </w:p>
    <w:p w14:paraId="702E4A59" w14:textId="3BB9E831" w:rsidR="006146E0" w:rsidRDefault="006146E0" w:rsidP="006146E0">
      <w:pPr>
        <w:pStyle w:val="ListNumber"/>
        <w:numPr>
          <w:ilvl w:val="0"/>
          <w:numId w:val="51"/>
        </w:numPr>
      </w:pPr>
      <w:r>
        <w:t xml:space="preserve">The </w:t>
      </w:r>
      <w:r w:rsidR="00DA611B">
        <w:t>Error Correction</w:t>
      </w:r>
      <w:r>
        <w:t xml:space="preserve"> adjustment reasons will not be user selectable.</w:t>
      </w:r>
    </w:p>
    <w:p w14:paraId="4EB05CA1" w14:textId="77777777" w:rsidR="006146E0" w:rsidRDefault="006146E0" w:rsidP="006146E0">
      <w:pPr>
        <w:pStyle w:val="ListNumber"/>
        <w:ind w:left="644"/>
      </w:pPr>
    </w:p>
    <w:tbl>
      <w:tblPr>
        <w:tblStyle w:val="TableGrid"/>
        <w:tblW w:w="9623" w:type="dxa"/>
        <w:tblInd w:w="720" w:type="dxa"/>
        <w:tblLook w:val="04A0" w:firstRow="1" w:lastRow="0" w:firstColumn="1" w:lastColumn="0" w:noHBand="0" w:noVBand="1"/>
      </w:tblPr>
      <w:tblGrid>
        <w:gridCol w:w="1505"/>
        <w:gridCol w:w="1350"/>
        <w:gridCol w:w="1319"/>
        <w:gridCol w:w="1350"/>
        <w:gridCol w:w="1019"/>
        <w:gridCol w:w="1016"/>
        <w:gridCol w:w="1048"/>
        <w:gridCol w:w="1016"/>
      </w:tblGrid>
      <w:tr w:rsidR="00DA611B" w14:paraId="553BA7D0" w14:textId="52A746AE" w:rsidTr="00DA611B">
        <w:tc>
          <w:tcPr>
            <w:tcW w:w="7559" w:type="dxa"/>
            <w:gridSpan w:val="6"/>
            <w:shd w:val="clear" w:color="auto" w:fill="C00000"/>
          </w:tcPr>
          <w:p w14:paraId="568F5EFB" w14:textId="77777777" w:rsidR="00DA611B" w:rsidRDefault="00DA611B" w:rsidP="00A672D1">
            <w:pPr>
              <w:pStyle w:val="ListNumber"/>
              <w:ind w:left="0"/>
              <w:rPr>
                <w:b/>
              </w:rPr>
            </w:pPr>
            <w:r>
              <w:rPr>
                <w:b/>
              </w:rPr>
              <w:t>Adjustment Reason</w:t>
            </w:r>
            <w:r w:rsidRPr="00AF0804">
              <w:rPr>
                <w:b/>
              </w:rPr>
              <w:t xml:space="preserve"> Details</w:t>
            </w:r>
          </w:p>
        </w:tc>
        <w:tc>
          <w:tcPr>
            <w:tcW w:w="2064" w:type="dxa"/>
            <w:gridSpan w:val="2"/>
            <w:shd w:val="clear" w:color="auto" w:fill="C00000"/>
          </w:tcPr>
          <w:p w14:paraId="764F5DF8" w14:textId="4963CC40" w:rsidR="00DA611B" w:rsidRDefault="00DA611B" w:rsidP="00A672D1">
            <w:pPr>
              <w:pStyle w:val="ListNumber"/>
              <w:ind w:left="0"/>
              <w:rPr>
                <w:b/>
              </w:rPr>
            </w:pPr>
            <w:r>
              <w:rPr>
                <w:b/>
              </w:rPr>
              <w:t>Cash Disbursement GLs</w:t>
            </w:r>
          </w:p>
        </w:tc>
      </w:tr>
      <w:tr w:rsidR="00DA611B" w14:paraId="75BB0557" w14:textId="5DD4EE59" w:rsidTr="00DA611B">
        <w:tc>
          <w:tcPr>
            <w:tcW w:w="1505" w:type="dxa"/>
          </w:tcPr>
          <w:p w14:paraId="6CA1AE3A" w14:textId="77777777" w:rsidR="00DA611B" w:rsidRPr="008D4912" w:rsidRDefault="00DA611B" w:rsidP="00DA611B">
            <w:pPr>
              <w:pStyle w:val="ListNumber"/>
              <w:ind w:left="0"/>
              <w:rPr>
                <w:b/>
              </w:rPr>
            </w:pPr>
            <w:r w:rsidRPr="008D4912">
              <w:rPr>
                <w:b/>
              </w:rPr>
              <w:t>Adjustment Reason Code</w:t>
            </w:r>
          </w:p>
        </w:tc>
        <w:tc>
          <w:tcPr>
            <w:tcW w:w="1350" w:type="dxa"/>
          </w:tcPr>
          <w:p w14:paraId="11A5D4D8" w14:textId="77777777" w:rsidR="00DA611B" w:rsidRPr="008D4912" w:rsidRDefault="00DA611B" w:rsidP="00DA611B">
            <w:pPr>
              <w:pStyle w:val="ListNumber"/>
              <w:ind w:left="0"/>
              <w:rPr>
                <w:b/>
              </w:rPr>
            </w:pPr>
            <w:r w:rsidRPr="008D4912">
              <w:rPr>
                <w:b/>
              </w:rPr>
              <w:t>Adjustment Reason Description</w:t>
            </w:r>
          </w:p>
        </w:tc>
        <w:tc>
          <w:tcPr>
            <w:tcW w:w="1319" w:type="dxa"/>
          </w:tcPr>
          <w:p w14:paraId="21E319FE" w14:textId="77777777" w:rsidR="00DA611B" w:rsidRPr="008D4912" w:rsidRDefault="00DA611B" w:rsidP="00DA611B">
            <w:pPr>
              <w:pStyle w:val="ListNumber"/>
              <w:ind w:left="0"/>
              <w:rPr>
                <w:b/>
              </w:rPr>
            </w:pPr>
            <w:r w:rsidRPr="008D4912">
              <w:rPr>
                <w:b/>
              </w:rPr>
              <w:t>Statement Description</w:t>
            </w:r>
          </w:p>
        </w:tc>
        <w:tc>
          <w:tcPr>
            <w:tcW w:w="1350" w:type="dxa"/>
          </w:tcPr>
          <w:p w14:paraId="2068EF9B" w14:textId="77777777" w:rsidR="00DA611B" w:rsidRPr="008D4912" w:rsidRDefault="00DA611B" w:rsidP="00DA611B">
            <w:pPr>
              <w:pStyle w:val="ListNumber"/>
              <w:ind w:left="0"/>
              <w:rPr>
                <w:b/>
              </w:rPr>
            </w:pPr>
            <w:r w:rsidRPr="008D4912">
              <w:rPr>
                <w:b/>
              </w:rPr>
              <w:t>Cust Transaction Multiplier</w:t>
            </w:r>
          </w:p>
        </w:tc>
        <w:tc>
          <w:tcPr>
            <w:tcW w:w="1019" w:type="dxa"/>
          </w:tcPr>
          <w:p w14:paraId="74BCC7F9" w14:textId="77777777" w:rsidR="00DA611B" w:rsidRPr="008D4912" w:rsidRDefault="00DA611B" w:rsidP="00DA611B">
            <w:pPr>
              <w:pStyle w:val="ListNumber"/>
              <w:ind w:left="0"/>
              <w:rPr>
                <w:b/>
              </w:rPr>
            </w:pPr>
            <w:r w:rsidRPr="008D4912">
              <w:rPr>
                <w:b/>
              </w:rPr>
              <w:t>DR Account</w:t>
            </w:r>
          </w:p>
        </w:tc>
        <w:tc>
          <w:tcPr>
            <w:tcW w:w="1016" w:type="dxa"/>
          </w:tcPr>
          <w:p w14:paraId="0950A448" w14:textId="77777777" w:rsidR="00DA611B" w:rsidRPr="008D4912" w:rsidRDefault="00DA611B" w:rsidP="00DA611B">
            <w:pPr>
              <w:pStyle w:val="ListNumber"/>
              <w:ind w:left="0"/>
              <w:rPr>
                <w:b/>
              </w:rPr>
            </w:pPr>
            <w:r w:rsidRPr="008D4912">
              <w:rPr>
                <w:b/>
              </w:rPr>
              <w:t>CR Account</w:t>
            </w:r>
          </w:p>
        </w:tc>
        <w:tc>
          <w:tcPr>
            <w:tcW w:w="1048" w:type="dxa"/>
          </w:tcPr>
          <w:p w14:paraId="7A04352B" w14:textId="2FB2DF61" w:rsidR="00DA611B" w:rsidRPr="008D4912" w:rsidRDefault="00DA611B" w:rsidP="00DA611B">
            <w:pPr>
              <w:pStyle w:val="ListNumber"/>
              <w:ind w:left="0"/>
              <w:rPr>
                <w:b/>
              </w:rPr>
            </w:pPr>
            <w:r w:rsidRPr="008D4912">
              <w:rPr>
                <w:b/>
              </w:rPr>
              <w:t>DR Account</w:t>
            </w:r>
          </w:p>
        </w:tc>
        <w:tc>
          <w:tcPr>
            <w:tcW w:w="1016" w:type="dxa"/>
          </w:tcPr>
          <w:p w14:paraId="4CC8C4E4" w14:textId="7C305896" w:rsidR="00DA611B" w:rsidRPr="008D4912" w:rsidRDefault="00DA611B" w:rsidP="00DA611B">
            <w:pPr>
              <w:pStyle w:val="ListNumber"/>
              <w:ind w:left="0"/>
              <w:rPr>
                <w:b/>
              </w:rPr>
            </w:pPr>
            <w:r w:rsidRPr="008D4912">
              <w:rPr>
                <w:b/>
              </w:rPr>
              <w:t>CR Account</w:t>
            </w:r>
          </w:p>
        </w:tc>
      </w:tr>
      <w:tr w:rsidR="00DA611B" w14:paraId="7A7B5C31" w14:textId="4D3642A2" w:rsidTr="00DA611B">
        <w:trPr>
          <w:trHeight w:val="364"/>
        </w:trPr>
        <w:tc>
          <w:tcPr>
            <w:tcW w:w="1505" w:type="dxa"/>
          </w:tcPr>
          <w:p w14:paraId="22C8DABC" w14:textId="7B50882F" w:rsidR="00DA611B" w:rsidRDefault="00DA611B" w:rsidP="00DA611B">
            <w:pPr>
              <w:pStyle w:val="ListNumber"/>
              <w:ind w:left="0"/>
            </w:pPr>
            <w:r>
              <w:t>CC_ERRCOR</w:t>
            </w:r>
          </w:p>
        </w:tc>
        <w:tc>
          <w:tcPr>
            <w:tcW w:w="1350" w:type="dxa"/>
          </w:tcPr>
          <w:p w14:paraId="0E7C2927" w14:textId="2EF7354C" w:rsidR="00DA611B" w:rsidRDefault="00DA611B" w:rsidP="00DA611B">
            <w:pPr>
              <w:pStyle w:val="ListNumber"/>
              <w:ind w:left="0"/>
            </w:pPr>
            <w:r>
              <w:t>Credit Card – Error Correction</w:t>
            </w:r>
          </w:p>
        </w:tc>
        <w:tc>
          <w:tcPr>
            <w:tcW w:w="1319" w:type="dxa"/>
          </w:tcPr>
          <w:p w14:paraId="4C438240" w14:textId="77777777" w:rsidR="00DA611B" w:rsidRDefault="00DA611B" w:rsidP="00DA611B">
            <w:pPr>
              <w:pStyle w:val="ListNumber"/>
              <w:ind w:left="0"/>
            </w:pPr>
            <w:r>
              <w:t>Credit Card Payment Reversal</w:t>
            </w:r>
          </w:p>
        </w:tc>
        <w:tc>
          <w:tcPr>
            <w:tcW w:w="1350" w:type="dxa"/>
          </w:tcPr>
          <w:p w14:paraId="54E8BD39" w14:textId="77777777" w:rsidR="00DA611B" w:rsidRDefault="00DA611B" w:rsidP="00DA611B">
            <w:pPr>
              <w:pStyle w:val="ListNumber"/>
              <w:ind w:left="0"/>
            </w:pPr>
            <w:r>
              <w:t>Increases Customer Balance</w:t>
            </w:r>
          </w:p>
        </w:tc>
        <w:tc>
          <w:tcPr>
            <w:tcW w:w="1019" w:type="dxa"/>
          </w:tcPr>
          <w:p w14:paraId="7FB003BA" w14:textId="77777777" w:rsidR="00DA611B" w:rsidRDefault="00DA611B" w:rsidP="00DA611B">
            <w:pPr>
              <w:pStyle w:val="ListNumber"/>
              <w:ind w:left="0"/>
            </w:pPr>
            <w:r>
              <w:t>1110</w:t>
            </w:r>
          </w:p>
        </w:tc>
        <w:tc>
          <w:tcPr>
            <w:tcW w:w="1016" w:type="dxa"/>
          </w:tcPr>
          <w:p w14:paraId="1E8BF67A" w14:textId="16F90BD5" w:rsidR="00DA611B" w:rsidRDefault="00B14342" w:rsidP="00DA611B">
            <w:pPr>
              <w:pStyle w:val="ListNumber"/>
              <w:ind w:left="0"/>
            </w:pPr>
            <w:r>
              <w:t>3201</w:t>
            </w:r>
          </w:p>
        </w:tc>
        <w:tc>
          <w:tcPr>
            <w:tcW w:w="1048" w:type="dxa"/>
          </w:tcPr>
          <w:p w14:paraId="44B0DA29" w14:textId="2DFF664D" w:rsidR="00DA611B" w:rsidRDefault="00B14342" w:rsidP="00DA611B">
            <w:pPr>
              <w:pStyle w:val="ListNumber"/>
              <w:ind w:left="0"/>
            </w:pPr>
            <w:r>
              <w:t>3201</w:t>
            </w:r>
          </w:p>
        </w:tc>
        <w:tc>
          <w:tcPr>
            <w:tcW w:w="1016" w:type="dxa"/>
          </w:tcPr>
          <w:p w14:paraId="35A71898" w14:textId="23EE90F1" w:rsidR="00DA611B" w:rsidRDefault="00B14342" w:rsidP="00DA611B">
            <w:pPr>
              <w:pStyle w:val="ListNumber"/>
              <w:ind w:left="0"/>
            </w:pPr>
            <w:r>
              <w:t>1010</w:t>
            </w:r>
          </w:p>
        </w:tc>
      </w:tr>
    </w:tbl>
    <w:p w14:paraId="46ED74B0" w14:textId="77777777" w:rsidR="00A672D1" w:rsidRDefault="00A672D1" w:rsidP="006146E0">
      <w:pPr>
        <w:pStyle w:val="ListNumber"/>
        <w:ind w:left="644"/>
      </w:pPr>
    </w:p>
    <w:p w14:paraId="1764298F" w14:textId="02CA0D93" w:rsidR="003877BD" w:rsidRDefault="003877BD" w:rsidP="00AF0804">
      <w:pPr>
        <w:pStyle w:val="ListNumber"/>
        <w:numPr>
          <w:ilvl w:val="0"/>
          <w:numId w:val="51"/>
        </w:numPr>
        <w:jc w:val="both"/>
      </w:pPr>
      <w:r>
        <w:t>Ability to distinguish IVR payments from other payment types on customer account.</w:t>
      </w:r>
    </w:p>
    <w:p w14:paraId="789B1FBF" w14:textId="1EE5A588" w:rsidR="003877BD" w:rsidRDefault="003877BD" w:rsidP="00AF0804">
      <w:pPr>
        <w:pStyle w:val="ListNumber"/>
        <w:numPr>
          <w:ilvl w:val="0"/>
          <w:numId w:val="51"/>
        </w:numPr>
        <w:jc w:val="both"/>
      </w:pPr>
      <w:r>
        <w:t>Ability to automatically post to Accounts Receivable suspense where payment is unable to be allocated to a customer.</w:t>
      </w:r>
    </w:p>
    <w:p w14:paraId="4390847A" w14:textId="334F23C9" w:rsidR="001F5F86" w:rsidRDefault="001F5F86" w:rsidP="001F5F86">
      <w:pPr>
        <w:pStyle w:val="ListNumber"/>
        <w:numPr>
          <w:ilvl w:val="0"/>
          <w:numId w:val="51"/>
        </w:numPr>
        <w:jc w:val="both"/>
      </w:pPr>
      <w:r>
        <w:t xml:space="preserve">Ability to distinguish card types based on the information from </w:t>
      </w:r>
      <w:r w:rsidR="00AA552B">
        <w:t xml:space="preserve">the Transaction Reference 3 field of </w:t>
      </w:r>
      <w:r>
        <w:t xml:space="preserve">the </w:t>
      </w:r>
      <w:r w:rsidR="00557E18">
        <w:t xml:space="preserve">NAB </w:t>
      </w:r>
      <w:r>
        <w:t>Multi Account file.</w:t>
      </w:r>
    </w:p>
    <w:p w14:paraId="0B8D2C80" w14:textId="0063A1D8" w:rsidR="000C69D6" w:rsidRDefault="000C69D6" w:rsidP="000C69D6">
      <w:pPr>
        <w:pStyle w:val="ListNumber"/>
        <w:numPr>
          <w:ilvl w:val="0"/>
          <w:numId w:val="51"/>
        </w:numPr>
        <w:jc w:val="both"/>
      </w:pPr>
      <w:r>
        <w:t xml:space="preserve">Ability to identify payment from the </w:t>
      </w:r>
      <w:r w:rsidR="00557E18">
        <w:t xml:space="preserve">NAB </w:t>
      </w:r>
      <w:r>
        <w:t>Multi Account file that have already been applied in ROS. The ‘</w:t>
      </w:r>
      <w:r w:rsidRPr="000C69D6">
        <w:t>Bank Transaction ID</w:t>
      </w:r>
      <w:r>
        <w:t xml:space="preserve">’ field from the </w:t>
      </w:r>
      <w:r w:rsidR="00557E18">
        <w:t xml:space="preserve">NAB </w:t>
      </w:r>
      <w:r>
        <w:t>Multi Account file will be used to uniquely identify payment transactions</w:t>
      </w:r>
      <w:r w:rsidR="009B370D">
        <w:t>.</w:t>
      </w:r>
      <w:r>
        <w:t xml:space="preserve"> </w:t>
      </w:r>
    </w:p>
    <w:p w14:paraId="72F9A347" w14:textId="77777777" w:rsidR="003877BD" w:rsidRDefault="003877BD" w:rsidP="003877BD">
      <w:pPr>
        <w:pStyle w:val="ListNumber"/>
        <w:ind w:left="1004"/>
        <w:jc w:val="both"/>
      </w:pPr>
    </w:p>
    <w:p w14:paraId="6DF9BFAE" w14:textId="77777777" w:rsidR="003877BD" w:rsidRDefault="003877BD" w:rsidP="003877BD">
      <w:pPr>
        <w:pStyle w:val="Heading2"/>
        <w:numPr>
          <w:ilvl w:val="2"/>
          <w:numId w:val="2"/>
        </w:numPr>
        <w:tabs>
          <w:tab w:val="clear" w:pos="432"/>
          <w:tab w:val="num" w:pos="720"/>
        </w:tabs>
        <w:ind w:left="720" w:hanging="720"/>
      </w:pPr>
      <w:bookmarkStart w:id="50" w:name="_Toc462933210"/>
      <w:bookmarkStart w:id="51" w:name="_Toc483222176"/>
      <w:r w:rsidRPr="003877BD">
        <w:t>Interface File Validation</w:t>
      </w:r>
      <w:bookmarkEnd w:id="50"/>
      <w:bookmarkEnd w:id="51"/>
    </w:p>
    <w:tbl>
      <w:tblPr>
        <w:tblStyle w:val="TableGrid"/>
        <w:tblW w:w="0" w:type="auto"/>
        <w:tblInd w:w="733" w:type="dxa"/>
        <w:tblLook w:val="04A0" w:firstRow="1" w:lastRow="0" w:firstColumn="1" w:lastColumn="0" w:noHBand="0" w:noVBand="1"/>
      </w:tblPr>
      <w:tblGrid>
        <w:gridCol w:w="3993"/>
        <w:gridCol w:w="3975"/>
      </w:tblGrid>
      <w:tr w:rsidR="003877BD" w14:paraId="56970761" w14:textId="77777777" w:rsidTr="003877BD">
        <w:trPr>
          <w:tblHeader/>
        </w:trPr>
        <w:tc>
          <w:tcPr>
            <w:tcW w:w="3993" w:type="dxa"/>
            <w:tcBorders>
              <w:top w:val="single" w:sz="4" w:space="0" w:color="auto"/>
              <w:left w:val="single" w:sz="4" w:space="0" w:color="auto"/>
              <w:bottom w:val="single" w:sz="4" w:space="0" w:color="auto"/>
              <w:right w:val="single" w:sz="4" w:space="0" w:color="auto"/>
            </w:tcBorders>
            <w:shd w:val="clear" w:color="auto" w:fill="C00000"/>
            <w:hideMark/>
          </w:tcPr>
          <w:p w14:paraId="213B7990" w14:textId="77777777" w:rsidR="003877BD" w:rsidRDefault="003877BD">
            <w:pPr>
              <w:pStyle w:val="ListParagraph"/>
              <w:numPr>
                <w:ilvl w:val="0"/>
                <w:numId w:val="0"/>
              </w:numPr>
              <w:rPr>
                <w:b/>
              </w:rPr>
            </w:pPr>
            <w:r>
              <w:rPr>
                <w:b/>
              </w:rPr>
              <w:t>Validation Rule</w:t>
            </w:r>
          </w:p>
        </w:tc>
        <w:tc>
          <w:tcPr>
            <w:tcW w:w="3975" w:type="dxa"/>
            <w:tcBorders>
              <w:top w:val="single" w:sz="4" w:space="0" w:color="auto"/>
              <w:left w:val="single" w:sz="4" w:space="0" w:color="auto"/>
              <w:bottom w:val="single" w:sz="4" w:space="0" w:color="auto"/>
              <w:right w:val="single" w:sz="4" w:space="0" w:color="auto"/>
            </w:tcBorders>
            <w:shd w:val="clear" w:color="auto" w:fill="C00000"/>
            <w:hideMark/>
          </w:tcPr>
          <w:p w14:paraId="01B34CD4" w14:textId="77777777" w:rsidR="003877BD" w:rsidRDefault="003877BD">
            <w:pPr>
              <w:pStyle w:val="ListParagraph"/>
              <w:numPr>
                <w:ilvl w:val="0"/>
                <w:numId w:val="0"/>
              </w:numPr>
              <w:rPr>
                <w:b/>
              </w:rPr>
            </w:pPr>
            <w:r>
              <w:rPr>
                <w:b/>
              </w:rPr>
              <w:t>Outcome</w:t>
            </w:r>
          </w:p>
        </w:tc>
      </w:tr>
      <w:tr w:rsidR="001F5F86" w14:paraId="1D44B6F4" w14:textId="77777777" w:rsidTr="003877BD">
        <w:tc>
          <w:tcPr>
            <w:tcW w:w="3993" w:type="dxa"/>
            <w:tcBorders>
              <w:top w:val="single" w:sz="4" w:space="0" w:color="auto"/>
              <w:left w:val="single" w:sz="4" w:space="0" w:color="auto"/>
              <w:bottom w:val="single" w:sz="4" w:space="0" w:color="auto"/>
              <w:right w:val="single" w:sz="4" w:space="0" w:color="auto"/>
            </w:tcBorders>
            <w:hideMark/>
          </w:tcPr>
          <w:p w14:paraId="7B02EE14" w14:textId="2223DC3A" w:rsidR="001F5F86" w:rsidRDefault="001F5F86" w:rsidP="001F5F86">
            <w:pPr>
              <w:pStyle w:val="ListParagraph"/>
              <w:numPr>
                <w:ilvl w:val="0"/>
                <w:numId w:val="0"/>
              </w:numPr>
            </w:pPr>
            <w:r>
              <w:t>Incorrect IVR payment formatting</w:t>
            </w:r>
          </w:p>
        </w:tc>
        <w:tc>
          <w:tcPr>
            <w:tcW w:w="3975" w:type="dxa"/>
            <w:tcBorders>
              <w:top w:val="single" w:sz="4" w:space="0" w:color="auto"/>
              <w:left w:val="single" w:sz="4" w:space="0" w:color="auto"/>
              <w:bottom w:val="single" w:sz="4" w:space="0" w:color="auto"/>
              <w:right w:val="single" w:sz="4" w:space="0" w:color="auto"/>
            </w:tcBorders>
            <w:hideMark/>
          </w:tcPr>
          <w:p w14:paraId="3A745DF1" w14:textId="283D53E7" w:rsidR="001F5F86" w:rsidRDefault="001F5F86" w:rsidP="001F5F86">
            <w:pPr>
              <w:pStyle w:val="ListParagraph"/>
              <w:numPr>
                <w:ilvl w:val="0"/>
                <w:numId w:val="0"/>
              </w:numPr>
            </w:pPr>
            <w:r>
              <w:t>File is automatically moved to an error directory. No records loaded. A notification is generated to nominated email addresses/group email addresses for users to review the errored file.</w:t>
            </w:r>
          </w:p>
        </w:tc>
      </w:tr>
      <w:tr w:rsidR="003877BD" w14:paraId="41AFA414" w14:textId="77777777" w:rsidTr="003877BD">
        <w:tc>
          <w:tcPr>
            <w:tcW w:w="3993" w:type="dxa"/>
            <w:tcBorders>
              <w:top w:val="single" w:sz="4" w:space="0" w:color="auto"/>
              <w:left w:val="single" w:sz="4" w:space="0" w:color="auto"/>
              <w:bottom w:val="single" w:sz="4" w:space="0" w:color="auto"/>
              <w:right w:val="single" w:sz="4" w:space="0" w:color="auto"/>
            </w:tcBorders>
            <w:hideMark/>
          </w:tcPr>
          <w:p w14:paraId="702B5E4B" w14:textId="77777777" w:rsidR="003877BD" w:rsidRDefault="003877BD">
            <w:pPr>
              <w:pStyle w:val="ListParagraph"/>
              <w:numPr>
                <w:ilvl w:val="0"/>
                <w:numId w:val="0"/>
              </w:numPr>
            </w:pPr>
            <w:r>
              <w:t>Interface is run multiple times</w:t>
            </w:r>
          </w:p>
        </w:tc>
        <w:tc>
          <w:tcPr>
            <w:tcW w:w="3975" w:type="dxa"/>
            <w:tcBorders>
              <w:top w:val="single" w:sz="4" w:space="0" w:color="auto"/>
              <w:left w:val="single" w:sz="4" w:space="0" w:color="auto"/>
              <w:bottom w:val="single" w:sz="4" w:space="0" w:color="auto"/>
              <w:right w:val="single" w:sz="4" w:space="0" w:color="auto"/>
            </w:tcBorders>
            <w:hideMark/>
          </w:tcPr>
          <w:p w14:paraId="4ACD512A" w14:textId="77777777" w:rsidR="003877BD" w:rsidRDefault="003877BD">
            <w:pPr>
              <w:pStyle w:val="ListParagraph"/>
              <w:numPr>
                <w:ilvl w:val="0"/>
                <w:numId w:val="0"/>
              </w:numPr>
            </w:pPr>
            <w:r>
              <w:t>The payment file is picked up only once. Once the file is picked up it is archived. Running the interface multiple times should not have an impact on files that have already been processed.</w:t>
            </w:r>
          </w:p>
        </w:tc>
      </w:tr>
      <w:tr w:rsidR="003877BD" w14:paraId="76E4CEC0" w14:textId="77777777" w:rsidTr="003877BD">
        <w:tc>
          <w:tcPr>
            <w:tcW w:w="3993" w:type="dxa"/>
            <w:tcBorders>
              <w:top w:val="single" w:sz="4" w:space="0" w:color="auto"/>
              <w:left w:val="single" w:sz="4" w:space="0" w:color="auto"/>
              <w:bottom w:val="single" w:sz="4" w:space="0" w:color="auto"/>
              <w:right w:val="single" w:sz="4" w:space="0" w:color="auto"/>
            </w:tcBorders>
            <w:hideMark/>
          </w:tcPr>
          <w:p w14:paraId="0A367BB8" w14:textId="77777777" w:rsidR="003877BD" w:rsidRDefault="003877BD">
            <w:pPr>
              <w:pStyle w:val="ListParagraph"/>
              <w:numPr>
                <w:ilvl w:val="0"/>
                <w:numId w:val="0"/>
              </w:numPr>
            </w:pPr>
            <w:r>
              <w:t>Unexpected crash occurs in Engage when the file is loaded.</w:t>
            </w:r>
          </w:p>
        </w:tc>
        <w:tc>
          <w:tcPr>
            <w:tcW w:w="3975" w:type="dxa"/>
            <w:tcBorders>
              <w:top w:val="single" w:sz="4" w:space="0" w:color="auto"/>
              <w:left w:val="single" w:sz="4" w:space="0" w:color="auto"/>
              <w:bottom w:val="single" w:sz="4" w:space="0" w:color="auto"/>
              <w:right w:val="single" w:sz="4" w:space="0" w:color="auto"/>
            </w:tcBorders>
            <w:hideMark/>
          </w:tcPr>
          <w:p w14:paraId="6734FD43" w14:textId="489CBBAC" w:rsidR="003877BD" w:rsidRDefault="003877BD">
            <w:pPr>
              <w:pStyle w:val="ListParagraph"/>
              <w:numPr>
                <w:ilvl w:val="0"/>
                <w:numId w:val="0"/>
              </w:numPr>
            </w:pPr>
            <w:r>
              <w:t>No records loaded. The user can reload the same file. Files are expected to be imported as long as they are in the correct folder and not archived.</w:t>
            </w:r>
          </w:p>
        </w:tc>
      </w:tr>
      <w:tr w:rsidR="00557E18" w14:paraId="09FD9754" w14:textId="77777777" w:rsidTr="003877BD">
        <w:tc>
          <w:tcPr>
            <w:tcW w:w="3993" w:type="dxa"/>
            <w:tcBorders>
              <w:top w:val="single" w:sz="4" w:space="0" w:color="auto"/>
              <w:left w:val="single" w:sz="4" w:space="0" w:color="auto"/>
              <w:bottom w:val="single" w:sz="4" w:space="0" w:color="auto"/>
              <w:right w:val="single" w:sz="4" w:space="0" w:color="auto"/>
            </w:tcBorders>
          </w:tcPr>
          <w:p w14:paraId="4E358DB5" w14:textId="1399C08F" w:rsidR="00557E18" w:rsidRDefault="00557E18" w:rsidP="001B4537">
            <w:pPr>
              <w:pStyle w:val="ListParagraph"/>
              <w:numPr>
                <w:ilvl w:val="0"/>
                <w:numId w:val="0"/>
              </w:numPr>
            </w:pPr>
            <w:r>
              <w:t>Duplicate file is received from DCIS that contains missing data from original file eg BPay data</w:t>
            </w:r>
          </w:p>
        </w:tc>
        <w:tc>
          <w:tcPr>
            <w:tcW w:w="3975" w:type="dxa"/>
            <w:tcBorders>
              <w:top w:val="single" w:sz="4" w:space="0" w:color="auto"/>
              <w:left w:val="single" w:sz="4" w:space="0" w:color="auto"/>
              <w:bottom w:val="single" w:sz="4" w:space="0" w:color="auto"/>
              <w:right w:val="single" w:sz="4" w:space="0" w:color="auto"/>
            </w:tcBorders>
          </w:tcPr>
          <w:p w14:paraId="778A26C0" w14:textId="0C7CEBEB" w:rsidR="00557E18" w:rsidRDefault="00557E18" w:rsidP="001B4537">
            <w:pPr>
              <w:pStyle w:val="ListParagraph"/>
              <w:numPr>
                <w:ilvl w:val="0"/>
                <w:numId w:val="0"/>
              </w:numPr>
            </w:pPr>
            <w:r>
              <w:t>Check contents and only process new transactions contained in the file.  Duplicate transactions are skipped.</w:t>
            </w:r>
          </w:p>
        </w:tc>
      </w:tr>
    </w:tbl>
    <w:p w14:paraId="268962B5" w14:textId="77777777" w:rsidR="003877BD" w:rsidRDefault="003877BD" w:rsidP="00E37126">
      <w:pPr>
        <w:pStyle w:val="Heading2"/>
        <w:sectPr w:rsidR="003877BD" w:rsidSect="003877BD">
          <w:pgSz w:w="11907" w:h="16839" w:code="9"/>
          <w:pgMar w:top="1440" w:right="1276" w:bottom="1440" w:left="1440" w:header="272" w:footer="590" w:gutter="0"/>
          <w:cols w:space="360"/>
          <w:docGrid w:linePitch="272"/>
        </w:sectPr>
      </w:pPr>
    </w:p>
    <w:p w14:paraId="5BFA58D2" w14:textId="4C174405" w:rsidR="00E37126" w:rsidRDefault="00E37126" w:rsidP="00E37126">
      <w:pPr>
        <w:pStyle w:val="Heading2"/>
      </w:pPr>
      <w:bookmarkStart w:id="52" w:name="_Refunds_Processing_for"/>
      <w:bookmarkStart w:id="53" w:name="_Toc483222177"/>
      <w:bookmarkEnd w:id="52"/>
      <w:r>
        <w:lastRenderedPageBreak/>
        <w:t>Refunds Processing</w:t>
      </w:r>
      <w:bookmarkEnd w:id="40"/>
      <w:r>
        <w:t xml:space="preserve"> for Credit Card Payments</w:t>
      </w:r>
      <w:bookmarkEnd w:id="53"/>
    </w:p>
    <w:p w14:paraId="2E2E548B" w14:textId="46BE8601" w:rsidR="00E37126" w:rsidRDefault="00E37126" w:rsidP="00E37126">
      <w:pPr>
        <w:pStyle w:val="Heading2"/>
        <w:numPr>
          <w:ilvl w:val="2"/>
          <w:numId w:val="2"/>
        </w:numPr>
      </w:pPr>
      <w:bookmarkStart w:id="54" w:name="_Toc467495873"/>
      <w:bookmarkStart w:id="55" w:name="_Toc483222178"/>
      <w:r>
        <w:t>Process Flow</w:t>
      </w:r>
      <w:bookmarkEnd w:id="54"/>
      <w:bookmarkEnd w:id="55"/>
    </w:p>
    <w:p w14:paraId="136C1F4C" w14:textId="6D5C403B" w:rsidR="00E37126" w:rsidRDefault="00E37126" w:rsidP="00E37126">
      <w:pPr>
        <w:pStyle w:val="ListNumber"/>
        <w:ind w:left="0"/>
        <w:jc w:val="both"/>
      </w:pPr>
      <w:r w:rsidRPr="00517DCF">
        <w:t xml:space="preserve"> </w:t>
      </w:r>
      <w:r w:rsidR="006025C4" w:rsidRPr="006025C4">
        <w:t xml:space="preserve"> </w:t>
      </w:r>
      <w:r w:rsidR="00D0638F" w:rsidRPr="00D0638F">
        <w:t xml:space="preserve"> </w:t>
      </w:r>
      <w:r w:rsidR="00AE29FD" w:rsidRPr="00AE29FD">
        <w:t xml:space="preserve"> </w:t>
      </w:r>
      <w:r w:rsidR="00D527A6">
        <w:t>\</w:t>
      </w:r>
      <w:r w:rsidR="00D527A6">
        <w:object w:dxaOrig="16245" w:dyaOrig="10185" w14:anchorId="55B42308">
          <v:shape id="_x0000_i1030" type="#_x0000_t75" style="width:648.75pt;height:406.5pt" o:ole="">
            <v:imagedata r:id="rId24" o:title=""/>
          </v:shape>
          <o:OLEObject Type="Embed" ProgID="Visio.Drawing.15" ShapeID="_x0000_i1030" DrawAspect="Content" ObjectID="_1561199140" r:id="rId25"/>
        </w:object>
      </w:r>
      <w:r w:rsidR="000567CB" w:rsidDel="00564533">
        <w:t xml:space="preserve"> </w:t>
      </w:r>
    </w:p>
    <w:p w14:paraId="5331C686" w14:textId="77777777" w:rsidR="003E71D1" w:rsidRDefault="003E71D1" w:rsidP="006D235C">
      <w:pPr>
        <w:jc w:val="both"/>
        <w:rPr>
          <w:u w:val="single"/>
        </w:rPr>
        <w:sectPr w:rsidR="003E71D1" w:rsidSect="00E37126">
          <w:pgSz w:w="16839" w:h="11907" w:orient="landscape" w:code="9"/>
          <w:pgMar w:top="1440" w:right="1440" w:bottom="1276" w:left="1440" w:header="272" w:footer="590" w:gutter="0"/>
          <w:cols w:space="360"/>
          <w:docGrid w:linePitch="272"/>
        </w:sectPr>
      </w:pPr>
    </w:p>
    <w:p w14:paraId="12A39760" w14:textId="13CDA4A3" w:rsidR="006D235C" w:rsidRDefault="002B4368" w:rsidP="006D235C">
      <w:pPr>
        <w:jc w:val="both"/>
      </w:pPr>
      <w:r>
        <w:rPr>
          <w:u w:val="single"/>
        </w:rPr>
        <w:lastRenderedPageBreak/>
        <w:t>Credit Card</w:t>
      </w:r>
      <w:r w:rsidR="006D235C" w:rsidRPr="007D5499">
        <w:rPr>
          <w:u w:val="single"/>
        </w:rPr>
        <w:t xml:space="preserve"> Refunds Process</w:t>
      </w:r>
      <w:r w:rsidR="006D235C">
        <w:t>:</w:t>
      </w:r>
    </w:p>
    <w:p w14:paraId="25C60B48" w14:textId="77777777" w:rsidR="006D235C" w:rsidRDefault="006D235C" w:rsidP="006D235C">
      <w:pPr>
        <w:jc w:val="both"/>
      </w:pPr>
      <w:r>
        <w:t>The process for Standard refunds processing will be:</w:t>
      </w:r>
    </w:p>
    <w:p w14:paraId="39AB9369" w14:textId="5037A0FB" w:rsidR="006D235C" w:rsidRDefault="002B4368" w:rsidP="00AF0804">
      <w:pPr>
        <w:pStyle w:val="ListParagraph"/>
        <w:numPr>
          <w:ilvl w:val="0"/>
          <w:numId w:val="48"/>
        </w:numPr>
        <w:jc w:val="both"/>
      </w:pPr>
      <w:r>
        <w:t>An</w:t>
      </w:r>
      <w:r w:rsidR="006D235C" w:rsidRPr="009E6AC0">
        <w:t xml:space="preserve"> activity “Refund Request” is raised in ROS</w:t>
      </w:r>
      <w:r w:rsidR="006D235C">
        <w:t xml:space="preserve"> by CCA</w:t>
      </w:r>
      <w:r w:rsidR="00C86915">
        <w:t xml:space="preserve"> or the C&amp;I team member</w:t>
      </w:r>
      <w:r w:rsidR="006D235C">
        <w:t>. The activity is as</w:t>
      </w:r>
      <w:r>
        <w:t xml:space="preserve">signed by the CCA to the SCCA </w:t>
      </w:r>
      <w:r w:rsidR="001F5F86">
        <w:t>for actioning</w:t>
      </w:r>
      <w:r w:rsidR="001F5F86" w:rsidRPr="001F5F86">
        <w:t xml:space="preserve"> </w:t>
      </w:r>
      <w:r w:rsidR="001F5F86" w:rsidRPr="002B5B07">
        <w:t>as per Jacana Energy’s approved Instrument of Delegations</w:t>
      </w:r>
      <w:r w:rsidR="006D235C" w:rsidRPr="009E6AC0">
        <w:t>.</w:t>
      </w:r>
      <w:r w:rsidR="00C86915">
        <w:t xml:space="preserve"> If the activity was raised by the C&amp;I team member, it </w:t>
      </w:r>
      <w:r w:rsidR="005E1085">
        <w:t xml:space="preserve">will </w:t>
      </w:r>
      <w:r w:rsidR="00C86915">
        <w:t>be assigned to the C&amp;I Manager for</w:t>
      </w:r>
      <w:r w:rsidR="006D235C" w:rsidRPr="009E6AC0">
        <w:t xml:space="preserve"> </w:t>
      </w:r>
      <w:r w:rsidR="00C86915">
        <w:t>actioning</w:t>
      </w:r>
      <w:r w:rsidR="00C86915" w:rsidRPr="001F5F86">
        <w:t xml:space="preserve"> </w:t>
      </w:r>
      <w:r w:rsidR="00C86915" w:rsidRPr="002B5B07">
        <w:t>as per Jacana Energy’s approved Instrument of Delegations</w:t>
      </w:r>
    </w:p>
    <w:p w14:paraId="0642FD36" w14:textId="218E37DB" w:rsidR="006D235C" w:rsidRDefault="006D235C" w:rsidP="00AF0804">
      <w:pPr>
        <w:pStyle w:val="ListParagraph"/>
        <w:numPr>
          <w:ilvl w:val="0"/>
          <w:numId w:val="48"/>
        </w:numPr>
        <w:jc w:val="both"/>
      </w:pPr>
      <w:r>
        <w:t>T</w:t>
      </w:r>
      <w:r w:rsidRPr="00B856EC">
        <w:t>he activity is updated with the approval</w:t>
      </w:r>
      <w:r w:rsidR="002B4368">
        <w:t>/rejection</w:t>
      </w:r>
      <w:r w:rsidRPr="00B856EC">
        <w:t xml:space="preserve"> details and closed.  </w:t>
      </w:r>
    </w:p>
    <w:p w14:paraId="52F8C0D4" w14:textId="77777777" w:rsidR="006D235C" w:rsidRDefault="006D235C" w:rsidP="00AF0804">
      <w:pPr>
        <w:pStyle w:val="ListParagraph"/>
        <w:numPr>
          <w:ilvl w:val="0"/>
          <w:numId w:val="48"/>
        </w:numPr>
        <w:jc w:val="both"/>
      </w:pPr>
      <w:r>
        <w:t>If the refund request was not approved (from step 2), the customer is notified and no adjustment is added in ROS. No further processing for rejected refunds is done in ROS.</w:t>
      </w:r>
    </w:p>
    <w:p w14:paraId="2C0A7868" w14:textId="2071C644" w:rsidR="006D235C" w:rsidRDefault="006D235C" w:rsidP="00AF0804">
      <w:pPr>
        <w:pStyle w:val="ListParagraph"/>
        <w:numPr>
          <w:ilvl w:val="0"/>
          <w:numId w:val="48"/>
        </w:numPr>
        <w:jc w:val="both"/>
      </w:pPr>
      <w:r>
        <w:t>If the refund request was approved, a</w:t>
      </w:r>
      <w:r w:rsidRPr="00B856EC">
        <w:t xml:space="preserve"> </w:t>
      </w:r>
      <w:r w:rsidRPr="00F74747">
        <w:t>refund adjustment is raised in ROS</w:t>
      </w:r>
      <w:r>
        <w:t xml:space="preserve"> (by the activity reviewer – i.e.</w:t>
      </w:r>
      <w:r w:rsidR="00C86915">
        <w:t xml:space="preserve"> for mass market accounts,</w:t>
      </w:r>
      <w:r>
        <w:t xml:space="preserve"> the SCCA or a member of the credit team based on the refund amount</w:t>
      </w:r>
      <w:r w:rsidR="00C86915">
        <w:t xml:space="preserve">. For C&amp;I account, the C&amp;I Manager or C&amp;I team member on </w:t>
      </w:r>
      <w:r w:rsidR="00AE29FD">
        <w:t>advice</w:t>
      </w:r>
      <w:r w:rsidR="00C86915">
        <w:t xml:space="preserve"> from the C&amp;I Manager</w:t>
      </w:r>
      <w:r>
        <w:t xml:space="preserve">). The adjustment </w:t>
      </w:r>
      <w:r w:rsidRPr="00B856EC">
        <w:t>remains in an unposted state until approved.</w:t>
      </w:r>
    </w:p>
    <w:p w14:paraId="28B9FD22" w14:textId="30D7D14C" w:rsidR="006D235C" w:rsidRDefault="006D235C" w:rsidP="006D235C">
      <w:pPr>
        <w:pStyle w:val="ListParagraph"/>
        <w:numPr>
          <w:ilvl w:val="0"/>
          <w:numId w:val="0"/>
        </w:numPr>
        <w:ind w:left="1080"/>
        <w:jc w:val="both"/>
      </w:pPr>
      <w:r>
        <w:t>When raising a refund adjustment, the payment channel of the original payment can be easily identified on the account based on the receipt batch type of the or</w:t>
      </w:r>
      <w:r w:rsidR="009F5B0B">
        <w:t>iginal payment (eg. Online, IVR</w:t>
      </w:r>
      <w:r>
        <w:t xml:space="preserve"> etc.</w:t>
      </w:r>
      <w:r w:rsidR="00580DE0">
        <w:t>). The</w:t>
      </w:r>
      <w:r>
        <w:t xml:space="preserve"> SCCA or credit team member will raise refund adjustments </w:t>
      </w:r>
      <w:r w:rsidR="00935066">
        <w:t xml:space="preserve">(of type Refund – Credit Card). </w:t>
      </w:r>
    </w:p>
    <w:p w14:paraId="23A40306" w14:textId="330740DF" w:rsidR="006D235C" w:rsidRDefault="00935066" w:rsidP="006D235C">
      <w:pPr>
        <w:pStyle w:val="ListParagraph"/>
        <w:numPr>
          <w:ilvl w:val="0"/>
          <w:numId w:val="0"/>
        </w:numPr>
        <w:ind w:left="1080"/>
        <w:jc w:val="both"/>
      </w:pPr>
      <w:r>
        <w:t xml:space="preserve">The adjustment is approved as per </w:t>
      </w:r>
      <w:r w:rsidRPr="002B5B07">
        <w:t>Jacana Energy’s approved Instrument of Delegations</w:t>
      </w:r>
      <w:r w:rsidR="006D235C">
        <w:t xml:space="preserve">.  </w:t>
      </w:r>
    </w:p>
    <w:p w14:paraId="6614BD52" w14:textId="03D94CB4" w:rsidR="006D235C" w:rsidRDefault="003A66F6" w:rsidP="00AF0804">
      <w:pPr>
        <w:pStyle w:val="ListParagraph"/>
        <w:numPr>
          <w:ilvl w:val="0"/>
          <w:numId w:val="48"/>
        </w:numPr>
        <w:jc w:val="both"/>
      </w:pPr>
      <w:r>
        <w:t>Once approved in ROS, t</w:t>
      </w:r>
      <w:r w:rsidR="006D235C" w:rsidRPr="00B856EC">
        <w:t xml:space="preserve">he refund adjustment </w:t>
      </w:r>
      <w:r w:rsidR="006D235C">
        <w:t>is</w:t>
      </w:r>
      <w:r w:rsidR="006D235C" w:rsidRPr="00B856EC">
        <w:t xml:space="preserve"> automatically posted</w:t>
      </w:r>
      <w:r w:rsidR="006025C4">
        <w:t xml:space="preserve"> (and will appear </w:t>
      </w:r>
      <w:r>
        <w:t xml:space="preserve">on </w:t>
      </w:r>
      <w:r w:rsidR="006025C4">
        <w:t>the customer’s next invoice)</w:t>
      </w:r>
      <w:r w:rsidR="006D235C" w:rsidRPr="00B856EC">
        <w:t>.</w:t>
      </w:r>
    </w:p>
    <w:p w14:paraId="44AFCFDA" w14:textId="1B734678" w:rsidR="006D235C" w:rsidRDefault="00A01F74" w:rsidP="00AF0804">
      <w:pPr>
        <w:pStyle w:val="ListParagraph"/>
        <w:numPr>
          <w:ilvl w:val="0"/>
          <w:numId w:val="48"/>
        </w:numPr>
        <w:jc w:val="both"/>
      </w:pPr>
      <w:r>
        <w:t xml:space="preserve">The ‘Process Credit Card Refund in NAB </w:t>
      </w:r>
      <w:r w:rsidR="00557E18">
        <w:t xml:space="preserve">Transact </w:t>
      </w:r>
      <w:r>
        <w:t xml:space="preserve">Portal’ activity is raised automatically and assigned to the </w:t>
      </w:r>
      <w:r w:rsidR="00C86915">
        <w:t>Finance Team</w:t>
      </w:r>
      <w:r w:rsidR="009F5B0B">
        <w:t xml:space="preserve"> to process refund adjustment in the NAB </w:t>
      </w:r>
      <w:r w:rsidR="00557E18">
        <w:t xml:space="preserve">Transact </w:t>
      </w:r>
      <w:r w:rsidR="009F5B0B">
        <w:t>Portal, once the adjustment is posted</w:t>
      </w:r>
      <w:r w:rsidR="006D235C">
        <w:t>.</w:t>
      </w:r>
    </w:p>
    <w:p w14:paraId="72E59E3E" w14:textId="3A6C718A" w:rsidR="00154FD1" w:rsidRPr="00B856EC" w:rsidRDefault="00154FD1" w:rsidP="00AF0804">
      <w:pPr>
        <w:pStyle w:val="ListParagraph"/>
        <w:numPr>
          <w:ilvl w:val="0"/>
          <w:numId w:val="48"/>
        </w:numPr>
        <w:jc w:val="both"/>
      </w:pPr>
      <w:r>
        <w:t xml:space="preserve">Once the refund adjustment is processed in the NAB </w:t>
      </w:r>
      <w:r w:rsidR="00557E18">
        <w:t>Transact P</w:t>
      </w:r>
      <w:r>
        <w:t xml:space="preserve">ortal, the Finance team </w:t>
      </w:r>
      <w:r w:rsidR="00D91C31">
        <w:t xml:space="preserve">will </w:t>
      </w:r>
      <w:r>
        <w:t>add a manual journal to Pronto for Cash disbursement.</w:t>
      </w:r>
    </w:p>
    <w:p w14:paraId="64E1DD95" w14:textId="20A5DBF7" w:rsidR="006D235C" w:rsidRDefault="006D235C" w:rsidP="00AF0804">
      <w:pPr>
        <w:pStyle w:val="ListParagraph"/>
        <w:numPr>
          <w:ilvl w:val="0"/>
          <w:numId w:val="48"/>
        </w:numPr>
        <w:jc w:val="both"/>
      </w:pPr>
      <w:r w:rsidRPr="00BC4023">
        <w:t>ROS will generate General Ledger transactions</w:t>
      </w:r>
      <w:r w:rsidR="00A85A9D">
        <w:t xml:space="preserve"> for the refund on customer account in ROS</w:t>
      </w:r>
      <w:r w:rsidRPr="00BC4023">
        <w:t>.</w:t>
      </w:r>
    </w:p>
    <w:p w14:paraId="15F4545F" w14:textId="3364838E" w:rsidR="00A85A9D" w:rsidRDefault="00A85A9D" w:rsidP="00A85A9D">
      <w:pPr>
        <w:jc w:val="both"/>
      </w:pPr>
      <w:r w:rsidRPr="003E71D1">
        <w:rPr>
          <w:b/>
        </w:rPr>
        <w:t>Note</w:t>
      </w:r>
      <w:r>
        <w:t>: ROS will not generate G</w:t>
      </w:r>
      <w:r w:rsidR="00FC372D">
        <w:t xml:space="preserve">eneral </w:t>
      </w:r>
      <w:r>
        <w:t>L</w:t>
      </w:r>
      <w:r w:rsidR="00FC372D">
        <w:t>edger transaction</w:t>
      </w:r>
      <w:r>
        <w:t xml:space="preserve">s for </w:t>
      </w:r>
      <w:r w:rsidR="00FC372D">
        <w:t xml:space="preserve">the </w:t>
      </w:r>
      <w:r>
        <w:t xml:space="preserve">cash disbursement for Credit Card Refunds. </w:t>
      </w:r>
    </w:p>
    <w:p w14:paraId="0235C4FD" w14:textId="77777777" w:rsidR="000826AE" w:rsidRDefault="000826AE" w:rsidP="00B248CC"/>
    <w:p w14:paraId="017AEBBB" w14:textId="5AFE2C7F" w:rsidR="003E71D1" w:rsidRDefault="003E71D1" w:rsidP="003E71D1">
      <w:pPr>
        <w:pStyle w:val="Heading2"/>
        <w:numPr>
          <w:ilvl w:val="2"/>
          <w:numId w:val="2"/>
        </w:numPr>
      </w:pPr>
      <w:bookmarkStart w:id="56" w:name="_Toc467495893"/>
      <w:bookmarkStart w:id="57" w:name="_Toc483222179"/>
      <w:r>
        <w:t>Assumptions</w:t>
      </w:r>
      <w:bookmarkEnd w:id="56"/>
      <w:bookmarkEnd w:id="57"/>
    </w:p>
    <w:p w14:paraId="63B20BD2" w14:textId="45C51E4A" w:rsidR="003E71D1" w:rsidRDefault="003E71D1" w:rsidP="00AF0804">
      <w:pPr>
        <w:pStyle w:val="ListParagraph"/>
        <w:numPr>
          <w:ilvl w:val="0"/>
          <w:numId w:val="49"/>
        </w:numPr>
        <w:jc w:val="both"/>
      </w:pPr>
      <w:r>
        <w:t xml:space="preserve">A manual journal will be added in Pronto once the refund has been granted to the customer through the NAB </w:t>
      </w:r>
      <w:r w:rsidR="00557E18">
        <w:t>Transact P</w:t>
      </w:r>
      <w:r>
        <w:t>ortal.</w:t>
      </w:r>
    </w:p>
    <w:p w14:paraId="0DE1C59E" w14:textId="0F93F176" w:rsidR="003E71D1" w:rsidRDefault="003E71D1" w:rsidP="00AF0804">
      <w:pPr>
        <w:pStyle w:val="ListParagraph"/>
        <w:numPr>
          <w:ilvl w:val="0"/>
          <w:numId w:val="49"/>
        </w:numPr>
        <w:jc w:val="both"/>
      </w:pPr>
      <w:r>
        <w:t xml:space="preserve">The </w:t>
      </w:r>
      <w:r w:rsidR="00557E18">
        <w:t xml:space="preserve">NAB </w:t>
      </w:r>
      <w:r>
        <w:t>Multi Account file will not be used to create Credit Card refund adjustments in ROS.</w:t>
      </w:r>
    </w:p>
    <w:p w14:paraId="7D0F94A5" w14:textId="5014B39A" w:rsidR="000A2BB4" w:rsidRDefault="000A2BB4" w:rsidP="00AF0804">
      <w:pPr>
        <w:pStyle w:val="ListParagraph"/>
        <w:numPr>
          <w:ilvl w:val="0"/>
          <w:numId w:val="49"/>
        </w:numPr>
        <w:jc w:val="both"/>
      </w:pPr>
      <w:r>
        <w:t>Credit Card Refund adjustments will always be manually added by users following the credit card refunds process.</w:t>
      </w:r>
    </w:p>
    <w:p w14:paraId="453AEA72" w14:textId="4E77EE2A" w:rsidR="00DA6FB8" w:rsidRDefault="00DA6FB8" w:rsidP="00AF0804">
      <w:pPr>
        <w:pStyle w:val="ListParagraph"/>
        <w:numPr>
          <w:ilvl w:val="0"/>
          <w:numId w:val="49"/>
        </w:numPr>
        <w:jc w:val="both"/>
      </w:pPr>
      <w:r>
        <w:t>A chargeback or a refund cannot be reversed</w:t>
      </w:r>
      <w:r w:rsidR="008A3E22">
        <w:t xml:space="preserve"> on the credit card </w:t>
      </w:r>
      <w:r w:rsidR="00353466">
        <w:t>once actioned in the NAB</w:t>
      </w:r>
      <w:r w:rsidR="00557E18">
        <w:t xml:space="preserve"> Transact</w:t>
      </w:r>
      <w:r w:rsidR="00353466">
        <w:t xml:space="preserve"> </w:t>
      </w:r>
      <w:r w:rsidR="00557E18">
        <w:t>P</w:t>
      </w:r>
      <w:r w:rsidR="00353466">
        <w:t>ortal</w:t>
      </w:r>
      <w:r w:rsidR="008A3E22">
        <w:t>.</w:t>
      </w:r>
    </w:p>
    <w:p w14:paraId="18BD7EE1" w14:textId="77777777" w:rsidR="003E71D1" w:rsidRDefault="003E71D1" w:rsidP="003E71D1">
      <w:pPr>
        <w:pStyle w:val="ListParagraph"/>
        <w:numPr>
          <w:ilvl w:val="0"/>
          <w:numId w:val="0"/>
        </w:numPr>
        <w:ind w:left="720"/>
        <w:jc w:val="both"/>
      </w:pPr>
    </w:p>
    <w:p w14:paraId="4682FA83" w14:textId="77777777" w:rsidR="003E71D1" w:rsidRDefault="003E71D1" w:rsidP="003E71D1">
      <w:pPr>
        <w:pStyle w:val="Heading2"/>
        <w:numPr>
          <w:ilvl w:val="2"/>
          <w:numId w:val="2"/>
        </w:numPr>
      </w:pPr>
      <w:bookmarkStart w:id="58" w:name="_Toc483222180"/>
      <w:r>
        <w:t>Dependencies</w:t>
      </w:r>
      <w:bookmarkEnd w:id="58"/>
    </w:p>
    <w:p w14:paraId="407C5B8B" w14:textId="62383FE1" w:rsidR="003E71D1" w:rsidRDefault="003E71D1" w:rsidP="00AF0804">
      <w:pPr>
        <w:pStyle w:val="ListParagraph"/>
        <w:numPr>
          <w:ilvl w:val="0"/>
          <w:numId w:val="50"/>
        </w:numPr>
        <w:jc w:val="both"/>
      </w:pPr>
      <w:r>
        <w:t>Refund requests are raised as unposted adjustments and are approved in ROS</w:t>
      </w:r>
    </w:p>
    <w:p w14:paraId="22F78CC8" w14:textId="77777777" w:rsidR="003E71D1" w:rsidRDefault="003E71D1" w:rsidP="003E71D1">
      <w:pPr>
        <w:pStyle w:val="ListParagraph"/>
        <w:numPr>
          <w:ilvl w:val="0"/>
          <w:numId w:val="0"/>
        </w:numPr>
        <w:ind w:left="720"/>
        <w:jc w:val="both"/>
      </w:pPr>
    </w:p>
    <w:p w14:paraId="7DD0CA25" w14:textId="77777777" w:rsidR="003E71D1" w:rsidRDefault="003E71D1" w:rsidP="003E71D1">
      <w:pPr>
        <w:pStyle w:val="Heading2"/>
        <w:numPr>
          <w:ilvl w:val="2"/>
          <w:numId w:val="2"/>
        </w:numPr>
      </w:pPr>
      <w:bookmarkStart w:id="59" w:name="_Toc467495894"/>
      <w:bookmarkStart w:id="60" w:name="_Toc483222181"/>
      <w:r>
        <w:t>Requirements</w:t>
      </w:r>
      <w:bookmarkEnd w:id="59"/>
      <w:bookmarkEnd w:id="60"/>
    </w:p>
    <w:p w14:paraId="4A064990" w14:textId="75EE7FEF" w:rsidR="003E71D1" w:rsidRDefault="003E71D1" w:rsidP="003E71D1">
      <w:pPr>
        <w:pStyle w:val="ListNumber"/>
        <w:numPr>
          <w:ilvl w:val="0"/>
          <w:numId w:val="38"/>
        </w:numPr>
        <w:jc w:val="both"/>
      </w:pPr>
      <w:r>
        <w:t xml:space="preserve">Ability to distinguish </w:t>
      </w:r>
      <w:r w:rsidR="00935066">
        <w:t>c</w:t>
      </w:r>
      <w:r>
        <w:t xml:space="preserve">redit </w:t>
      </w:r>
      <w:r w:rsidR="00935066">
        <w:t>c</w:t>
      </w:r>
      <w:r>
        <w:t>ard refunds from other refund request types.</w:t>
      </w:r>
    </w:p>
    <w:p w14:paraId="4DE7E7CC" w14:textId="1A5C2C52" w:rsidR="003E71D1" w:rsidRDefault="003E71D1" w:rsidP="003E71D1">
      <w:pPr>
        <w:pStyle w:val="ListNumber"/>
        <w:numPr>
          <w:ilvl w:val="0"/>
          <w:numId w:val="38"/>
        </w:numPr>
        <w:jc w:val="both"/>
      </w:pPr>
      <w:r>
        <w:t xml:space="preserve">Ability to exclude </w:t>
      </w:r>
      <w:r w:rsidR="00935066">
        <w:t>c</w:t>
      </w:r>
      <w:r>
        <w:t xml:space="preserve">redit </w:t>
      </w:r>
      <w:r w:rsidR="00935066">
        <w:t>c</w:t>
      </w:r>
      <w:r>
        <w:t>ard refund adjustments from being picked up in the Direct Entry files.</w:t>
      </w:r>
    </w:p>
    <w:p w14:paraId="54B46EC6" w14:textId="30435558" w:rsidR="003E71D1" w:rsidRDefault="003E71D1" w:rsidP="003E71D1">
      <w:pPr>
        <w:pStyle w:val="ListNumber"/>
        <w:numPr>
          <w:ilvl w:val="0"/>
          <w:numId w:val="38"/>
        </w:numPr>
        <w:jc w:val="both"/>
      </w:pPr>
      <w:r>
        <w:lastRenderedPageBreak/>
        <w:t xml:space="preserve">Ability to exclude </w:t>
      </w:r>
      <w:r w:rsidR="00503C77">
        <w:t>credit card</w:t>
      </w:r>
      <w:r>
        <w:t xml:space="preserve"> refunds from creating cash disbursement G</w:t>
      </w:r>
      <w:r w:rsidR="00935066">
        <w:t xml:space="preserve">eneral </w:t>
      </w:r>
      <w:r>
        <w:t>L</w:t>
      </w:r>
      <w:r w:rsidR="00935066">
        <w:t>edger Transaction</w:t>
      </w:r>
      <w:r>
        <w:t>s.</w:t>
      </w:r>
    </w:p>
    <w:p w14:paraId="10FC6F83" w14:textId="54D8F389" w:rsidR="000A2BB4" w:rsidRDefault="000A2BB4" w:rsidP="003E71D1">
      <w:pPr>
        <w:pStyle w:val="ListNumber"/>
        <w:numPr>
          <w:ilvl w:val="0"/>
          <w:numId w:val="38"/>
        </w:numPr>
        <w:jc w:val="both"/>
      </w:pPr>
      <w:r>
        <w:t>Ability to ignore credit card refund transactions</w:t>
      </w:r>
      <w:r w:rsidR="009D7914">
        <w:t xml:space="preserve"> (Payment Instruction Type codes ‘25’)</w:t>
      </w:r>
      <w:r>
        <w:t xml:space="preserve"> received on the </w:t>
      </w:r>
      <w:r w:rsidR="00557E18">
        <w:t xml:space="preserve">NAB </w:t>
      </w:r>
      <w:r>
        <w:t>Multi Account file (the adjustment will be added by the user following the credit card refunds process detailed in the Process Flow section).</w:t>
      </w:r>
    </w:p>
    <w:p w14:paraId="554E3DEB" w14:textId="70DE5518" w:rsidR="00935066" w:rsidRDefault="00503C77" w:rsidP="00935066">
      <w:pPr>
        <w:pStyle w:val="ListNumber"/>
        <w:numPr>
          <w:ilvl w:val="0"/>
          <w:numId w:val="38"/>
        </w:numPr>
        <w:jc w:val="both"/>
      </w:pPr>
      <w:r>
        <w:t>Ability to identify credit card refund adjustments that have been approved.</w:t>
      </w:r>
      <w:r w:rsidR="000A2BB4">
        <w:t xml:space="preserve"> </w:t>
      </w:r>
    </w:p>
    <w:p w14:paraId="14A6D66B" w14:textId="77777777" w:rsidR="00935066" w:rsidRDefault="00935066" w:rsidP="00935066">
      <w:pPr>
        <w:pStyle w:val="ListNumber"/>
        <w:ind w:left="1440"/>
        <w:jc w:val="both"/>
      </w:pPr>
    </w:p>
    <w:tbl>
      <w:tblPr>
        <w:tblStyle w:val="TableGrid"/>
        <w:tblW w:w="0" w:type="auto"/>
        <w:tblInd w:w="720" w:type="dxa"/>
        <w:tblLook w:val="04A0" w:firstRow="1" w:lastRow="0" w:firstColumn="1" w:lastColumn="0" w:noHBand="0" w:noVBand="1"/>
      </w:tblPr>
      <w:tblGrid>
        <w:gridCol w:w="1685"/>
        <w:gridCol w:w="1905"/>
        <w:gridCol w:w="1348"/>
        <w:gridCol w:w="1350"/>
        <w:gridCol w:w="1067"/>
        <w:gridCol w:w="1106"/>
      </w:tblGrid>
      <w:tr w:rsidR="0021235A" w14:paraId="1530CB76" w14:textId="12EB5FBE" w:rsidTr="00EE1892">
        <w:tc>
          <w:tcPr>
            <w:tcW w:w="8461" w:type="dxa"/>
            <w:gridSpan w:val="6"/>
            <w:shd w:val="clear" w:color="auto" w:fill="C00000"/>
          </w:tcPr>
          <w:p w14:paraId="6AC4A981" w14:textId="77671C10" w:rsidR="0021235A" w:rsidRDefault="0021235A" w:rsidP="00FE2DAA">
            <w:pPr>
              <w:pStyle w:val="ListNumber"/>
              <w:ind w:left="0"/>
              <w:rPr>
                <w:b/>
              </w:rPr>
            </w:pPr>
            <w:r>
              <w:rPr>
                <w:b/>
              </w:rPr>
              <w:t>Adjustment Reason</w:t>
            </w:r>
            <w:r w:rsidRPr="00AF0804">
              <w:rPr>
                <w:b/>
              </w:rPr>
              <w:t xml:space="preserve"> Details</w:t>
            </w:r>
          </w:p>
        </w:tc>
      </w:tr>
      <w:tr w:rsidR="000C69D6" w14:paraId="5C6FF537" w14:textId="15A79D85" w:rsidTr="00EB2A57">
        <w:tc>
          <w:tcPr>
            <w:tcW w:w="1685" w:type="dxa"/>
          </w:tcPr>
          <w:p w14:paraId="0BFA39D9" w14:textId="185F863A" w:rsidR="000C69D6" w:rsidRPr="008D4912" w:rsidRDefault="000C69D6" w:rsidP="00FE2DAA">
            <w:pPr>
              <w:pStyle w:val="ListNumber"/>
              <w:ind w:left="0"/>
              <w:rPr>
                <w:b/>
              </w:rPr>
            </w:pPr>
            <w:r w:rsidRPr="008D4912">
              <w:rPr>
                <w:b/>
              </w:rPr>
              <w:t>Adjustment Reason Code</w:t>
            </w:r>
          </w:p>
        </w:tc>
        <w:tc>
          <w:tcPr>
            <w:tcW w:w="1905" w:type="dxa"/>
          </w:tcPr>
          <w:p w14:paraId="1989F45B" w14:textId="5C8DC99F" w:rsidR="000C69D6" w:rsidRPr="008D4912" w:rsidRDefault="000C69D6" w:rsidP="00FE2DAA">
            <w:pPr>
              <w:pStyle w:val="ListNumber"/>
              <w:ind w:left="0"/>
              <w:rPr>
                <w:b/>
              </w:rPr>
            </w:pPr>
            <w:r w:rsidRPr="008D4912">
              <w:rPr>
                <w:b/>
              </w:rPr>
              <w:t>Adjustment Reason Description</w:t>
            </w:r>
          </w:p>
        </w:tc>
        <w:tc>
          <w:tcPr>
            <w:tcW w:w="1348" w:type="dxa"/>
          </w:tcPr>
          <w:p w14:paraId="14482A4E" w14:textId="5989A14D" w:rsidR="000C69D6" w:rsidRPr="008D4912" w:rsidRDefault="000C69D6" w:rsidP="00FE2DAA">
            <w:pPr>
              <w:pStyle w:val="ListNumber"/>
              <w:ind w:left="0"/>
              <w:rPr>
                <w:b/>
              </w:rPr>
            </w:pPr>
            <w:r w:rsidRPr="008D4912">
              <w:rPr>
                <w:b/>
              </w:rPr>
              <w:t>Statement Description</w:t>
            </w:r>
          </w:p>
        </w:tc>
        <w:tc>
          <w:tcPr>
            <w:tcW w:w="1350" w:type="dxa"/>
          </w:tcPr>
          <w:p w14:paraId="4EDE78B5" w14:textId="7ECC622E" w:rsidR="000C69D6" w:rsidRPr="008D4912" w:rsidRDefault="000C69D6" w:rsidP="00FE2DAA">
            <w:pPr>
              <w:pStyle w:val="ListNumber"/>
              <w:ind w:left="0"/>
              <w:rPr>
                <w:b/>
              </w:rPr>
            </w:pPr>
            <w:r w:rsidRPr="008D4912">
              <w:rPr>
                <w:b/>
              </w:rPr>
              <w:t>Cust Transaction Multiplier</w:t>
            </w:r>
          </w:p>
        </w:tc>
        <w:tc>
          <w:tcPr>
            <w:tcW w:w="1067" w:type="dxa"/>
          </w:tcPr>
          <w:p w14:paraId="2F8BC103" w14:textId="790EFBCA" w:rsidR="000C69D6" w:rsidRPr="008D4912" w:rsidRDefault="000C69D6" w:rsidP="00FE2DAA">
            <w:pPr>
              <w:pStyle w:val="ListNumber"/>
              <w:ind w:left="0"/>
              <w:rPr>
                <w:b/>
              </w:rPr>
            </w:pPr>
            <w:r w:rsidRPr="008D4912">
              <w:rPr>
                <w:b/>
              </w:rPr>
              <w:t>DR Account</w:t>
            </w:r>
          </w:p>
        </w:tc>
        <w:tc>
          <w:tcPr>
            <w:tcW w:w="1106" w:type="dxa"/>
          </w:tcPr>
          <w:p w14:paraId="5A52C11F" w14:textId="46F8DA1B" w:rsidR="000C69D6" w:rsidRPr="008D4912" w:rsidRDefault="000C69D6" w:rsidP="00FE2DAA">
            <w:pPr>
              <w:pStyle w:val="ListNumber"/>
              <w:ind w:left="0"/>
              <w:rPr>
                <w:b/>
              </w:rPr>
            </w:pPr>
            <w:r w:rsidRPr="008D4912">
              <w:rPr>
                <w:b/>
              </w:rPr>
              <w:t>CR Account</w:t>
            </w:r>
          </w:p>
        </w:tc>
      </w:tr>
      <w:tr w:rsidR="000C69D6" w14:paraId="20D8E9E2" w14:textId="33C798E1" w:rsidTr="00EB2A57">
        <w:trPr>
          <w:trHeight w:val="364"/>
        </w:trPr>
        <w:tc>
          <w:tcPr>
            <w:tcW w:w="1685" w:type="dxa"/>
          </w:tcPr>
          <w:p w14:paraId="4E1F149F" w14:textId="38F0BBD3" w:rsidR="000C69D6" w:rsidRDefault="000C69D6" w:rsidP="00FE2DAA">
            <w:pPr>
              <w:pStyle w:val="ListNumber"/>
              <w:ind w:left="0"/>
            </w:pPr>
            <w:r>
              <w:t>REFUND_CC</w:t>
            </w:r>
          </w:p>
        </w:tc>
        <w:tc>
          <w:tcPr>
            <w:tcW w:w="1905" w:type="dxa"/>
          </w:tcPr>
          <w:p w14:paraId="19670935" w14:textId="0C4513DE" w:rsidR="000C69D6" w:rsidRDefault="000C69D6" w:rsidP="00FE2DAA">
            <w:pPr>
              <w:pStyle w:val="ListNumber"/>
              <w:ind w:left="0"/>
            </w:pPr>
            <w:r>
              <w:t>Refund - Credit Card</w:t>
            </w:r>
          </w:p>
        </w:tc>
        <w:tc>
          <w:tcPr>
            <w:tcW w:w="1348" w:type="dxa"/>
          </w:tcPr>
          <w:p w14:paraId="67EC737F" w14:textId="6CA15496" w:rsidR="000C69D6" w:rsidRDefault="000C69D6" w:rsidP="00FE2DAA">
            <w:pPr>
              <w:pStyle w:val="ListNumber"/>
              <w:ind w:left="0"/>
            </w:pPr>
            <w:r>
              <w:t>Refund - Credit Card</w:t>
            </w:r>
          </w:p>
        </w:tc>
        <w:tc>
          <w:tcPr>
            <w:tcW w:w="1350" w:type="dxa"/>
          </w:tcPr>
          <w:p w14:paraId="19A15461" w14:textId="7C30FF6A" w:rsidR="000C69D6" w:rsidRDefault="000C69D6" w:rsidP="00FE2DAA">
            <w:pPr>
              <w:pStyle w:val="ListNumber"/>
              <w:ind w:left="0"/>
            </w:pPr>
            <w:r>
              <w:t>Increases Customer Balance</w:t>
            </w:r>
          </w:p>
        </w:tc>
        <w:tc>
          <w:tcPr>
            <w:tcW w:w="1067" w:type="dxa"/>
          </w:tcPr>
          <w:p w14:paraId="7517B244" w14:textId="47C98933" w:rsidR="000C69D6" w:rsidRDefault="000C69D6" w:rsidP="00FE2DAA">
            <w:pPr>
              <w:pStyle w:val="ListNumber"/>
              <w:ind w:left="0"/>
            </w:pPr>
            <w:r>
              <w:t>1110</w:t>
            </w:r>
          </w:p>
        </w:tc>
        <w:tc>
          <w:tcPr>
            <w:tcW w:w="1106" w:type="dxa"/>
          </w:tcPr>
          <w:p w14:paraId="0B40C8AF" w14:textId="1B399C4F" w:rsidR="000C69D6" w:rsidRDefault="00DA611B" w:rsidP="00FE2DAA">
            <w:pPr>
              <w:pStyle w:val="ListNumber"/>
              <w:ind w:left="0"/>
            </w:pPr>
            <w:r>
              <w:t>3201</w:t>
            </w:r>
          </w:p>
        </w:tc>
      </w:tr>
    </w:tbl>
    <w:p w14:paraId="3423F2B2" w14:textId="66E39FA1" w:rsidR="00935066" w:rsidRDefault="00935066" w:rsidP="00935066">
      <w:pPr>
        <w:pStyle w:val="ListNumber"/>
        <w:ind w:left="0"/>
        <w:jc w:val="both"/>
      </w:pPr>
    </w:p>
    <w:p w14:paraId="1D6AB878" w14:textId="59ACDD86" w:rsidR="00503C77" w:rsidRDefault="00503C77" w:rsidP="00D55A86">
      <w:pPr>
        <w:pStyle w:val="ListNumber"/>
        <w:numPr>
          <w:ilvl w:val="0"/>
          <w:numId w:val="38"/>
        </w:numPr>
        <w:jc w:val="both"/>
      </w:pPr>
      <w:r>
        <w:t xml:space="preserve">Ability to </w:t>
      </w:r>
      <w:r w:rsidR="00635EDF">
        <w:t xml:space="preserve">automatically </w:t>
      </w:r>
      <w:r>
        <w:t xml:space="preserve">create the ‘Process Credit Card Refund in NAB </w:t>
      </w:r>
      <w:r w:rsidR="00557E18">
        <w:t xml:space="preserve">Transact </w:t>
      </w:r>
      <w:r>
        <w:t>Portal’ activity on accounts once a refund adjustments has been approved.</w:t>
      </w:r>
      <w:r w:rsidR="002B4545">
        <w:t xml:space="preserve"> The ‘Process Credit Refund in NAB </w:t>
      </w:r>
      <w:r w:rsidR="00557E18">
        <w:t xml:space="preserve">Transact </w:t>
      </w:r>
      <w:r w:rsidR="002B4545">
        <w:t>Portal</w:t>
      </w:r>
      <w:r w:rsidR="00635EDF">
        <w:t>’</w:t>
      </w:r>
      <w:r w:rsidR="002B4545">
        <w:t xml:space="preserve"> activity will be created on all accounts where the refund </w:t>
      </w:r>
      <w:r w:rsidR="00635EDF">
        <w:t xml:space="preserve">adjustment </w:t>
      </w:r>
      <w:r w:rsidR="002B4545">
        <w:t>was approved the previous business day.</w:t>
      </w:r>
      <w:r>
        <w:t xml:space="preserve"> </w:t>
      </w:r>
    </w:p>
    <w:p w14:paraId="1854B5C5" w14:textId="77777777" w:rsidR="00BD4872" w:rsidRDefault="00BD4872" w:rsidP="00BD4872">
      <w:pPr>
        <w:pStyle w:val="ListNumber"/>
        <w:ind w:left="720"/>
        <w:jc w:val="both"/>
      </w:pPr>
    </w:p>
    <w:tbl>
      <w:tblPr>
        <w:tblStyle w:val="TableGrid"/>
        <w:tblW w:w="0" w:type="auto"/>
        <w:tblInd w:w="720" w:type="dxa"/>
        <w:tblLook w:val="04A0" w:firstRow="1" w:lastRow="0" w:firstColumn="1" w:lastColumn="0" w:noHBand="0" w:noVBand="1"/>
      </w:tblPr>
      <w:tblGrid>
        <w:gridCol w:w="2252"/>
        <w:gridCol w:w="6095"/>
      </w:tblGrid>
      <w:tr w:rsidR="00AF0804" w14:paraId="0FDF54AD" w14:textId="77777777" w:rsidTr="00AF0804">
        <w:tc>
          <w:tcPr>
            <w:tcW w:w="8347" w:type="dxa"/>
            <w:gridSpan w:val="2"/>
            <w:shd w:val="clear" w:color="auto" w:fill="C00000"/>
          </w:tcPr>
          <w:p w14:paraId="3C8D32B6" w14:textId="0A76143D" w:rsidR="00AF0804" w:rsidRPr="00AF0804" w:rsidRDefault="00AF0804" w:rsidP="003877BD">
            <w:pPr>
              <w:pStyle w:val="ListNumber"/>
              <w:ind w:left="0"/>
              <w:rPr>
                <w:b/>
              </w:rPr>
            </w:pPr>
            <w:r w:rsidRPr="00AF0804">
              <w:rPr>
                <w:b/>
              </w:rPr>
              <w:t>Activity Details</w:t>
            </w:r>
          </w:p>
        </w:tc>
      </w:tr>
      <w:tr w:rsidR="00BD4872" w14:paraId="677D65AB" w14:textId="77777777" w:rsidTr="00BD4872">
        <w:tc>
          <w:tcPr>
            <w:tcW w:w="2252" w:type="dxa"/>
          </w:tcPr>
          <w:p w14:paraId="0E45AF3D" w14:textId="77777777" w:rsidR="00BD4872" w:rsidRPr="008D4912" w:rsidRDefault="00BD4872" w:rsidP="003877BD">
            <w:pPr>
              <w:pStyle w:val="ListNumber"/>
              <w:ind w:left="0"/>
              <w:rPr>
                <w:b/>
              </w:rPr>
            </w:pPr>
            <w:r w:rsidRPr="008D4912">
              <w:rPr>
                <w:b/>
              </w:rPr>
              <w:t>Activity Name</w:t>
            </w:r>
          </w:p>
        </w:tc>
        <w:tc>
          <w:tcPr>
            <w:tcW w:w="6095" w:type="dxa"/>
          </w:tcPr>
          <w:p w14:paraId="226067DE" w14:textId="4BEB49AB" w:rsidR="00BD4872" w:rsidRDefault="00BD4872" w:rsidP="003877BD">
            <w:pPr>
              <w:pStyle w:val="ListNumber"/>
              <w:ind w:left="0"/>
            </w:pPr>
            <w:r>
              <w:t xml:space="preserve">‘Process Credit Card Refund in NAB </w:t>
            </w:r>
            <w:r w:rsidR="00557E18">
              <w:t xml:space="preserve">Transact </w:t>
            </w:r>
            <w:r>
              <w:t>Portal’</w:t>
            </w:r>
          </w:p>
        </w:tc>
      </w:tr>
      <w:tr w:rsidR="00BD4872" w14:paraId="7493D21E" w14:textId="77777777" w:rsidTr="00BD4872">
        <w:trPr>
          <w:trHeight w:val="364"/>
        </w:trPr>
        <w:tc>
          <w:tcPr>
            <w:tcW w:w="2252" w:type="dxa"/>
          </w:tcPr>
          <w:p w14:paraId="50B24FE6" w14:textId="77777777" w:rsidR="00BD4872" w:rsidRPr="008D4912" w:rsidRDefault="00BD4872" w:rsidP="003877BD">
            <w:pPr>
              <w:pStyle w:val="ListNumber"/>
              <w:ind w:left="0"/>
              <w:rPr>
                <w:b/>
              </w:rPr>
            </w:pPr>
            <w:r w:rsidRPr="008D4912">
              <w:rPr>
                <w:b/>
              </w:rPr>
              <w:t>Assignee</w:t>
            </w:r>
          </w:p>
        </w:tc>
        <w:tc>
          <w:tcPr>
            <w:tcW w:w="6095" w:type="dxa"/>
          </w:tcPr>
          <w:p w14:paraId="63B01148" w14:textId="1B51477B" w:rsidR="00BD4872" w:rsidRDefault="00226AA3" w:rsidP="003877BD">
            <w:pPr>
              <w:pStyle w:val="ListNumber"/>
              <w:ind w:left="0"/>
            </w:pPr>
            <w:r>
              <w:t>Finance Team</w:t>
            </w:r>
          </w:p>
        </w:tc>
      </w:tr>
      <w:tr w:rsidR="00BD4872" w14:paraId="00001B7F" w14:textId="77777777" w:rsidTr="00BD4872">
        <w:tc>
          <w:tcPr>
            <w:tcW w:w="2252" w:type="dxa"/>
          </w:tcPr>
          <w:p w14:paraId="65F0B65E" w14:textId="77777777" w:rsidR="00BD4872" w:rsidRPr="008D4912" w:rsidRDefault="00BD4872" w:rsidP="003877BD">
            <w:pPr>
              <w:pStyle w:val="ListNumber"/>
              <w:ind w:left="0"/>
              <w:rPr>
                <w:b/>
              </w:rPr>
            </w:pPr>
            <w:r w:rsidRPr="008D4912">
              <w:rPr>
                <w:b/>
                <w:color w:val="000000" w:themeColor="text1"/>
              </w:rPr>
              <w:t>Default Text</w:t>
            </w:r>
          </w:p>
        </w:tc>
        <w:tc>
          <w:tcPr>
            <w:tcW w:w="6095" w:type="dxa"/>
          </w:tcPr>
          <w:p w14:paraId="5E911C86" w14:textId="5842704C" w:rsidR="000A2BB4" w:rsidRPr="000A2BB4" w:rsidRDefault="00BD4872" w:rsidP="003877BD">
            <w:pPr>
              <w:pStyle w:val="ListNumber"/>
              <w:ind w:left="0"/>
              <w:rPr>
                <w:color w:val="000000" w:themeColor="text1"/>
              </w:rPr>
            </w:pPr>
            <w:r>
              <w:rPr>
                <w:color w:val="000000" w:themeColor="text1"/>
              </w:rPr>
              <w:t xml:space="preserve">Credit Card Refund adjustment has been approved. Refund is required to be granted to customer through NAB </w:t>
            </w:r>
            <w:r w:rsidR="00557E18">
              <w:rPr>
                <w:color w:val="000000" w:themeColor="text1"/>
              </w:rPr>
              <w:t xml:space="preserve">Transact </w:t>
            </w:r>
            <w:r>
              <w:rPr>
                <w:color w:val="000000" w:themeColor="text1"/>
              </w:rPr>
              <w:t>Portal.</w:t>
            </w:r>
          </w:p>
        </w:tc>
      </w:tr>
    </w:tbl>
    <w:p w14:paraId="72D3D7E3" w14:textId="77777777" w:rsidR="00BD4872" w:rsidRPr="000A1CDF" w:rsidRDefault="00BD4872" w:rsidP="00BD4872">
      <w:pPr>
        <w:pStyle w:val="ListNumber"/>
        <w:ind w:left="720"/>
        <w:jc w:val="both"/>
      </w:pPr>
    </w:p>
    <w:p w14:paraId="290A90D3" w14:textId="4B0A78B2" w:rsidR="003E71D1" w:rsidRDefault="003E71D1" w:rsidP="003E71D1">
      <w:pPr>
        <w:pStyle w:val="Heading2"/>
        <w:numPr>
          <w:ilvl w:val="2"/>
          <w:numId w:val="2"/>
        </w:numPr>
      </w:pPr>
      <w:bookmarkStart w:id="61" w:name="_Toc467495895"/>
      <w:bookmarkStart w:id="62" w:name="_Toc483222182"/>
      <w:r>
        <w:t>Validations and errors</w:t>
      </w:r>
      <w:bookmarkEnd w:id="61"/>
      <w:bookmarkEnd w:id="62"/>
    </w:p>
    <w:p w14:paraId="1562C1E7" w14:textId="5B8C95C3" w:rsidR="003E71D1" w:rsidRDefault="00BD4872" w:rsidP="003E71D1">
      <w:pPr>
        <w:pStyle w:val="ListNumber"/>
        <w:jc w:val="both"/>
      </w:pPr>
      <w:r>
        <w:t>None.</w:t>
      </w:r>
    </w:p>
    <w:p w14:paraId="27158272" w14:textId="77777777" w:rsidR="00DD3934" w:rsidRDefault="00DD3934" w:rsidP="00DD3934">
      <w:pPr>
        <w:pStyle w:val="Heading1"/>
      </w:pPr>
      <w:bookmarkStart w:id="63" w:name="_Appendix"/>
      <w:bookmarkStart w:id="64" w:name="_Toc467495896"/>
      <w:bookmarkStart w:id="65" w:name="_Toc483222183"/>
      <w:bookmarkEnd w:id="63"/>
      <w:r>
        <w:lastRenderedPageBreak/>
        <w:t>Appendix</w:t>
      </w:r>
      <w:bookmarkEnd w:id="64"/>
      <w:bookmarkEnd w:id="65"/>
    </w:p>
    <w:p w14:paraId="7F3A2820" w14:textId="77777777" w:rsidR="00DD3934" w:rsidRDefault="00DD3934" w:rsidP="00DD3934">
      <w:pPr>
        <w:pStyle w:val="ListNumber"/>
        <w:jc w:val="both"/>
      </w:pPr>
      <w:bookmarkStart w:id="66" w:name="_NAB_Credit_card"/>
      <w:bookmarkEnd w:id="66"/>
    </w:p>
    <w:p w14:paraId="53BECEBC" w14:textId="76165149" w:rsidR="00DD3934" w:rsidRDefault="00557E18" w:rsidP="00DD3934">
      <w:pPr>
        <w:pStyle w:val="Heading2"/>
      </w:pPr>
      <w:bookmarkStart w:id="67" w:name="_Multi_Account_File"/>
      <w:bookmarkStart w:id="68" w:name="_Toc483222184"/>
      <w:bookmarkEnd w:id="67"/>
      <w:r>
        <w:t xml:space="preserve">NAB </w:t>
      </w:r>
      <w:r w:rsidR="00DD3934">
        <w:t>Multi Account File Specification</w:t>
      </w:r>
      <w:bookmarkEnd w:id="68"/>
    </w:p>
    <w:p w14:paraId="5A0DD624" w14:textId="77777777" w:rsidR="00DD3934" w:rsidRDefault="00DD3934" w:rsidP="00DD3934">
      <w:pPr>
        <w:pStyle w:val="ListNumber"/>
        <w:jc w:val="both"/>
      </w:pPr>
    </w:p>
    <w:p w14:paraId="4C15A3AD" w14:textId="69966CFB" w:rsidR="00557BB5" w:rsidRDefault="00FF64EC" w:rsidP="00E37126">
      <w:pPr>
        <w:pStyle w:val="ListNumber"/>
        <w:ind w:left="0"/>
        <w:jc w:val="both"/>
      </w:pPr>
      <w:r>
        <w:object w:dxaOrig="1532" w:dyaOrig="991" w14:anchorId="6CD0FC3A">
          <v:shape id="_x0000_i1031" type="#_x0000_t75" style="width:76.5pt;height:49.5pt" o:ole="">
            <v:imagedata r:id="rId26" o:title=""/>
          </v:shape>
          <o:OLEObject Type="Embed" ProgID="AcroExch.Document.7" ShapeID="_x0000_i1031" DrawAspect="Icon" ObjectID="_1561199141" r:id="rId27"/>
        </w:object>
      </w:r>
    </w:p>
    <w:p w14:paraId="7E555289" w14:textId="50A0CF37" w:rsidR="00DB2F7F" w:rsidRDefault="00DB2F7F" w:rsidP="00DB2F7F">
      <w:pPr>
        <w:pStyle w:val="Heading2"/>
      </w:pPr>
      <w:bookmarkStart w:id="69" w:name="_Toc483222185"/>
      <w:r>
        <w:t>GL Codes for Refunds</w:t>
      </w:r>
      <w:bookmarkEnd w:id="69"/>
    </w:p>
    <w:p w14:paraId="78613D91" w14:textId="768500E8" w:rsidR="00DB2F7F" w:rsidRDefault="00DB2F7F" w:rsidP="00E37126">
      <w:pPr>
        <w:pStyle w:val="ListNumber"/>
        <w:ind w:left="0"/>
        <w:jc w:val="both"/>
      </w:pPr>
    </w:p>
    <w:tbl>
      <w:tblPr>
        <w:tblW w:w="6000" w:type="dxa"/>
        <w:tblInd w:w="93" w:type="dxa"/>
        <w:tblLook w:val="04A0" w:firstRow="1" w:lastRow="0" w:firstColumn="1" w:lastColumn="0" w:noHBand="0" w:noVBand="1"/>
      </w:tblPr>
      <w:tblGrid>
        <w:gridCol w:w="1520"/>
        <w:gridCol w:w="4480"/>
      </w:tblGrid>
      <w:tr w:rsidR="00DB2F7F" w:rsidRPr="000826AE" w14:paraId="3944A92A" w14:textId="77777777" w:rsidTr="00387EB4">
        <w:trPr>
          <w:trHeight w:val="300"/>
        </w:trPr>
        <w:tc>
          <w:tcPr>
            <w:tcW w:w="1520" w:type="dxa"/>
            <w:tcBorders>
              <w:top w:val="single" w:sz="4" w:space="0" w:color="BFBFBF"/>
              <w:left w:val="single" w:sz="8" w:space="0" w:color="000000"/>
              <w:bottom w:val="single" w:sz="4" w:space="0" w:color="BFBFBF"/>
              <w:right w:val="single" w:sz="4" w:space="0" w:color="BFBFBF"/>
            </w:tcBorders>
            <w:shd w:val="clear" w:color="000000" w:fill="FFFFCC"/>
            <w:noWrap/>
            <w:vAlign w:val="bottom"/>
            <w:hideMark/>
          </w:tcPr>
          <w:p w14:paraId="71B1877D"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0000003201</w:t>
            </w:r>
          </w:p>
        </w:tc>
        <w:tc>
          <w:tcPr>
            <w:tcW w:w="4480" w:type="dxa"/>
            <w:tcBorders>
              <w:top w:val="single" w:sz="4" w:space="0" w:color="BFBFBF"/>
              <w:left w:val="nil"/>
              <w:bottom w:val="single" w:sz="4" w:space="0" w:color="BFBFBF"/>
              <w:right w:val="single" w:sz="4" w:space="0" w:color="BFBFBF"/>
            </w:tcBorders>
            <w:shd w:val="clear" w:color="000000" w:fill="FFFFCC"/>
            <w:noWrap/>
            <w:vAlign w:val="bottom"/>
            <w:hideMark/>
          </w:tcPr>
          <w:p w14:paraId="42A7C530"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Corporate: Customer refunds</w:t>
            </w:r>
          </w:p>
        </w:tc>
      </w:tr>
      <w:tr w:rsidR="00DB2F7F" w:rsidRPr="000826AE" w14:paraId="6866A3DC"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1A1A8B39"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0101013201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075BD0D1"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Resi - Customer refunds</w:t>
            </w:r>
          </w:p>
        </w:tc>
      </w:tr>
      <w:tr w:rsidR="00DB2F7F" w:rsidRPr="000826AE" w14:paraId="795415BE"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44A92921"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0101023201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289BBAA5"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Resi - Customer refunds</w:t>
            </w:r>
          </w:p>
        </w:tc>
      </w:tr>
      <w:tr w:rsidR="00DB2F7F" w:rsidRPr="000826AE" w14:paraId="34632D1E"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29D31701"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0101033201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22265A4E"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Resi - Customer refunds</w:t>
            </w:r>
          </w:p>
        </w:tc>
      </w:tr>
      <w:tr w:rsidR="00DB2F7F" w:rsidRPr="000826AE" w14:paraId="014C97BA"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5BC69603"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0101043201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6C75E12E"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Resi - Customer refunds</w:t>
            </w:r>
          </w:p>
        </w:tc>
      </w:tr>
      <w:tr w:rsidR="00DB2F7F" w:rsidRPr="000826AE" w14:paraId="54C50F06"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72657157"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0101053201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38BA0E58"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Resi - Customer refunds</w:t>
            </w:r>
          </w:p>
        </w:tc>
      </w:tr>
      <w:tr w:rsidR="00DB2F7F" w:rsidRPr="000826AE" w14:paraId="07B7653A"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26DE36D8"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0101063201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35EAB1E5"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Resi - Customer refunds</w:t>
            </w:r>
          </w:p>
        </w:tc>
      </w:tr>
      <w:tr w:rsidR="00DB2F7F" w:rsidRPr="000826AE" w14:paraId="654E30DC"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21B31D0B"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0101073201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6F6DE099"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Resi - Customer refunds</w:t>
            </w:r>
          </w:p>
        </w:tc>
      </w:tr>
      <w:tr w:rsidR="00DB2F7F" w:rsidRPr="000826AE" w14:paraId="7B5A4425"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03B55BB1"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0101083201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5F8B3AC3"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Resi - Customer refunds</w:t>
            </w:r>
          </w:p>
        </w:tc>
      </w:tr>
      <w:tr w:rsidR="00DB2F7F" w:rsidRPr="000826AE" w14:paraId="783B37E6"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50F54291"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0101093201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6C0789B8"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Resi - Customer refunds</w:t>
            </w:r>
          </w:p>
        </w:tc>
      </w:tr>
      <w:tr w:rsidR="00DB2F7F" w:rsidRPr="000826AE" w14:paraId="03B0A081"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12DC6DAA"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0101103201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2D67D705"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Resi - Customer refunds</w:t>
            </w:r>
          </w:p>
        </w:tc>
      </w:tr>
      <w:tr w:rsidR="00DB2F7F" w:rsidRPr="000826AE" w14:paraId="450BBC56"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2A0A257E"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0102013201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624D2831"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DB2F7F" w:rsidRPr="000826AE" w14:paraId="0157432F"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6E451597"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0102023201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6B5A46B3"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DB2F7F" w:rsidRPr="000826AE" w14:paraId="537F346A"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0BB902D2"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0102033201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53ADF43A"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DB2F7F" w:rsidRPr="000826AE" w14:paraId="53E66A00"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520AB8D9"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0102043201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00623DB8"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DB2F7F" w:rsidRPr="000826AE" w14:paraId="313920FA"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497D57A5"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0102053201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68982E67"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DB2F7F" w:rsidRPr="000826AE" w14:paraId="1B40C336"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77B2DE73"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0102063201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240CD47F"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DB2F7F" w:rsidRPr="000826AE" w14:paraId="5CD9AB66"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1E8DB580"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0102073201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3D78C2E5"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DB2F7F" w:rsidRPr="000826AE" w14:paraId="2D4A55FE"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25914A96"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0102083201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51E730DC"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DB2F7F" w:rsidRPr="000826AE" w14:paraId="0E367329"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17D1C499"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0102093201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656FD475"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DB2F7F" w:rsidRPr="000826AE" w14:paraId="4BB38DFE"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59EC9986"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0102103201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64CA9B45"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MM: SME - Customer refunds</w:t>
            </w:r>
          </w:p>
        </w:tc>
      </w:tr>
      <w:tr w:rsidR="00DB2F7F" w:rsidRPr="000826AE" w14:paraId="44DEE140"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425B20A4"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0204013201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3D00057A"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C&amp;I: - Customer refunds</w:t>
            </w:r>
          </w:p>
        </w:tc>
      </w:tr>
      <w:tr w:rsidR="00DB2F7F" w:rsidRPr="000826AE" w14:paraId="1F0C22F1"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35743C7A"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0204023201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4740E132"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C&amp;I: - Customer refunds</w:t>
            </w:r>
          </w:p>
        </w:tc>
      </w:tr>
      <w:tr w:rsidR="00DB2F7F" w:rsidRPr="000826AE" w14:paraId="2317B256"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2FA540FB"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0204033201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71BAB752"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C&amp;I: - Customer refunds</w:t>
            </w:r>
          </w:p>
        </w:tc>
      </w:tr>
      <w:tr w:rsidR="00DB2F7F" w:rsidRPr="000826AE" w14:paraId="043755DC"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5F21564C"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0204053201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1CF87F46"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C&amp;I: - Customer refunds</w:t>
            </w:r>
          </w:p>
        </w:tc>
      </w:tr>
      <w:tr w:rsidR="00DB2F7F" w:rsidRPr="000826AE" w14:paraId="02C74468"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59E57997"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0205023201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53767730"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C&amp;I: CSOs: - Customer refunds</w:t>
            </w:r>
          </w:p>
        </w:tc>
      </w:tr>
      <w:tr w:rsidR="00DB2F7F" w:rsidRPr="000826AE" w14:paraId="010A54ED" w14:textId="77777777" w:rsidTr="00387EB4">
        <w:trPr>
          <w:trHeight w:val="300"/>
        </w:trPr>
        <w:tc>
          <w:tcPr>
            <w:tcW w:w="1520" w:type="dxa"/>
            <w:tcBorders>
              <w:top w:val="nil"/>
              <w:left w:val="single" w:sz="8" w:space="0" w:color="000000"/>
              <w:bottom w:val="single" w:sz="4" w:space="0" w:color="BFBFBF"/>
              <w:right w:val="single" w:sz="4" w:space="0" w:color="BFBFBF"/>
            </w:tcBorders>
            <w:shd w:val="clear" w:color="000000" w:fill="FFFFCC"/>
            <w:noWrap/>
            <w:vAlign w:val="bottom"/>
            <w:hideMark/>
          </w:tcPr>
          <w:p w14:paraId="319806B3"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0205043201</w:t>
            </w:r>
          </w:p>
        </w:tc>
        <w:tc>
          <w:tcPr>
            <w:tcW w:w="4480" w:type="dxa"/>
            <w:tcBorders>
              <w:top w:val="nil"/>
              <w:left w:val="nil"/>
              <w:bottom w:val="single" w:sz="4" w:space="0" w:color="BFBFBF"/>
              <w:right w:val="single" w:sz="4" w:space="0" w:color="BFBFBF"/>
            </w:tcBorders>
            <w:shd w:val="clear" w:color="000000" w:fill="FFFFCC"/>
            <w:noWrap/>
            <w:vAlign w:val="bottom"/>
            <w:hideMark/>
          </w:tcPr>
          <w:p w14:paraId="3045CE5B" w14:textId="77777777" w:rsidR="00DB2F7F" w:rsidRPr="000826AE" w:rsidRDefault="00DB2F7F" w:rsidP="00387EB4">
            <w:pPr>
              <w:spacing w:before="0" w:after="0" w:line="240" w:lineRule="auto"/>
              <w:rPr>
                <w:rFonts w:ascii="Calibri" w:hAnsi="Calibri" w:cs="Calibri"/>
                <w:color w:val="000000"/>
                <w:sz w:val="22"/>
                <w:szCs w:val="22"/>
                <w:lang w:eastAsia="en-AU"/>
              </w:rPr>
            </w:pPr>
            <w:r w:rsidRPr="000826AE">
              <w:rPr>
                <w:rFonts w:ascii="Calibri" w:hAnsi="Calibri" w:cs="Calibri"/>
                <w:color w:val="000000"/>
                <w:sz w:val="22"/>
                <w:szCs w:val="22"/>
                <w:lang w:eastAsia="en-AU"/>
              </w:rPr>
              <w:t>C&amp;I: CSOs: - Customer refunds</w:t>
            </w:r>
          </w:p>
        </w:tc>
      </w:tr>
    </w:tbl>
    <w:p w14:paraId="6780B5B8" w14:textId="77777777" w:rsidR="00DB2F7F" w:rsidRDefault="00DB2F7F" w:rsidP="00E37126">
      <w:pPr>
        <w:pStyle w:val="ListNumber"/>
        <w:ind w:left="0"/>
        <w:jc w:val="both"/>
      </w:pPr>
    </w:p>
    <w:sectPr w:rsidR="00DB2F7F" w:rsidSect="003E71D1">
      <w:pgSz w:w="11907" w:h="16839" w:code="9"/>
      <w:pgMar w:top="1440" w:right="1276" w:bottom="1440" w:left="1440" w:header="272" w:footer="590" w:gutter="0"/>
      <w:cols w:space="36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4B1E0" w14:textId="77777777" w:rsidR="00387EB4" w:rsidRDefault="00387EB4" w:rsidP="00E15431">
      <w:r>
        <w:separator/>
      </w:r>
    </w:p>
  </w:endnote>
  <w:endnote w:type="continuationSeparator" w:id="0">
    <w:p w14:paraId="5194CDFE" w14:textId="77777777" w:rsidR="00387EB4" w:rsidRDefault="00387EB4" w:rsidP="00E15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Univers 45 Light">
    <w:panose1 w:val="00000000000000000000"/>
    <w:charset w:val="00"/>
    <w:family w:val="auto"/>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CG Omega">
    <w:panose1 w:val="00000000000000000000"/>
    <w:charset w:val="00"/>
    <w:family w:val="swiss"/>
    <w:notTrueType/>
    <w:pitch w:val="variable"/>
    <w:sig w:usb0="00000003" w:usb1="00000000" w:usb2="00000000" w:usb3="00000000" w:csb0="00000001" w:csb1="00000000"/>
  </w:font>
  <w:font w:name="Arial Bold">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Bailey Sans ITC TT">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AF09" w14:textId="15A08593" w:rsidR="00387EB4" w:rsidRPr="00C7073F" w:rsidRDefault="00387EB4" w:rsidP="00E15431">
    <w:pPr>
      <w:pStyle w:val="Footer"/>
    </w:pPr>
    <w:r>
      <w:tab/>
      <w:t xml:space="preserve">Page </w:t>
    </w:r>
    <w:r>
      <w:fldChar w:fldCharType="begin"/>
    </w:r>
    <w:r>
      <w:instrText xml:space="preserve"> PAGE </w:instrText>
    </w:r>
    <w:r>
      <w:fldChar w:fldCharType="separate"/>
    </w:r>
    <w:r w:rsidR="00BC798C">
      <w:rPr>
        <w:noProof/>
      </w:rPr>
      <w:t>17</w:t>
    </w:r>
    <w:r>
      <w:rPr>
        <w:noProof/>
      </w:rPr>
      <w:fldChar w:fldCharType="end"/>
    </w:r>
    <w:r>
      <w:t xml:space="preserve"> of </w:t>
    </w:r>
    <w:r>
      <w:fldChar w:fldCharType="begin"/>
    </w:r>
    <w:r>
      <w:instrText xml:space="preserve"> NUMPAGES </w:instrText>
    </w:r>
    <w:r>
      <w:fldChar w:fldCharType="separate"/>
    </w:r>
    <w:r w:rsidR="00BC798C">
      <w:rPr>
        <w:noProof/>
      </w:rPr>
      <w:t>23</w:t>
    </w:r>
    <w:r>
      <w:rPr>
        <w:noProof/>
      </w:rPr>
      <w:fldChar w:fldCharType="end"/>
    </w:r>
  </w:p>
  <w:p w14:paraId="2BC3CD9A" w14:textId="77777777" w:rsidR="00387EB4" w:rsidRDefault="00387EB4" w:rsidP="00E15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B50D5" w14:textId="77777777" w:rsidR="00387EB4" w:rsidRDefault="00387EB4" w:rsidP="00E15431">
      <w:r>
        <w:separator/>
      </w:r>
    </w:p>
  </w:footnote>
  <w:footnote w:type="continuationSeparator" w:id="0">
    <w:p w14:paraId="0558250B" w14:textId="77777777" w:rsidR="00387EB4" w:rsidRDefault="00387EB4" w:rsidP="00E15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BF3A" w14:textId="77777777" w:rsidR="00387EB4" w:rsidRPr="006145AB" w:rsidRDefault="00387EB4" w:rsidP="006145AB">
    <w:pPr>
      <w:pStyle w:val="Header"/>
      <w:jc w:val="right"/>
      <w:rPr>
        <w:i w:val="0"/>
      </w:rPr>
    </w:pPr>
    <w:r w:rsidRPr="006145AB">
      <w:rPr>
        <w:i w:val="0"/>
        <w:noProof/>
        <w:lang w:val="en-NZ" w:eastAsia="en-NZ"/>
      </w:rPr>
      <w:drawing>
        <wp:anchor distT="0" distB="0" distL="114300" distR="114300" simplePos="0" relativeHeight="251658240" behindDoc="0" locked="0" layoutInCell="1" allowOverlap="1" wp14:anchorId="38B1E6F1" wp14:editId="1BF57356">
          <wp:simplePos x="0" y="0"/>
          <wp:positionH relativeFrom="column">
            <wp:posOffset>-697230</wp:posOffset>
          </wp:positionH>
          <wp:positionV relativeFrom="paragraph">
            <wp:posOffset>-116205</wp:posOffset>
          </wp:positionV>
          <wp:extent cx="1524000" cy="806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806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45AB">
      <w:rPr>
        <w:i w:val="0"/>
        <w:noProof/>
        <w:lang w:val="en-US"/>
      </w:rPr>
      <w:t>NAB</w:t>
    </w:r>
    <w:r w:rsidRPr="006145AB">
      <w:rPr>
        <w:noProof/>
        <w:lang w:val="en-US"/>
      </w:rPr>
      <w:t xml:space="preserve"> </w:t>
    </w:r>
    <w:r w:rsidRPr="006145AB">
      <w:rPr>
        <w:i w:val="0"/>
        <w:smallCaps w:val="0"/>
        <w:noProof/>
        <w:lang w:val="en-US"/>
      </w:rPr>
      <w:t>Interface</w:t>
    </w:r>
    <w:r>
      <w:rPr>
        <w:i w:val="0"/>
        <w:smallCaps w:val="0"/>
        <w:noProof/>
        <w:lang w:val="en-US"/>
      </w:rPr>
      <w:t>s</w:t>
    </w:r>
    <w:r w:rsidRPr="006145AB">
      <w:rPr>
        <w:i w:val="0"/>
        <w:smallCaps w:val="0"/>
        <w:noProof/>
        <w:lang w:val="en-US"/>
      </w:rPr>
      <w:t xml:space="preserve">  Specification</w:t>
    </w:r>
    <w:r>
      <w:rPr>
        <w:i w:val="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601CC" w14:textId="77777777" w:rsidR="00387EB4" w:rsidRDefault="00387E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7B26"/>
    <w:multiLevelType w:val="hybridMultilevel"/>
    <w:tmpl w:val="312837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076FCC"/>
    <w:multiLevelType w:val="singleLevel"/>
    <w:tmpl w:val="AAF89DA6"/>
    <w:lvl w:ilvl="0">
      <w:start w:val="1"/>
      <w:numFmt w:val="bullet"/>
      <w:pStyle w:val="ListBullet2"/>
      <w:lvlText w:val=""/>
      <w:lvlJc w:val="left"/>
      <w:pPr>
        <w:tabs>
          <w:tab w:val="num" w:pos="2131"/>
        </w:tabs>
        <w:ind w:left="2131" w:hanging="1267"/>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383775F"/>
    <w:multiLevelType w:val="multilevel"/>
    <w:tmpl w:val="0809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 w15:restartNumberingAfterBreak="0">
    <w:nsid w:val="03981BC1"/>
    <w:multiLevelType w:val="singleLevel"/>
    <w:tmpl w:val="1F0ED9AA"/>
    <w:lvl w:ilvl="0">
      <w:start w:val="1"/>
      <w:numFmt w:val="bullet"/>
      <w:pStyle w:val="ListBullet3"/>
      <w:lvlText w:val=""/>
      <w:lvlJc w:val="left"/>
      <w:pPr>
        <w:tabs>
          <w:tab w:val="num" w:pos="3283"/>
        </w:tabs>
        <w:ind w:left="3283" w:hanging="1152"/>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3C83AC9"/>
    <w:multiLevelType w:val="hybridMultilevel"/>
    <w:tmpl w:val="F556A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893526"/>
    <w:multiLevelType w:val="hybridMultilevel"/>
    <w:tmpl w:val="633E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EE3809"/>
    <w:multiLevelType w:val="hybridMultilevel"/>
    <w:tmpl w:val="C486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DB2335"/>
    <w:multiLevelType w:val="hybridMultilevel"/>
    <w:tmpl w:val="D5C462F8"/>
    <w:lvl w:ilvl="0" w:tplc="04090001">
      <w:start w:val="1"/>
      <w:numFmt w:val="bullet"/>
      <w:lvlText w:val=""/>
      <w:lvlJc w:val="left"/>
      <w:pPr>
        <w:ind w:left="3208" w:hanging="360"/>
      </w:pPr>
      <w:rPr>
        <w:rFonts w:ascii="Symbol" w:hAnsi="Symbol" w:hint="default"/>
      </w:rPr>
    </w:lvl>
    <w:lvl w:ilvl="1" w:tplc="04090019" w:tentative="1">
      <w:start w:val="1"/>
      <w:numFmt w:val="lowerLetter"/>
      <w:lvlText w:val="%2."/>
      <w:lvlJc w:val="left"/>
      <w:pPr>
        <w:ind w:left="3928" w:hanging="360"/>
      </w:pPr>
    </w:lvl>
    <w:lvl w:ilvl="2" w:tplc="0409001B" w:tentative="1">
      <w:start w:val="1"/>
      <w:numFmt w:val="lowerRoman"/>
      <w:lvlText w:val="%3."/>
      <w:lvlJc w:val="right"/>
      <w:pPr>
        <w:ind w:left="4648" w:hanging="180"/>
      </w:pPr>
    </w:lvl>
    <w:lvl w:ilvl="3" w:tplc="0409000F" w:tentative="1">
      <w:start w:val="1"/>
      <w:numFmt w:val="decimal"/>
      <w:lvlText w:val="%4."/>
      <w:lvlJc w:val="left"/>
      <w:pPr>
        <w:ind w:left="5368" w:hanging="360"/>
      </w:pPr>
    </w:lvl>
    <w:lvl w:ilvl="4" w:tplc="04090019" w:tentative="1">
      <w:start w:val="1"/>
      <w:numFmt w:val="lowerLetter"/>
      <w:lvlText w:val="%5."/>
      <w:lvlJc w:val="left"/>
      <w:pPr>
        <w:ind w:left="6088" w:hanging="360"/>
      </w:pPr>
    </w:lvl>
    <w:lvl w:ilvl="5" w:tplc="0409001B" w:tentative="1">
      <w:start w:val="1"/>
      <w:numFmt w:val="lowerRoman"/>
      <w:lvlText w:val="%6."/>
      <w:lvlJc w:val="right"/>
      <w:pPr>
        <w:ind w:left="6808" w:hanging="180"/>
      </w:pPr>
    </w:lvl>
    <w:lvl w:ilvl="6" w:tplc="0409000F" w:tentative="1">
      <w:start w:val="1"/>
      <w:numFmt w:val="decimal"/>
      <w:lvlText w:val="%7."/>
      <w:lvlJc w:val="left"/>
      <w:pPr>
        <w:ind w:left="7528" w:hanging="360"/>
      </w:pPr>
    </w:lvl>
    <w:lvl w:ilvl="7" w:tplc="04090019" w:tentative="1">
      <w:start w:val="1"/>
      <w:numFmt w:val="lowerLetter"/>
      <w:lvlText w:val="%8."/>
      <w:lvlJc w:val="left"/>
      <w:pPr>
        <w:ind w:left="8248" w:hanging="360"/>
      </w:pPr>
    </w:lvl>
    <w:lvl w:ilvl="8" w:tplc="0409001B" w:tentative="1">
      <w:start w:val="1"/>
      <w:numFmt w:val="lowerRoman"/>
      <w:lvlText w:val="%9."/>
      <w:lvlJc w:val="right"/>
      <w:pPr>
        <w:ind w:left="8968" w:hanging="180"/>
      </w:pPr>
    </w:lvl>
  </w:abstractNum>
  <w:abstractNum w:abstractNumId="8" w15:restartNumberingAfterBreak="0">
    <w:nsid w:val="07200A2F"/>
    <w:multiLevelType w:val="hybridMultilevel"/>
    <w:tmpl w:val="1EE453E2"/>
    <w:lvl w:ilvl="0" w:tplc="8884C43A">
      <w:start w:val="1"/>
      <w:numFmt w:val="decimal"/>
      <w:pStyle w:val="TableNumbered"/>
      <w:lvlText w:val="%1."/>
      <w:lvlJc w:val="left"/>
      <w:pPr>
        <w:tabs>
          <w:tab w:val="num" w:pos="360"/>
        </w:tabs>
        <w:ind w:left="360" w:hanging="360"/>
      </w:pPr>
      <w:rPr>
        <w:rFonts w:cs="Times New Roman"/>
      </w:rPr>
    </w:lvl>
    <w:lvl w:ilvl="1" w:tplc="993E45E6" w:tentative="1">
      <w:start w:val="1"/>
      <w:numFmt w:val="lowerLetter"/>
      <w:lvlText w:val="%2."/>
      <w:lvlJc w:val="left"/>
      <w:pPr>
        <w:tabs>
          <w:tab w:val="num" w:pos="1080"/>
        </w:tabs>
        <w:ind w:left="1080" w:hanging="360"/>
      </w:pPr>
      <w:rPr>
        <w:rFonts w:cs="Times New Roman"/>
      </w:rPr>
    </w:lvl>
    <w:lvl w:ilvl="2" w:tplc="F96063A8" w:tentative="1">
      <w:start w:val="1"/>
      <w:numFmt w:val="lowerRoman"/>
      <w:lvlText w:val="%3."/>
      <w:lvlJc w:val="right"/>
      <w:pPr>
        <w:tabs>
          <w:tab w:val="num" w:pos="1800"/>
        </w:tabs>
        <w:ind w:left="1800" w:hanging="180"/>
      </w:pPr>
      <w:rPr>
        <w:rFonts w:cs="Times New Roman"/>
      </w:rPr>
    </w:lvl>
    <w:lvl w:ilvl="3" w:tplc="7EECBD2A" w:tentative="1">
      <w:start w:val="1"/>
      <w:numFmt w:val="decimal"/>
      <w:lvlText w:val="%4."/>
      <w:lvlJc w:val="left"/>
      <w:pPr>
        <w:tabs>
          <w:tab w:val="num" w:pos="2520"/>
        </w:tabs>
        <w:ind w:left="2520" w:hanging="360"/>
      </w:pPr>
      <w:rPr>
        <w:rFonts w:cs="Times New Roman"/>
      </w:rPr>
    </w:lvl>
    <w:lvl w:ilvl="4" w:tplc="AA32C766" w:tentative="1">
      <w:start w:val="1"/>
      <w:numFmt w:val="lowerLetter"/>
      <w:lvlText w:val="%5."/>
      <w:lvlJc w:val="left"/>
      <w:pPr>
        <w:tabs>
          <w:tab w:val="num" w:pos="3240"/>
        </w:tabs>
        <w:ind w:left="3240" w:hanging="360"/>
      </w:pPr>
      <w:rPr>
        <w:rFonts w:cs="Times New Roman"/>
      </w:rPr>
    </w:lvl>
    <w:lvl w:ilvl="5" w:tplc="1CBA74FE" w:tentative="1">
      <w:start w:val="1"/>
      <w:numFmt w:val="lowerRoman"/>
      <w:lvlText w:val="%6."/>
      <w:lvlJc w:val="right"/>
      <w:pPr>
        <w:tabs>
          <w:tab w:val="num" w:pos="3960"/>
        </w:tabs>
        <w:ind w:left="3960" w:hanging="180"/>
      </w:pPr>
      <w:rPr>
        <w:rFonts w:cs="Times New Roman"/>
      </w:rPr>
    </w:lvl>
    <w:lvl w:ilvl="6" w:tplc="B07AC29E" w:tentative="1">
      <w:start w:val="1"/>
      <w:numFmt w:val="decimal"/>
      <w:lvlText w:val="%7."/>
      <w:lvlJc w:val="left"/>
      <w:pPr>
        <w:tabs>
          <w:tab w:val="num" w:pos="4680"/>
        </w:tabs>
        <w:ind w:left="4680" w:hanging="360"/>
      </w:pPr>
      <w:rPr>
        <w:rFonts w:cs="Times New Roman"/>
      </w:rPr>
    </w:lvl>
    <w:lvl w:ilvl="7" w:tplc="D938EE42" w:tentative="1">
      <w:start w:val="1"/>
      <w:numFmt w:val="lowerLetter"/>
      <w:lvlText w:val="%8."/>
      <w:lvlJc w:val="left"/>
      <w:pPr>
        <w:tabs>
          <w:tab w:val="num" w:pos="5400"/>
        </w:tabs>
        <w:ind w:left="5400" w:hanging="360"/>
      </w:pPr>
      <w:rPr>
        <w:rFonts w:cs="Times New Roman"/>
      </w:rPr>
    </w:lvl>
    <w:lvl w:ilvl="8" w:tplc="21B45B06" w:tentative="1">
      <w:start w:val="1"/>
      <w:numFmt w:val="lowerRoman"/>
      <w:lvlText w:val="%9."/>
      <w:lvlJc w:val="right"/>
      <w:pPr>
        <w:tabs>
          <w:tab w:val="num" w:pos="6120"/>
        </w:tabs>
        <w:ind w:left="6120" w:hanging="180"/>
      </w:pPr>
      <w:rPr>
        <w:rFonts w:cs="Times New Roman"/>
      </w:rPr>
    </w:lvl>
  </w:abstractNum>
  <w:abstractNum w:abstractNumId="9" w15:restartNumberingAfterBreak="0">
    <w:nsid w:val="0C48645C"/>
    <w:multiLevelType w:val="multilevel"/>
    <w:tmpl w:val="12165C98"/>
    <w:lvl w:ilvl="0">
      <w:start w:val="1"/>
      <w:numFmt w:val="decimal"/>
      <w:pStyle w:val="Parties"/>
      <w:lvlText w:val="(%1)"/>
      <w:lvlJc w:val="left"/>
      <w:pPr>
        <w:tabs>
          <w:tab w:val="num" w:pos="680"/>
        </w:tabs>
        <w:ind w:left="680" w:hanging="680"/>
      </w:pPr>
      <w:rPr>
        <w:rFonts w:cs="Times New Roman" w:hint="default"/>
        <w:b/>
        <w:i w:val="0"/>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0" w15:restartNumberingAfterBreak="0">
    <w:nsid w:val="0CA37B8C"/>
    <w:multiLevelType w:val="hybridMultilevel"/>
    <w:tmpl w:val="F6F81A00"/>
    <w:lvl w:ilvl="0" w:tplc="A5DEDB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3C5B4D"/>
    <w:multiLevelType w:val="multilevel"/>
    <w:tmpl w:val="82DCB332"/>
    <w:lvl w:ilvl="0">
      <w:start w:val="1"/>
      <w:numFmt w:val="decimal"/>
      <w:pStyle w:val="nomal"/>
      <w:lvlText w:val="%1."/>
      <w:lvlJc w:val="left"/>
      <w:pPr>
        <w:tabs>
          <w:tab w:val="num" w:pos="1080"/>
        </w:tabs>
        <w:ind w:left="720" w:hanging="360"/>
      </w:pPr>
      <w:rPr>
        <w:rFonts w:cs="Times New Roman" w:hint="default"/>
      </w:rPr>
    </w:lvl>
    <w:lvl w:ilvl="1">
      <w:start w:val="1"/>
      <w:numFmt w:val="decimal"/>
      <w:lvlText w:val="%1.%2."/>
      <w:lvlJc w:val="left"/>
      <w:pPr>
        <w:tabs>
          <w:tab w:val="num" w:pos="2880"/>
        </w:tabs>
        <w:ind w:left="1152" w:hanging="432"/>
      </w:pPr>
      <w:rPr>
        <w:rFonts w:cs="Times New Roman" w:hint="default"/>
      </w:rPr>
    </w:lvl>
    <w:lvl w:ilvl="2">
      <w:start w:val="1"/>
      <w:numFmt w:val="decimal"/>
      <w:lvlText w:val="%1.%2.%3."/>
      <w:lvlJc w:val="left"/>
      <w:pPr>
        <w:tabs>
          <w:tab w:val="num" w:pos="3960"/>
        </w:tabs>
        <w:ind w:left="1584" w:hanging="504"/>
      </w:pPr>
      <w:rPr>
        <w:rFonts w:cs="Times New Roman" w:hint="default"/>
      </w:rPr>
    </w:lvl>
    <w:lvl w:ilvl="3">
      <w:start w:val="1"/>
      <w:numFmt w:val="decimal"/>
      <w:lvlText w:val="%1.%2.%3.%4."/>
      <w:lvlJc w:val="left"/>
      <w:pPr>
        <w:tabs>
          <w:tab w:val="num" w:pos="5400"/>
        </w:tabs>
        <w:ind w:left="2088" w:hanging="648"/>
      </w:pPr>
      <w:rPr>
        <w:rFonts w:cs="Times New Roman" w:hint="default"/>
      </w:rPr>
    </w:lvl>
    <w:lvl w:ilvl="4">
      <w:start w:val="1"/>
      <w:numFmt w:val="decimal"/>
      <w:lvlText w:val="%1.%2.%3.%4.%5."/>
      <w:lvlJc w:val="left"/>
      <w:pPr>
        <w:tabs>
          <w:tab w:val="num" w:pos="6480"/>
        </w:tabs>
        <w:ind w:left="2592" w:hanging="792"/>
      </w:pPr>
      <w:rPr>
        <w:rFonts w:cs="Times New Roman" w:hint="default"/>
      </w:rPr>
    </w:lvl>
    <w:lvl w:ilvl="5">
      <w:start w:val="1"/>
      <w:numFmt w:val="decimal"/>
      <w:lvlText w:val="%1.%2.%3.%4.%5.%6."/>
      <w:lvlJc w:val="left"/>
      <w:pPr>
        <w:tabs>
          <w:tab w:val="num" w:pos="7920"/>
        </w:tabs>
        <w:ind w:left="3096" w:hanging="936"/>
      </w:pPr>
      <w:rPr>
        <w:rFonts w:cs="Times New Roman" w:hint="default"/>
      </w:rPr>
    </w:lvl>
    <w:lvl w:ilvl="6">
      <w:start w:val="1"/>
      <w:numFmt w:val="decimal"/>
      <w:lvlText w:val="%1.%2.%3.%4.%5.%6.%7."/>
      <w:lvlJc w:val="left"/>
      <w:pPr>
        <w:tabs>
          <w:tab w:val="num" w:pos="9360"/>
        </w:tabs>
        <w:ind w:left="3600" w:hanging="1080"/>
      </w:pPr>
      <w:rPr>
        <w:rFonts w:cs="Times New Roman" w:hint="default"/>
      </w:rPr>
    </w:lvl>
    <w:lvl w:ilvl="7">
      <w:start w:val="1"/>
      <w:numFmt w:val="decimal"/>
      <w:lvlText w:val="%1.%2.%3.%4.%5.%6.%7.%8."/>
      <w:lvlJc w:val="left"/>
      <w:pPr>
        <w:tabs>
          <w:tab w:val="num" w:pos="10440"/>
        </w:tabs>
        <w:ind w:left="4104" w:hanging="1224"/>
      </w:pPr>
      <w:rPr>
        <w:rFonts w:cs="Times New Roman" w:hint="default"/>
      </w:rPr>
    </w:lvl>
    <w:lvl w:ilvl="8">
      <w:start w:val="1"/>
      <w:numFmt w:val="decimal"/>
      <w:lvlText w:val="%1.%2.%3.%4.%5.%6.%7.%8.%9."/>
      <w:lvlJc w:val="left"/>
      <w:pPr>
        <w:tabs>
          <w:tab w:val="num" w:pos="11880"/>
        </w:tabs>
        <w:ind w:left="4680" w:hanging="1440"/>
      </w:pPr>
      <w:rPr>
        <w:rFonts w:cs="Times New Roman" w:hint="default"/>
      </w:rPr>
    </w:lvl>
  </w:abstractNum>
  <w:abstractNum w:abstractNumId="12" w15:restartNumberingAfterBreak="0">
    <w:nsid w:val="1149411B"/>
    <w:multiLevelType w:val="multilevel"/>
    <w:tmpl w:val="91DE7E44"/>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1B434C"/>
    <w:multiLevelType w:val="hybridMultilevel"/>
    <w:tmpl w:val="783045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C103F10"/>
    <w:multiLevelType w:val="hybridMultilevel"/>
    <w:tmpl w:val="19FC4784"/>
    <w:lvl w:ilvl="0" w:tplc="4EC0A1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D2A0D4E"/>
    <w:multiLevelType w:val="hybridMultilevel"/>
    <w:tmpl w:val="2E387512"/>
    <w:lvl w:ilvl="0" w:tplc="1409000F">
      <w:start w:val="1"/>
      <w:numFmt w:val="decimal"/>
      <w:lvlText w:val="%1."/>
      <w:lvlJc w:val="left"/>
      <w:pPr>
        <w:ind w:left="1296" w:hanging="360"/>
      </w:pPr>
    </w:lvl>
    <w:lvl w:ilvl="1" w:tplc="14090019" w:tentative="1">
      <w:start w:val="1"/>
      <w:numFmt w:val="lowerLetter"/>
      <w:lvlText w:val="%2."/>
      <w:lvlJc w:val="left"/>
      <w:pPr>
        <w:ind w:left="2016" w:hanging="360"/>
      </w:pPr>
    </w:lvl>
    <w:lvl w:ilvl="2" w:tplc="1409001B" w:tentative="1">
      <w:start w:val="1"/>
      <w:numFmt w:val="lowerRoman"/>
      <w:lvlText w:val="%3."/>
      <w:lvlJc w:val="right"/>
      <w:pPr>
        <w:ind w:left="2736" w:hanging="180"/>
      </w:pPr>
    </w:lvl>
    <w:lvl w:ilvl="3" w:tplc="1409000F" w:tentative="1">
      <w:start w:val="1"/>
      <w:numFmt w:val="decimal"/>
      <w:lvlText w:val="%4."/>
      <w:lvlJc w:val="left"/>
      <w:pPr>
        <w:ind w:left="3456" w:hanging="360"/>
      </w:pPr>
    </w:lvl>
    <w:lvl w:ilvl="4" w:tplc="14090019" w:tentative="1">
      <w:start w:val="1"/>
      <w:numFmt w:val="lowerLetter"/>
      <w:lvlText w:val="%5."/>
      <w:lvlJc w:val="left"/>
      <w:pPr>
        <w:ind w:left="4176" w:hanging="360"/>
      </w:pPr>
    </w:lvl>
    <w:lvl w:ilvl="5" w:tplc="1409001B" w:tentative="1">
      <w:start w:val="1"/>
      <w:numFmt w:val="lowerRoman"/>
      <w:lvlText w:val="%6."/>
      <w:lvlJc w:val="right"/>
      <w:pPr>
        <w:ind w:left="4896" w:hanging="180"/>
      </w:pPr>
    </w:lvl>
    <w:lvl w:ilvl="6" w:tplc="1409000F" w:tentative="1">
      <w:start w:val="1"/>
      <w:numFmt w:val="decimal"/>
      <w:lvlText w:val="%7."/>
      <w:lvlJc w:val="left"/>
      <w:pPr>
        <w:ind w:left="5616" w:hanging="360"/>
      </w:pPr>
    </w:lvl>
    <w:lvl w:ilvl="7" w:tplc="14090019" w:tentative="1">
      <w:start w:val="1"/>
      <w:numFmt w:val="lowerLetter"/>
      <w:lvlText w:val="%8."/>
      <w:lvlJc w:val="left"/>
      <w:pPr>
        <w:ind w:left="6336" w:hanging="360"/>
      </w:pPr>
    </w:lvl>
    <w:lvl w:ilvl="8" w:tplc="1409001B" w:tentative="1">
      <w:start w:val="1"/>
      <w:numFmt w:val="lowerRoman"/>
      <w:lvlText w:val="%9."/>
      <w:lvlJc w:val="right"/>
      <w:pPr>
        <w:ind w:left="7056" w:hanging="180"/>
      </w:pPr>
    </w:lvl>
  </w:abstractNum>
  <w:abstractNum w:abstractNumId="16" w15:restartNumberingAfterBreak="0">
    <w:nsid w:val="1FA65A2C"/>
    <w:multiLevelType w:val="hybridMultilevel"/>
    <w:tmpl w:val="56EC3386"/>
    <w:lvl w:ilvl="0" w:tplc="5178D01A">
      <w:start w:val="1"/>
      <w:numFmt w:val="bullet"/>
      <w:pStyle w:val="HCLAXONBulletIndentII"/>
      <w:lvlText w:val=""/>
      <w:lvlJc w:val="left"/>
      <w:pPr>
        <w:tabs>
          <w:tab w:val="num" w:pos="1080"/>
        </w:tabs>
        <w:ind w:left="1080" w:hanging="360"/>
      </w:pPr>
      <w:rPr>
        <w:rFonts w:ascii="Wingdings" w:hAnsi="Wingdings" w:hint="default"/>
        <w:color w:val="333399"/>
      </w:rPr>
    </w:lvl>
    <w:lvl w:ilvl="1" w:tplc="13F872E0">
      <w:start w:val="1"/>
      <w:numFmt w:val="bullet"/>
      <w:lvlText w:val="o"/>
      <w:lvlJc w:val="left"/>
      <w:pPr>
        <w:tabs>
          <w:tab w:val="num" w:pos="2160"/>
        </w:tabs>
        <w:ind w:left="2160" w:hanging="360"/>
      </w:pPr>
      <w:rPr>
        <w:rFonts w:ascii="Courier New" w:hAnsi="Courier New" w:hint="default"/>
      </w:rPr>
    </w:lvl>
    <w:lvl w:ilvl="2" w:tplc="86002ACE" w:tentative="1">
      <w:start w:val="1"/>
      <w:numFmt w:val="bullet"/>
      <w:lvlText w:val=""/>
      <w:lvlJc w:val="left"/>
      <w:pPr>
        <w:tabs>
          <w:tab w:val="num" w:pos="2880"/>
        </w:tabs>
        <w:ind w:left="2880" w:hanging="360"/>
      </w:pPr>
      <w:rPr>
        <w:rFonts w:ascii="Wingdings" w:hAnsi="Wingdings" w:hint="default"/>
      </w:rPr>
    </w:lvl>
    <w:lvl w:ilvl="3" w:tplc="721871EA" w:tentative="1">
      <w:start w:val="1"/>
      <w:numFmt w:val="bullet"/>
      <w:lvlText w:val=""/>
      <w:lvlJc w:val="left"/>
      <w:pPr>
        <w:tabs>
          <w:tab w:val="num" w:pos="3600"/>
        </w:tabs>
        <w:ind w:left="3600" w:hanging="360"/>
      </w:pPr>
      <w:rPr>
        <w:rFonts w:ascii="Symbol" w:hAnsi="Symbol" w:hint="default"/>
      </w:rPr>
    </w:lvl>
    <w:lvl w:ilvl="4" w:tplc="BF06E972" w:tentative="1">
      <w:start w:val="1"/>
      <w:numFmt w:val="bullet"/>
      <w:lvlText w:val="o"/>
      <w:lvlJc w:val="left"/>
      <w:pPr>
        <w:tabs>
          <w:tab w:val="num" w:pos="4320"/>
        </w:tabs>
        <w:ind w:left="4320" w:hanging="360"/>
      </w:pPr>
      <w:rPr>
        <w:rFonts w:ascii="Courier New" w:hAnsi="Courier New" w:hint="default"/>
      </w:rPr>
    </w:lvl>
    <w:lvl w:ilvl="5" w:tplc="585C559C" w:tentative="1">
      <w:start w:val="1"/>
      <w:numFmt w:val="bullet"/>
      <w:lvlText w:val=""/>
      <w:lvlJc w:val="left"/>
      <w:pPr>
        <w:tabs>
          <w:tab w:val="num" w:pos="5040"/>
        </w:tabs>
        <w:ind w:left="5040" w:hanging="360"/>
      </w:pPr>
      <w:rPr>
        <w:rFonts w:ascii="Wingdings" w:hAnsi="Wingdings" w:hint="default"/>
      </w:rPr>
    </w:lvl>
    <w:lvl w:ilvl="6" w:tplc="ACDE572A" w:tentative="1">
      <w:start w:val="1"/>
      <w:numFmt w:val="bullet"/>
      <w:lvlText w:val=""/>
      <w:lvlJc w:val="left"/>
      <w:pPr>
        <w:tabs>
          <w:tab w:val="num" w:pos="5760"/>
        </w:tabs>
        <w:ind w:left="5760" w:hanging="360"/>
      </w:pPr>
      <w:rPr>
        <w:rFonts w:ascii="Symbol" w:hAnsi="Symbol" w:hint="default"/>
      </w:rPr>
    </w:lvl>
    <w:lvl w:ilvl="7" w:tplc="78C80242" w:tentative="1">
      <w:start w:val="1"/>
      <w:numFmt w:val="bullet"/>
      <w:lvlText w:val="o"/>
      <w:lvlJc w:val="left"/>
      <w:pPr>
        <w:tabs>
          <w:tab w:val="num" w:pos="6480"/>
        </w:tabs>
        <w:ind w:left="6480" w:hanging="360"/>
      </w:pPr>
      <w:rPr>
        <w:rFonts w:ascii="Courier New" w:hAnsi="Courier New" w:hint="default"/>
      </w:rPr>
    </w:lvl>
    <w:lvl w:ilvl="8" w:tplc="DDA4966C"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20D0880"/>
    <w:multiLevelType w:val="hybridMultilevel"/>
    <w:tmpl w:val="F5D2FEE8"/>
    <w:lvl w:ilvl="0" w:tplc="C2ACF886">
      <w:start w:val="1"/>
      <w:numFmt w:val="bullet"/>
      <w:pStyle w:val="TableContentSubIndent"/>
      <w:lvlText w:val=""/>
      <w:lvlJc w:val="left"/>
      <w:pPr>
        <w:tabs>
          <w:tab w:val="num" w:pos="626"/>
        </w:tabs>
        <w:ind w:left="626" w:hanging="360"/>
      </w:pPr>
      <w:rPr>
        <w:rFonts w:ascii="Symbol" w:hAnsi="Symbol" w:hint="default"/>
      </w:rPr>
    </w:lvl>
    <w:lvl w:ilvl="1" w:tplc="F196CF0E">
      <w:start w:val="1"/>
      <w:numFmt w:val="bullet"/>
      <w:lvlText w:val="o"/>
      <w:lvlJc w:val="left"/>
      <w:pPr>
        <w:tabs>
          <w:tab w:val="num" w:pos="1346"/>
        </w:tabs>
        <w:ind w:left="1346" w:hanging="360"/>
      </w:pPr>
      <w:rPr>
        <w:rFonts w:ascii="Courier New" w:hAnsi="Courier New" w:hint="default"/>
      </w:rPr>
    </w:lvl>
    <w:lvl w:ilvl="2" w:tplc="083AE57E" w:tentative="1">
      <w:start w:val="1"/>
      <w:numFmt w:val="bullet"/>
      <w:lvlText w:val=""/>
      <w:lvlJc w:val="left"/>
      <w:pPr>
        <w:tabs>
          <w:tab w:val="num" w:pos="2066"/>
        </w:tabs>
        <w:ind w:left="2066" w:hanging="360"/>
      </w:pPr>
      <w:rPr>
        <w:rFonts w:ascii="Wingdings" w:hAnsi="Wingdings" w:hint="default"/>
      </w:rPr>
    </w:lvl>
    <w:lvl w:ilvl="3" w:tplc="CBFAE832" w:tentative="1">
      <w:start w:val="1"/>
      <w:numFmt w:val="bullet"/>
      <w:lvlText w:val=""/>
      <w:lvlJc w:val="left"/>
      <w:pPr>
        <w:tabs>
          <w:tab w:val="num" w:pos="2786"/>
        </w:tabs>
        <w:ind w:left="2786" w:hanging="360"/>
      </w:pPr>
      <w:rPr>
        <w:rFonts w:ascii="Symbol" w:hAnsi="Symbol" w:hint="default"/>
      </w:rPr>
    </w:lvl>
    <w:lvl w:ilvl="4" w:tplc="53BA8874" w:tentative="1">
      <w:start w:val="1"/>
      <w:numFmt w:val="bullet"/>
      <w:lvlText w:val="o"/>
      <w:lvlJc w:val="left"/>
      <w:pPr>
        <w:tabs>
          <w:tab w:val="num" w:pos="3506"/>
        </w:tabs>
        <w:ind w:left="3506" w:hanging="360"/>
      </w:pPr>
      <w:rPr>
        <w:rFonts w:ascii="Courier New" w:hAnsi="Courier New" w:hint="default"/>
      </w:rPr>
    </w:lvl>
    <w:lvl w:ilvl="5" w:tplc="3AF8A312" w:tentative="1">
      <w:start w:val="1"/>
      <w:numFmt w:val="bullet"/>
      <w:lvlText w:val=""/>
      <w:lvlJc w:val="left"/>
      <w:pPr>
        <w:tabs>
          <w:tab w:val="num" w:pos="4226"/>
        </w:tabs>
        <w:ind w:left="4226" w:hanging="360"/>
      </w:pPr>
      <w:rPr>
        <w:rFonts w:ascii="Wingdings" w:hAnsi="Wingdings" w:hint="default"/>
      </w:rPr>
    </w:lvl>
    <w:lvl w:ilvl="6" w:tplc="85CA051E" w:tentative="1">
      <w:start w:val="1"/>
      <w:numFmt w:val="bullet"/>
      <w:lvlText w:val=""/>
      <w:lvlJc w:val="left"/>
      <w:pPr>
        <w:tabs>
          <w:tab w:val="num" w:pos="4946"/>
        </w:tabs>
        <w:ind w:left="4946" w:hanging="360"/>
      </w:pPr>
      <w:rPr>
        <w:rFonts w:ascii="Symbol" w:hAnsi="Symbol" w:hint="default"/>
      </w:rPr>
    </w:lvl>
    <w:lvl w:ilvl="7" w:tplc="C54A4D26" w:tentative="1">
      <w:start w:val="1"/>
      <w:numFmt w:val="bullet"/>
      <w:lvlText w:val="o"/>
      <w:lvlJc w:val="left"/>
      <w:pPr>
        <w:tabs>
          <w:tab w:val="num" w:pos="5666"/>
        </w:tabs>
        <w:ind w:left="5666" w:hanging="360"/>
      </w:pPr>
      <w:rPr>
        <w:rFonts w:ascii="Courier New" w:hAnsi="Courier New" w:hint="default"/>
      </w:rPr>
    </w:lvl>
    <w:lvl w:ilvl="8" w:tplc="035C3C22" w:tentative="1">
      <w:start w:val="1"/>
      <w:numFmt w:val="bullet"/>
      <w:lvlText w:val=""/>
      <w:lvlJc w:val="left"/>
      <w:pPr>
        <w:tabs>
          <w:tab w:val="num" w:pos="6386"/>
        </w:tabs>
        <w:ind w:left="6386" w:hanging="360"/>
      </w:pPr>
      <w:rPr>
        <w:rFonts w:ascii="Wingdings" w:hAnsi="Wingdings" w:hint="default"/>
      </w:rPr>
    </w:lvl>
  </w:abstractNum>
  <w:abstractNum w:abstractNumId="18" w15:restartNumberingAfterBreak="0">
    <w:nsid w:val="23465C87"/>
    <w:multiLevelType w:val="hybridMultilevel"/>
    <w:tmpl w:val="2C203404"/>
    <w:lvl w:ilvl="0" w:tplc="62F0FB16">
      <w:start w:val="1"/>
      <w:numFmt w:val="bullet"/>
      <w:pStyle w:val="HCLAXONBullet"/>
      <w:lvlText w:val=""/>
      <w:lvlJc w:val="left"/>
      <w:pPr>
        <w:tabs>
          <w:tab w:val="num" w:pos="360"/>
        </w:tabs>
        <w:ind w:left="360" w:hanging="360"/>
      </w:pPr>
      <w:rPr>
        <w:rFonts w:ascii="Wingdings" w:hAnsi="Wingdings" w:hint="default"/>
        <w:color w:val="333399"/>
      </w:rPr>
    </w:lvl>
    <w:lvl w:ilvl="1" w:tplc="2B72FE92">
      <w:start w:val="1"/>
      <w:numFmt w:val="bullet"/>
      <w:lvlText w:val="o"/>
      <w:lvlJc w:val="left"/>
      <w:pPr>
        <w:tabs>
          <w:tab w:val="num" w:pos="1440"/>
        </w:tabs>
        <w:ind w:left="1440" w:hanging="360"/>
      </w:pPr>
      <w:rPr>
        <w:rFonts w:ascii="Courier New" w:hAnsi="Courier New" w:hint="default"/>
      </w:rPr>
    </w:lvl>
    <w:lvl w:ilvl="2" w:tplc="E164631A">
      <w:start w:val="1"/>
      <w:numFmt w:val="bullet"/>
      <w:lvlText w:val=""/>
      <w:lvlJc w:val="left"/>
      <w:pPr>
        <w:tabs>
          <w:tab w:val="num" w:pos="2160"/>
        </w:tabs>
        <w:ind w:left="2160" w:hanging="360"/>
      </w:pPr>
      <w:rPr>
        <w:rFonts w:ascii="Wingdings" w:hAnsi="Wingdings" w:hint="default"/>
      </w:rPr>
    </w:lvl>
    <w:lvl w:ilvl="3" w:tplc="37F4F648">
      <w:start w:val="1"/>
      <w:numFmt w:val="bullet"/>
      <w:lvlText w:val=""/>
      <w:lvlJc w:val="left"/>
      <w:pPr>
        <w:tabs>
          <w:tab w:val="num" w:pos="2880"/>
        </w:tabs>
        <w:ind w:left="2880" w:hanging="360"/>
      </w:pPr>
      <w:rPr>
        <w:rFonts w:ascii="Symbol" w:hAnsi="Symbol" w:hint="default"/>
      </w:rPr>
    </w:lvl>
    <w:lvl w:ilvl="4" w:tplc="ED5A27E2" w:tentative="1">
      <w:start w:val="1"/>
      <w:numFmt w:val="bullet"/>
      <w:lvlText w:val="o"/>
      <w:lvlJc w:val="left"/>
      <w:pPr>
        <w:tabs>
          <w:tab w:val="num" w:pos="3600"/>
        </w:tabs>
        <w:ind w:left="3600" w:hanging="360"/>
      </w:pPr>
      <w:rPr>
        <w:rFonts w:ascii="Courier New" w:hAnsi="Courier New" w:hint="default"/>
      </w:rPr>
    </w:lvl>
    <w:lvl w:ilvl="5" w:tplc="6298F7FC" w:tentative="1">
      <w:start w:val="1"/>
      <w:numFmt w:val="bullet"/>
      <w:lvlText w:val=""/>
      <w:lvlJc w:val="left"/>
      <w:pPr>
        <w:tabs>
          <w:tab w:val="num" w:pos="4320"/>
        </w:tabs>
        <w:ind w:left="4320" w:hanging="360"/>
      </w:pPr>
      <w:rPr>
        <w:rFonts w:ascii="Wingdings" w:hAnsi="Wingdings" w:hint="default"/>
      </w:rPr>
    </w:lvl>
    <w:lvl w:ilvl="6" w:tplc="48AC44A6" w:tentative="1">
      <w:start w:val="1"/>
      <w:numFmt w:val="bullet"/>
      <w:lvlText w:val=""/>
      <w:lvlJc w:val="left"/>
      <w:pPr>
        <w:tabs>
          <w:tab w:val="num" w:pos="5040"/>
        </w:tabs>
        <w:ind w:left="5040" w:hanging="360"/>
      </w:pPr>
      <w:rPr>
        <w:rFonts w:ascii="Symbol" w:hAnsi="Symbol" w:hint="default"/>
      </w:rPr>
    </w:lvl>
    <w:lvl w:ilvl="7" w:tplc="ED9409C8" w:tentative="1">
      <w:start w:val="1"/>
      <w:numFmt w:val="bullet"/>
      <w:lvlText w:val="o"/>
      <w:lvlJc w:val="left"/>
      <w:pPr>
        <w:tabs>
          <w:tab w:val="num" w:pos="5760"/>
        </w:tabs>
        <w:ind w:left="5760" w:hanging="360"/>
      </w:pPr>
      <w:rPr>
        <w:rFonts w:ascii="Courier New" w:hAnsi="Courier New" w:hint="default"/>
      </w:rPr>
    </w:lvl>
    <w:lvl w:ilvl="8" w:tplc="7E446DF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B9301F"/>
    <w:multiLevelType w:val="singleLevel"/>
    <w:tmpl w:val="B4FA8A78"/>
    <w:lvl w:ilvl="0">
      <w:start w:val="1"/>
      <w:numFmt w:val="decimal"/>
      <w:pStyle w:val="ListNumber3"/>
      <w:lvlText w:val="%1"/>
      <w:lvlJc w:val="left"/>
      <w:pPr>
        <w:tabs>
          <w:tab w:val="num" w:pos="3283"/>
        </w:tabs>
        <w:ind w:left="3283" w:hanging="1152"/>
      </w:pPr>
      <w:rPr>
        <w:rFonts w:ascii="Tahoma" w:hAnsi="Tahoma" w:cs="Times New Roman"/>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24CA11C0"/>
    <w:multiLevelType w:val="hybridMultilevel"/>
    <w:tmpl w:val="8CE4ABA6"/>
    <w:lvl w:ilvl="0" w:tplc="4EF6C62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121459"/>
    <w:multiLevelType w:val="hybridMultilevel"/>
    <w:tmpl w:val="7D0EE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261514"/>
    <w:multiLevelType w:val="hybridMultilevel"/>
    <w:tmpl w:val="FD8EC706"/>
    <w:name w:val="List Bullet 32"/>
    <w:lvl w:ilvl="0" w:tplc="0409000F">
      <w:start w:val="1"/>
      <w:numFmt w:val="bullet"/>
      <w:lvlText w:val=""/>
      <w:lvlJc w:val="left"/>
      <w:pPr>
        <w:ind w:left="360" w:hanging="360"/>
      </w:pPr>
      <w:rPr>
        <w:rFonts w:ascii="Wingdings" w:hAnsi="Wingdings" w:hint="default"/>
        <w:color w:val="333399"/>
        <w:sz w:val="18"/>
      </w:rPr>
    </w:lvl>
    <w:lvl w:ilvl="1" w:tplc="04090019">
      <w:start w:val="1"/>
      <w:numFmt w:val="bullet"/>
      <w:lvlText w:val=""/>
      <w:lvlJc w:val="left"/>
      <w:pPr>
        <w:tabs>
          <w:tab w:val="num" w:pos="1440"/>
        </w:tabs>
        <w:ind w:left="1437" w:hanging="357"/>
      </w:pPr>
      <w:rPr>
        <w:rFonts w:ascii="Wingdings" w:hAnsi="Wingdings" w:hint="default"/>
        <w:color w:val="808000"/>
        <w:sz w:val="16"/>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BE228DA"/>
    <w:multiLevelType w:val="singleLevel"/>
    <w:tmpl w:val="0E0EB1FC"/>
    <w:lvl w:ilvl="0">
      <w:start w:val="1"/>
      <w:numFmt w:val="bullet"/>
      <w:pStyle w:val="ListBullet5"/>
      <w:lvlText w:val=""/>
      <w:lvlJc w:val="left"/>
      <w:pPr>
        <w:tabs>
          <w:tab w:val="num" w:pos="4723"/>
        </w:tabs>
        <w:ind w:left="4723" w:hanging="720"/>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2C574C73"/>
    <w:multiLevelType w:val="singleLevel"/>
    <w:tmpl w:val="F85C7A1A"/>
    <w:lvl w:ilvl="0">
      <w:start w:val="1"/>
      <w:numFmt w:val="decimal"/>
      <w:pStyle w:val="ListNumber5"/>
      <w:lvlText w:val="%1"/>
      <w:lvlJc w:val="left"/>
      <w:pPr>
        <w:tabs>
          <w:tab w:val="num" w:pos="4723"/>
        </w:tabs>
        <w:ind w:left="4723" w:hanging="720"/>
      </w:pPr>
      <w:rPr>
        <w:rFonts w:ascii="Tahoma" w:hAnsi="Tahoma" w:cs="Times New Roman"/>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2ECA3180"/>
    <w:multiLevelType w:val="multilevel"/>
    <w:tmpl w:val="5F8634DA"/>
    <w:lvl w:ilvl="0">
      <w:start w:val="1"/>
      <w:numFmt w:val="decimal"/>
      <w:pStyle w:val="ScheduleNumbering"/>
      <w:suff w:val="nothing"/>
      <w:lvlText w:val="Schedule %1"/>
      <w:lvlJc w:val="left"/>
      <w:rPr>
        <w:rFonts w:ascii="Times New Roman" w:hAnsi="Times New Roman" w:cs="Times New Roman" w:hint="default"/>
        <w:b/>
        <w:i w:val="0"/>
        <w:sz w:val="24"/>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6" w15:restartNumberingAfterBreak="0">
    <w:nsid w:val="3070010D"/>
    <w:multiLevelType w:val="hybridMultilevel"/>
    <w:tmpl w:val="26EA26B4"/>
    <w:lvl w:ilvl="0" w:tplc="FFFFFFFF">
      <w:start w:val="1"/>
      <w:numFmt w:val="bullet"/>
      <w:pStyle w:val="Table-AxonBullet"/>
      <w:lvlText w:val=""/>
      <w:lvlJc w:val="left"/>
      <w:pPr>
        <w:tabs>
          <w:tab w:val="num" w:pos="360"/>
        </w:tabs>
        <w:ind w:left="357" w:hanging="357"/>
      </w:pPr>
      <w:rPr>
        <w:rFonts w:ascii="Wingdings" w:hAnsi="Wingdings" w:hint="default"/>
        <w:color w:val="80800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4834F60"/>
    <w:multiLevelType w:val="multilevel"/>
    <w:tmpl w:val="6804DC7C"/>
    <w:name w:val="AppxTOCTemplate"/>
    <w:lvl w:ilvl="0">
      <w:start w:val="1"/>
      <w:numFmt w:val="decimal"/>
      <w:lvlRestart w:val="0"/>
      <w:isLgl/>
      <w:lvlText w:val="%1"/>
      <w:lvlJc w:val="left"/>
      <w:pPr>
        <w:tabs>
          <w:tab w:val="num" w:pos="720"/>
        </w:tabs>
        <w:ind w:left="720" w:hanging="720"/>
      </w:pPr>
      <w:rPr>
        <w:rFonts w:cs="Times New Roman"/>
        <w:b/>
        <w:i w:val="0"/>
        <w:u w:val="none"/>
      </w:rPr>
    </w:lvl>
    <w:lvl w:ilvl="1">
      <w:start w:val="1"/>
      <w:numFmt w:val="decimal"/>
      <w:pStyle w:val="HLegal2NTOC"/>
      <w:isLgl/>
      <w:lvlText w:val="%1.%2"/>
      <w:lvlJc w:val="left"/>
      <w:pPr>
        <w:tabs>
          <w:tab w:val="num" w:pos="720"/>
        </w:tabs>
        <w:ind w:left="720" w:hanging="720"/>
      </w:pPr>
      <w:rPr>
        <w:rFonts w:cs="Times New Roman"/>
      </w:rPr>
    </w:lvl>
    <w:lvl w:ilvl="2">
      <w:start w:val="1"/>
      <w:numFmt w:val="lowerLetter"/>
      <w:pStyle w:val="HLegal4NTOC"/>
      <w:lvlText w:val="(%3)"/>
      <w:lvlJc w:val="left"/>
      <w:pPr>
        <w:tabs>
          <w:tab w:val="num" w:pos="1440"/>
        </w:tabs>
        <w:ind w:left="1440" w:hanging="720"/>
      </w:pPr>
      <w:rPr>
        <w:rFonts w:cs="Times New Roman"/>
      </w:rPr>
    </w:lvl>
    <w:lvl w:ilvl="3">
      <w:start w:val="1"/>
      <w:numFmt w:val="lowerRoman"/>
      <w:pStyle w:val="HLegal5NTOC"/>
      <w:lvlText w:val="(%4)"/>
      <w:lvlJc w:val="left"/>
      <w:pPr>
        <w:tabs>
          <w:tab w:val="num" w:pos="2160"/>
        </w:tabs>
        <w:ind w:left="2160" w:hanging="720"/>
      </w:pPr>
      <w:rPr>
        <w:rFonts w:cs="Times New Roman"/>
      </w:rPr>
    </w:lvl>
    <w:lvl w:ilvl="4">
      <w:start w:val="1"/>
      <w:numFmt w:val="upperLetter"/>
      <w:pStyle w:val="HLegal6NTOC"/>
      <w:lvlText w:val="(%5)"/>
      <w:lvlJc w:val="left"/>
      <w:pPr>
        <w:tabs>
          <w:tab w:val="num" w:pos="2880"/>
        </w:tabs>
        <w:ind w:left="2880" w:hanging="720"/>
      </w:pPr>
      <w:rPr>
        <w:rFonts w:cs="Times New Roman"/>
      </w:rPr>
    </w:lvl>
    <w:lvl w:ilvl="5">
      <w:start w:val="1"/>
      <w:numFmt w:val="decimal"/>
      <w:pStyle w:val="HLegal7NTOC"/>
      <w:lvlText w:val="%6)"/>
      <w:lvlJc w:val="left"/>
      <w:pPr>
        <w:tabs>
          <w:tab w:val="num" w:pos="3600"/>
        </w:tabs>
        <w:ind w:left="3600" w:hanging="720"/>
      </w:pPr>
      <w:rPr>
        <w:rFonts w:cs="Times New Roman"/>
      </w:rPr>
    </w:lvl>
    <w:lvl w:ilvl="6">
      <w:start w:val="1"/>
      <w:numFmt w:val="lowerLetter"/>
      <w:pStyle w:val="HLegal8NTOC"/>
      <w:lvlText w:val="%7)"/>
      <w:lvlJc w:val="left"/>
      <w:pPr>
        <w:tabs>
          <w:tab w:val="num" w:pos="4320"/>
        </w:tabs>
        <w:ind w:left="4320" w:hanging="720"/>
      </w:pPr>
      <w:rPr>
        <w:rFonts w:cs="Times New Roman"/>
      </w:rPr>
    </w:lvl>
    <w:lvl w:ilvl="7">
      <w:start w:val="1"/>
      <w:numFmt w:val="lowerRoman"/>
      <w:pStyle w:val="SchdHead"/>
      <w:lvlText w:val="%8)"/>
      <w:lvlJc w:val="left"/>
      <w:pPr>
        <w:tabs>
          <w:tab w:val="num" w:pos="5040"/>
        </w:tabs>
        <w:ind w:left="5040" w:hanging="720"/>
      </w:pPr>
      <w:rPr>
        <w:rFonts w:cs="Times New Roman"/>
      </w:rPr>
    </w:lvl>
    <w:lvl w:ilvl="8">
      <w:start w:val="1"/>
      <w:numFmt w:val="none"/>
      <w:suff w:val="nothing"/>
      <w:lvlText w:val=""/>
      <w:lvlJc w:val="left"/>
      <w:pPr>
        <w:ind w:left="5760" w:hanging="720"/>
      </w:pPr>
      <w:rPr>
        <w:rFonts w:cs="Times New Roman"/>
      </w:rPr>
    </w:lvl>
  </w:abstractNum>
  <w:abstractNum w:abstractNumId="28" w15:restartNumberingAfterBreak="0">
    <w:nsid w:val="351F29A4"/>
    <w:multiLevelType w:val="multilevel"/>
    <w:tmpl w:val="53BA7426"/>
    <w:lvl w:ilvl="0">
      <w:start w:val="1"/>
      <w:numFmt w:val="decimal"/>
      <w:lvlText w:val="%1"/>
      <w:lvlJc w:val="left"/>
      <w:pPr>
        <w:tabs>
          <w:tab w:val="num" w:pos="864"/>
        </w:tabs>
        <w:ind w:left="864" w:hanging="864"/>
      </w:pPr>
      <w:rPr>
        <w:rFonts w:cs="Times New Roman"/>
      </w:rPr>
    </w:lvl>
    <w:lvl w:ilvl="1">
      <w:start w:val="1"/>
      <w:numFmt w:val="decimal"/>
      <w:lvlText w:val="%1.%2"/>
      <w:lvlJc w:val="left"/>
      <w:pPr>
        <w:tabs>
          <w:tab w:val="num" w:pos="864"/>
        </w:tabs>
        <w:ind w:left="864" w:hanging="864"/>
      </w:pPr>
      <w:rPr>
        <w:rFonts w:cs="Times New Roman"/>
      </w:rPr>
    </w:lvl>
    <w:lvl w:ilvl="2">
      <w:start w:val="1"/>
      <w:numFmt w:val="decimal"/>
      <w:pStyle w:val="ssNoHeading2"/>
      <w:lvlText w:val="%1.%2.%3"/>
      <w:lvlJc w:val="left"/>
      <w:pPr>
        <w:tabs>
          <w:tab w:val="num" w:pos="864"/>
        </w:tabs>
        <w:ind w:left="864" w:hanging="864"/>
      </w:pPr>
      <w:rPr>
        <w:rFonts w:cs="Times New Roman"/>
      </w:rPr>
    </w:lvl>
    <w:lvl w:ilvl="3">
      <w:start w:val="1"/>
      <w:numFmt w:val="decimal"/>
      <w:lvlText w:val="%1.%2.%3.%4"/>
      <w:lvlJc w:val="left"/>
      <w:pPr>
        <w:tabs>
          <w:tab w:val="num" w:pos="2131"/>
        </w:tabs>
        <w:ind w:left="2131" w:hanging="1267"/>
      </w:pPr>
      <w:rPr>
        <w:rFonts w:cs="Times New Roman"/>
      </w:rPr>
    </w:lvl>
    <w:lvl w:ilvl="4">
      <w:start w:val="1"/>
      <w:numFmt w:val="lowerLetter"/>
      <w:lvlText w:val="(%5)"/>
      <w:lvlJc w:val="left"/>
      <w:pPr>
        <w:tabs>
          <w:tab w:val="num" w:pos="3283"/>
        </w:tabs>
        <w:ind w:left="3283" w:hanging="1152"/>
      </w:pPr>
      <w:rPr>
        <w:rFonts w:cs="Times New Roman"/>
      </w:rPr>
    </w:lvl>
    <w:lvl w:ilvl="5">
      <w:start w:val="1"/>
      <w:numFmt w:val="lowerRoman"/>
      <w:lvlText w:val="(%6)"/>
      <w:lvlJc w:val="left"/>
      <w:pPr>
        <w:tabs>
          <w:tab w:val="num" w:pos="4003"/>
        </w:tabs>
        <w:ind w:left="4003" w:hanging="720"/>
      </w:pPr>
      <w:rPr>
        <w:rFonts w:cs="Times New Roman"/>
      </w:rPr>
    </w:lvl>
    <w:lvl w:ilvl="6">
      <w:start w:val="1"/>
      <w:numFmt w:val="decimal"/>
      <w:lvlText w:val="(%7)"/>
      <w:lvlJc w:val="left"/>
      <w:pPr>
        <w:tabs>
          <w:tab w:val="num" w:pos="4003"/>
        </w:tabs>
        <w:ind w:left="4003" w:hanging="720"/>
      </w:pPr>
      <w:rPr>
        <w:rFonts w:cs="Times New Roman"/>
      </w:rPr>
    </w:lvl>
    <w:lvl w:ilvl="7">
      <w:start w:val="1"/>
      <w:numFmt w:val="upperLetter"/>
      <w:lvlText w:val="(%8)"/>
      <w:lvlJc w:val="left"/>
      <w:pPr>
        <w:tabs>
          <w:tab w:val="num" w:pos="4003"/>
        </w:tabs>
        <w:ind w:left="4003" w:hanging="720"/>
      </w:pPr>
      <w:rPr>
        <w:rFonts w:cs="Times New Roman"/>
      </w:rPr>
    </w:lvl>
    <w:lvl w:ilvl="8">
      <w:start w:val="1"/>
      <w:numFmt w:val="upperRoman"/>
      <w:lvlText w:val="(%8)"/>
      <w:lvlJc w:val="left"/>
      <w:pPr>
        <w:tabs>
          <w:tab w:val="num" w:pos="4003"/>
        </w:tabs>
        <w:ind w:left="4003" w:hanging="720"/>
      </w:pPr>
      <w:rPr>
        <w:rFonts w:cs="Times New Roman"/>
      </w:rPr>
    </w:lvl>
  </w:abstractNum>
  <w:abstractNum w:abstractNumId="29" w15:restartNumberingAfterBreak="0">
    <w:nsid w:val="39A11818"/>
    <w:multiLevelType w:val="hybridMultilevel"/>
    <w:tmpl w:val="02BC2CB4"/>
    <w:lvl w:ilvl="0" w:tplc="04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9D0CBB"/>
    <w:multiLevelType w:val="multilevel"/>
    <w:tmpl w:val="B18A78E2"/>
    <w:lvl w:ilvl="0">
      <w:start w:val="1"/>
      <w:numFmt w:val="bullet"/>
      <w:pStyle w:val="axonbulletindent"/>
      <w:lvlText w:val=""/>
      <w:lvlJc w:val="left"/>
      <w:pPr>
        <w:tabs>
          <w:tab w:val="num" w:pos="360"/>
        </w:tabs>
        <w:ind w:left="360" w:hanging="360"/>
      </w:pPr>
      <w:rPr>
        <w:rFonts w:ascii="Wingdings" w:hAnsi="Wingdings" w:hint="default"/>
        <w:b/>
        <w:i w:val="0"/>
        <w:color w:val="808000"/>
        <w:sz w:val="16"/>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CCC0C34"/>
    <w:multiLevelType w:val="hybridMultilevel"/>
    <w:tmpl w:val="D354B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0C9292B"/>
    <w:multiLevelType w:val="hybridMultilevel"/>
    <w:tmpl w:val="7B0600B6"/>
    <w:lvl w:ilvl="0" w:tplc="6B9A505C">
      <w:start w:val="1"/>
      <w:numFmt w:val="bullet"/>
      <w:lvlText w:val=""/>
      <w:lvlJc w:val="left"/>
      <w:pPr>
        <w:ind w:left="644" w:hanging="360"/>
      </w:pPr>
      <w:rPr>
        <w:rFonts w:ascii="Symbol" w:hAnsi="Symbol" w:hint="default"/>
      </w:rPr>
    </w:lvl>
    <w:lvl w:ilvl="1" w:tplc="04090003">
      <w:start w:val="1"/>
      <w:numFmt w:val="bullet"/>
      <w:lvlText w:val="o"/>
      <w:lvlJc w:val="left"/>
      <w:pPr>
        <w:ind w:left="644" w:hanging="360"/>
      </w:pPr>
      <w:rPr>
        <w:rFonts w:ascii="Courier New" w:hAnsi="Courier New" w:cs="Courier New" w:hint="default"/>
      </w:rPr>
    </w:lvl>
    <w:lvl w:ilvl="2" w:tplc="04090005">
      <w:start w:val="1"/>
      <w:numFmt w:val="bullet"/>
      <w:lvlText w:val=""/>
      <w:lvlJc w:val="left"/>
      <w:pPr>
        <w:ind w:left="1364" w:hanging="360"/>
      </w:pPr>
      <w:rPr>
        <w:rFonts w:ascii="Wingdings" w:hAnsi="Wingdings" w:hint="default"/>
      </w:rPr>
    </w:lvl>
    <w:lvl w:ilvl="3" w:tplc="04090001">
      <w:start w:val="1"/>
      <w:numFmt w:val="bullet"/>
      <w:lvlText w:val=""/>
      <w:lvlJc w:val="left"/>
      <w:pPr>
        <w:ind w:left="2084" w:hanging="360"/>
      </w:pPr>
      <w:rPr>
        <w:rFonts w:ascii="Symbol" w:hAnsi="Symbol" w:hint="default"/>
      </w:rPr>
    </w:lvl>
    <w:lvl w:ilvl="4" w:tplc="04090003">
      <w:start w:val="1"/>
      <w:numFmt w:val="bullet"/>
      <w:lvlText w:val="o"/>
      <w:lvlJc w:val="left"/>
      <w:pPr>
        <w:ind w:left="2804" w:hanging="360"/>
      </w:pPr>
      <w:rPr>
        <w:rFonts w:ascii="Courier New" w:hAnsi="Courier New" w:cs="Courier New" w:hint="default"/>
      </w:rPr>
    </w:lvl>
    <w:lvl w:ilvl="5" w:tplc="04090005" w:tentative="1">
      <w:start w:val="1"/>
      <w:numFmt w:val="bullet"/>
      <w:lvlText w:val=""/>
      <w:lvlJc w:val="left"/>
      <w:pPr>
        <w:ind w:left="3524" w:hanging="360"/>
      </w:pPr>
      <w:rPr>
        <w:rFonts w:ascii="Wingdings" w:hAnsi="Wingdings" w:hint="default"/>
      </w:rPr>
    </w:lvl>
    <w:lvl w:ilvl="6" w:tplc="04090001" w:tentative="1">
      <w:start w:val="1"/>
      <w:numFmt w:val="bullet"/>
      <w:lvlText w:val=""/>
      <w:lvlJc w:val="left"/>
      <w:pPr>
        <w:ind w:left="4244" w:hanging="360"/>
      </w:pPr>
      <w:rPr>
        <w:rFonts w:ascii="Symbol" w:hAnsi="Symbol" w:hint="default"/>
      </w:rPr>
    </w:lvl>
    <w:lvl w:ilvl="7" w:tplc="04090003" w:tentative="1">
      <w:start w:val="1"/>
      <w:numFmt w:val="bullet"/>
      <w:lvlText w:val="o"/>
      <w:lvlJc w:val="left"/>
      <w:pPr>
        <w:ind w:left="4964" w:hanging="360"/>
      </w:pPr>
      <w:rPr>
        <w:rFonts w:ascii="Courier New" w:hAnsi="Courier New" w:cs="Courier New" w:hint="default"/>
      </w:rPr>
    </w:lvl>
    <w:lvl w:ilvl="8" w:tplc="04090005" w:tentative="1">
      <w:start w:val="1"/>
      <w:numFmt w:val="bullet"/>
      <w:lvlText w:val=""/>
      <w:lvlJc w:val="left"/>
      <w:pPr>
        <w:ind w:left="5684" w:hanging="360"/>
      </w:pPr>
      <w:rPr>
        <w:rFonts w:ascii="Wingdings" w:hAnsi="Wingdings" w:hint="default"/>
      </w:rPr>
    </w:lvl>
  </w:abstractNum>
  <w:abstractNum w:abstractNumId="33" w15:restartNumberingAfterBreak="0">
    <w:nsid w:val="4349069F"/>
    <w:multiLevelType w:val="hybridMultilevel"/>
    <w:tmpl w:val="19FC4784"/>
    <w:lvl w:ilvl="0" w:tplc="4EC0A1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8400374"/>
    <w:multiLevelType w:val="multilevel"/>
    <w:tmpl w:val="7304D202"/>
    <w:lvl w:ilvl="0">
      <w:start w:val="1"/>
      <w:numFmt w:val="decimal"/>
      <w:pStyle w:val="Heading1"/>
      <w:lvlText w:val="%1"/>
      <w:lvlJc w:val="left"/>
      <w:pPr>
        <w:tabs>
          <w:tab w:val="num" w:pos="432"/>
        </w:tabs>
        <w:ind w:left="0" w:firstLine="0"/>
      </w:pPr>
      <w:rPr>
        <w:rFonts w:cs="Times New Roman" w:hint="default"/>
      </w:rPr>
    </w:lvl>
    <w:lvl w:ilvl="1">
      <w:start w:val="1"/>
      <w:numFmt w:val="decimal"/>
      <w:pStyle w:val="Heading2"/>
      <w:lvlText w:val="%1.%2"/>
      <w:lvlJc w:val="left"/>
      <w:pPr>
        <w:tabs>
          <w:tab w:val="num" w:pos="432"/>
        </w:tabs>
        <w:ind w:left="0" w:firstLine="0"/>
      </w:pPr>
      <w:rPr>
        <w:rFonts w:cs="Times New Roman" w:hint="default"/>
        <w:color w:val="000000" w:themeColor="text1"/>
      </w:rPr>
    </w:lvl>
    <w:lvl w:ilvl="2">
      <w:start w:val="1"/>
      <w:numFmt w:val="decimal"/>
      <w:lvlText w:val="%1.%2.%3"/>
      <w:lvlJc w:val="left"/>
      <w:pPr>
        <w:tabs>
          <w:tab w:val="num" w:pos="432"/>
        </w:tabs>
        <w:ind w:left="0" w:firstLine="0"/>
      </w:pPr>
      <w:rPr>
        <w:rFonts w:cs="Times New Roman" w:hint="default"/>
      </w:rPr>
    </w:lvl>
    <w:lvl w:ilvl="3">
      <w:start w:val="1"/>
      <w:numFmt w:val="decimal"/>
      <w:lvlText w:val="%1.%2.%3.%4"/>
      <w:lvlJc w:val="left"/>
      <w:pPr>
        <w:tabs>
          <w:tab w:val="num" w:pos="432"/>
        </w:tabs>
        <w:ind w:left="0" w:firstLine="0"/>
      </w:pPr>
      <w:rPr>
        <w:rFonts w:cs="Times New Roman" w:hint="default"/>
      </w:rPr>
    </w:lvl>
    <w:lvl w:ilvl="4">
      <w:start w:val="1"/>
      <w:numFmt w:val="decimal"/>
      <w:lvlText w:val="%1.%2.%3.%4.%5"/>
      <w:lvlJc w:val="left"/>
      <w:pPr>
        <w:tabs>
          <w:tab w:val="num" w:pos="432"/>
        </w:tabs>
        <w:ind w:left="0" w:firstLine="0"/>
      </w:pPr>
      <w:rPr>
        <w:rFonts w:cs="Times New Roman" w:hint="default"/>
      </w:rPr>
    </w:lvl>
    <w:lvl w:ilvl="5">
      <w:start w:val="1"/>
      <w:numFmt w:val="decimal"/>
      <w:lvlText w:val="%1.%2.%3.%4.%5.%6"/>
      <w:lvlJc w:val="left"/>
      <w:pPr>
        <w:tabs>
          <w:tab w:val="num" w:pos="432"/>
        </w:tabs>
        <w:ind w:left="0" w:firstLine="0"/>
      </w:pPr>
      <w:rPr>
        <w:rFonts w:cs="Times New Roman" w:hint="default"/>
      </w:rPr>
    </w:lvl>
    <w:lvl w:ilvl="6">
      <w:start w:val="1"/>
      <w:numFmt w:val="decimal"/>
      <w:lvlText w:val="%1.%2.%3.%4.%5.%6.%7"/>
      <w:lvlJc w:val="left"/>
      <w:pPr>
        <w:tabs>
          <w:tab w:val="num" w:pos="432"/>
        </w:tabs>
        <w:ind w:left="0" w:firstLine="0"/>
      </w:pPr>
      <w:rPr>
        <w:rFonts w:cs="Times New Roman" w:hint="default"/>
      </w:rPr>
    </w:lvl>
    <w:lvl w:ilvl="7">
      <w:start w:val="1"/>
      <w:numFmt w:val="decimal"/>
      <w:lvlText w:val="%1.%2.%3.%4.%5.%6.%7.%8"/>
      <w:lvlJc w:val="left"/>
      <w:pPr>
        <w:tabs>
          <w:tab w:val="num" w:pos="432"/>
        </w:tabs>
        <w:ind w:left="0" w:firstLine="0"/>
      </w:pPr>
      <w:rPr>
        <w:rFonts w:cs="Times New Roman" w:hint="default"/>
      </w:rPr>
    </w:lvl>
    <w:lvl w:ilvl="8">
      <w:start w:val="1"/>
      <w:numFmt w:val="decimal"/>
      <w:lvlText w:val="%1.%2.%3.%4.%5.%6.%7.%8.%9"/>
      <w:lvlJc w:val="left"/>
      <w:pPr>
        <w:tabs>
          <w:tab w:val="num" w:pos="432"/>
        </w:tabs>
        <w:ind w:left="0" w:firstLine="0"/>
      </w:pPr>
      <w:rPr>
        <w:rFonts w:cs="Times New Roman" w:hint="default"/>
      </w:rPr>
    </w:lvl>
  </w:abstractNum>
  <w:abstractNum w:abstractNumId="35" w15:restartNumberingAfterBreak="0">
    <w:nsid w:val="498C3CCA"/>
    <w:multiLevelType w:val="hybridMultilevel"/>
    <w:tmpl w:val="E6700548"/>
    <w:lvl w:ilvl="0" w:tplc="E8B03EEA">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B07AC01A">
      <w:start w:val="1"/>
      <w:numFmt w:val="bullet"/>
      <w:lvlText w:val="-"/>
      <w:lvlJc w:val="left"/>
      <w:pPr>
        <w:ind w:left="2880" w:hanging="360"/>
      </w:pPr>
      <w:rPr>
        <w:rFonts w:ascii="Calibri" w:eastAsia="Calibri" w:hAnsi="Calibri" w:cs="Times New Roman"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A305ABB"/>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7" w15:restartNumberingAfterBreak="0">
    <w:nsid w:val="4AEB5F87"/>
    <w:multiLevelType w:val="hybridMultilevel"/>
    <w:tmpl w:val="209A15D6"/>
    <w:lvl w:ilvl="0" w:tplc="4F26CDDE">
      <w:start w:val="1"/>
      <w:numFmt w:val="bullet"/>
      <w:pStyle w:val="BodyTextBullet"/>
      <w:lvlText w:val=""/>
      <w:lvlJc w:val="left"/>
      <w:pPr>
        <w:tabs>
          <w:tab w:val="num" w:pos="425"/>
        </w:tabs>
        <w:ind w:left="425" w:hanging="425"/>
      </w:pPr>
      <w:rPr>
        <w:rFonts w:ascii="Symbol" w:hAnsi="Symbol" w:hint="default"/>
      </w:rPr>
    </w:lvl>
    <w:lvl w:ilvl="1" w:tplc="04090003">
      <w:start w:val="1"/>
      <w:numFmt w:val="bullet"/>
      <w:lvlText w:val=""/>
      <w:lvlJc w:val="left"/>
      <w:pPr>
        <w:tabs>
          <w:tab w:val="num" w:pos="1451"/>
        </w:tabs>
        <w:ind w:left="1451" w:hanging="360"/>
      </w:pPr>
      <w:rPr>
        <w:rFonts w:ascii="Symbol" w:hAnsi="Symbol" w:hint="default"/>
        <w:color w:val="auto"/>
      </w:rPr>
    </w:lvl>
    <w:lvl w:ilvl="2" w:tplc="04090005" w:tentative="1">
      <w:start w:val="1"/>
      <w:numFmt w:val="bullet"/>
      <w:lvlText w:val=""/>
      <w:lvlJc w:val="left"/>
      <w:pPr>
        <w:tabs>
          <w:tab w:val="num" w:pos="2171"/>
        </w:tabs>
        <w:ind w:left="2171" w:hanging="360"/>
      </w:pPr>
      <w:rPr>
        <w:rFonts w:ascii="Wingdings" w:hAnsi="Wingdings" w:hint="default"/>
      </w:rPr>
    </w:lvl>
    <w:lvl w:ilvl="3" w:tplc="04090001" w:tentative="1">
      <w:start w:val="1"/>
      <w:numFmt w:val="bullet"/>
      <w:lvlText w:val=""/>
      <w:lvlJc w:val="left"/>
      <w:pPr>
        <w:tabs>
          <w:tab w:val="num" w:pos="2891"/>
        </w:tabs>
        <w:ind w:left="2891" w:hanging="360"/>
      </w:pPr>
      <w:rPr>
        <w:rFonts w:ascii="Symbol" w:hAnsi="Symbol" w:hint="default"/>
      </w:rPr>
    </w:lvl>
    <w:lvl w:ilvl="4" w:tplc="04090003" w:tentative="1">
      <w:start w:val="1"/>
      <w:numFmt w:val="bullet"/>
      <w:lvlText w:val="o"/>
      <w:lvlJc w:val="left"/>
      <w:pPr>
        <w:tabs>
          <w:tab w:val="num" w:pos="3611"/>
        </w:tabs>
        <w:ind w:left="3611" w:hanging="360"/>
      </w:pPr>
      <w:rPr>
        <w:rFonts w:ascii="Courier New" w:hAnsi="Courier New" w:hint="default"/>
      </w:rPr>
    </w:lvl>
    <w:lvl w:ilvl="5" w:tplc="04090005" w:tentative="1">
      <w:start w:val="1"/>
      <w:numFmt w:val="bullet"/>
      <w:lvlText w:val=""/>
      <w:lvlJc w:val="left"/>
      <w:pPr>
        <w:tabs>
          <w:tab w:val="num" w:pos="4331"/>
        </w:tabs>
        <w:ind w:left="4331" w:hanging="360"/>
      </w:pPr>
      <w:rPr>
        <w:rFonts w:ascii="Wingdings" w:hAnsi="Wingdings" w:hint="default"/>
      </w:rPr>
    </w:lvl>
    <w:lvl w:ilvl="6" w:tplc="04090001" w:tentative="1">
      <w:start w:val="1"/>
      <w:numFmt w:val="bullet"/>
      <w:lvlText w:val=""/>
      <w:lvlJc w:val="left"/>
      <w:pPr>
        <w:tabs>
          <w:tab w:val="num" w:pos="5051"/>
        </w:tabs>
        <w:ind w:left="5051" w:hanging="360"/>
      </w:pPr>
      <w:rPr>
        <w:rFonts w:ascii="Symbol" w:hAnsi="Symbol" w:hint="default"/>
      </w:rPr>
    </w:lvl>
    <w:lvl w:ilvl="7" w:tplc="04090003" w:tentative="1">
      <w:start w:val="1"/>
      <w:numFmt w:val="bullet"/>
      <w:lvlText w:val="o"/>
      <w:lvlJc w:val="left"/>
      <w:pPr>
        <w:tabs>
          <w:tab w:val="num" w:pos="5771"/>
        </w:tabs>
        <w:ind w:left="5771" w:hanging="360"/>
      </w:pPr>
      <w:rPr>
        <w:rFonts w:ascii="Courier New" w:hAnsi="Courier New" w:hint="default"/>
      </w:rPr>
    </w:lvl>
    <w:lvl w:ilvl="8" w:tplc="04090005" w:tentative="1">
      <w:start w:val="1"/>
      <w:numFmt w:val="bullet"/>
      <w:lvlText w:val=""/>
      <w:lvlJc w:val="left"/>
      <w:pPr>
        <w:tabs>
          <w:tab w:val="num" w:pos="6491"/>
        </w:tabs>
        <w:ind w:left="6491" w:hanging="360"/>
      </w:pPr>
      <w:rPr>
        <w:rFonts w:ascii="Wingdings" w:hAnsi="Wingdings" w:hint="default"/>
      </w:rPr>
    </w:lvl>
  </w:abstractNum>
  <w:abstractNum w:abstractNumId="38" w15:restartNumberingAfterBreak="0">
    <w:nsid w:val="4D1D05B1"/>
    <w:multiLevelType w:val="hybridMultilevel"/>
    <w:tmpl w:val="F5383074"/>
    <w:lvl w:ilvl="0" w:tplc="04090003">
      <w:start w:val="1"/>
      <w:numFmt w:val="bullet"/>
      <w:lvlText w:val="o"/>
      <w:lvlJc w:val="left"/>
      <w:pPr>
        <w:ind w:left="1004" w:hanging="360"/>
      </w:pPr>
      <w:rPr>
        <w:rFonts w:ascii="Courier New" w:hAnsi="Courier New" w:cs="Courier New" w:hint="default"/>
      </w:rPr>
    </w:lvl>
    <w:lvl w:ilvl="1" w:tplc="04090005">
      <w:start w:val="1"/>
      <w:numFmt w:val="bullet"/>
      <w:lvlText w:val=""/>
      <w:lvlJc w:val="left"/>
      <w:pPr>
        <w:ind w:left="1724" w:hanging="360"/>
      </w:pPr>
      <w:rPr>
        <w:rFonts w:ascii="Wingdings" w:hAnsi="Wingdings"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4DA73980"/>
    <w:multiLevelType w:val="hybridMultilevel"/>
    <w:tmpl w:val="1F2E808A"/>
    <w:name w:val="List Bullet 3"/>
    <w:lvl w:ilvl="0" w:tplc="0409000B">
      <w:start w:val="1"/>
      <w:numFmt w:val="bullet"/>
      <w:lvlText w:val=""/>
      <w:lvlJc w:val="left"/>
      <w:pPr>
        <w:tabs>
          <w:tab w:val="num" w:pos="1315"/>
        </w:tabs>
        <w:ind w:left="1315" w:hanging="567"/>
      </w:pPr>
      <w:rPr>
        <w:rFonts w:ascii="Wingdings" w:hAnsi="Wingdings" w:hint="default"/>
        <w:color w:val="333399"/>
        <w:sz w:val="18"/>
      </w:rPr>
    </w:lvl>
    <w:lvl w:ilvl="1" w:tplc="FFFFFFFF">
      <w:start w:val="1"/>
      <w:numFmt w:val="bullet"/>
      <w:lvlText w:val="o"/>
      <w:lvlJc w:val="left"/>
      <w:pPr>
        <w:tabs>
          <w:tab w:val="num" w:pos="2185"/>
        </w:tabs>
        <w:ind w:left="2185" w:hanging="360"/>
      </w:pPr>
      <w:rPr>
        <w:rFonts w:ascii="Courier New" w:hAnsi="Courier New" w:hint="default"/>
      </w:rPr>
    </w:lvl>
    <w:lvl w:ilvl="2" w:tplc="FFFFFFFF" w:tentative="1">
      <w:start w:val="1"/>
      <w:numFmt w:val="bullet"/>
      <w:lvlText w:val=""/>
      <w:lvlJc w:val="left"/>
      <w:pPr>
        <w:tabs>
          <w:tab w:val="num" w:pos="2905"/>
        </w:tabs>
        <w:ind w:left="2905" w:hanging="360"/>
      </w:pPr>
      <w:rPr>
        <w:rFonts w:ascii="Wingdings" w:hAnsi="Wingdings" w:hint="default"/>
      </w:rPr>
    </w:lvl>
    <w:lvl w:ilvl="3" w:tplc="FFFFFFFF" w:tentative="1">
      <w:start w:val="1"/>
      <w:numFmt w:val="bullet"/>
      <w:lvlText w:val=""/>
      <w:lvlJc w:val="left"/>
      <w:pPr>
        <w:tabs>
          <w:tab w:val="num" w:pos="3625"/>
        </w:tabs>
        <w:ind w:left="3625" w:hanging="360"/>
      </w:pPr>
      <w:rPr>
        <w:rFonts w:ascii="Symbol" w:hAnsi="Symbol" w:hint="default"/>
      </w:rPr>
    </w:lvl>
    <w:lvl w:ilvl="4" w:tplc="FFFFFFFF" w:tentative="1">
      <w:start w:val="1"/>
      <w:numFmt w:val="bullet"/>
      <w:lvlText w:val="o"/>
      <w:lvlJc w:val="left"/>
      <w:pPr>
        <w:tabs>
          <w:tab w:val="num" w:pos="4345"/>
        </w:tabs>
        <w:ind w:left="4345" w:hanging="360"/>
      </w:pPr>
      <w:rPr>
        <w:rFonts w:ascii="Courier New" w:hAnsi="Courier New" w:hint="default"/>
      </w:rPr>
    </w:lvl>
    <w:lvl w:ilvl="5" w:tplc="FFFFFFFF" w:tentative="1">
      <w:start w:val="1"/>
      <w:numFmt w:val="bullet"/>
      <w:lvlText w:val=""/>
      <w:lvlJc w:val="left"/>
      <w:pPr>
        <w:tabs>
          <w:tab w:val="num" w:pos="5065"/>
        </w:tabs>
        <w:ind w:left="5065" w:hanging="360"/>
      </w:pPr>
      <w:rPr>
        <w:rFonts w:ascii="Wingdings" w:hAnsi="Wingdings" w:hint="default"/>
      </w:rPr>
    </w:lvl>
    <w:lvl w:ilvl="6" w:tplc="FFFFFFFF" w:tentative="1">
      <w:start w:val="1"/>
      <w:numFmt w:val="bullet"/>
      <w:lvlText w:val=""/>
      <w:lvlJc w:val="left"/>
      <w:pPr>
        <w:tabs>
          <w:tab w:val="num" w:pos="5785"/>
        </w:tabs>
        <w:ind w:left="5785" w:hanging="360"/>
      </w:pPr>
      <w:rPr>
        <w:rFonts w:ascii="Symbol" w:hAnsi="Symbol" w:hint="default"/>
      </w:rPr>
    </w:lvl>
    <w:lvl w:ilvl="7" w:tplc="FFFFFFFF" w:tentative="1">
      <w:start w:val="1"/>
      <w:numFmt w:val="bullet"/>
      <w:lvlText w:val="o"/>
      <w:lvlJc w:val="left"/>
      <w:pPr>
        <w:tabs>
          <w:tab w:val="num" w:pos="6505"/>
        </w:tabs>
        <w:ind w:left="6505" w:hanging="360"/>
      </w:pPr>
      <w:rPr>
        <w:rFonts w:ascii="Courier New" w:hAnsi="Courier New" w:hint="default"/>
      </w:rPr>
    </w:lvl>
    <w:lvl w:ilvl="8" w:tplc="FFFFFFFF" w:tentative="1">
      <w:start w:val="1"/>
      <w:numFmt w:val="bullet"/>
      <w:lvlText w:val=""/>
      <w:lvlJc w:val="left"/>
      <w:pPr>
        <w:tabs>
          <w:tab w:val="num" w:pos="7225"/>
        </w:tabs>
        <w:ind w:left="7225" w:hanging="360"/>
      </w:pPr>
      <w:rPr>
        <w:rFonts w:ascii="Wingdings" w:hAnsi="Wingdings" w:hint="default"/>
      </w:rPr>
    </w:lvl>
  </w:abstractNum>
  <w:abstractNum w:abstractNumId="40" w15:restartNumberingAfterBreak="0">
    <w:nsid w:val="4F484C08"/>
    <w:multiLevelType w:val="singleLevel"/>
    <w:tmpl w:val="EF50938C"/>
    <w:lvl w:ilvl="0">
      <w:start w:val="1"/>
      <w:numFmt w:val="bullet"/>
      <w:pStyle w:val="ListBullet4"/>
      <w:lvlText w:val=""/>
      <w:lvlJc w:val="left"/>
      <w:pPr>
        <w:tabs>
          <w:tab w:val="num" w:pos="4003"/>
        </w:tabs>
        <w:ind w:left="4003" w:hanging="720"/>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15:restartNumberingAfterBreak="0">
    <w:nsid w:val="50087E8C"/>
    <w:multiLevelType w:val="hybridMultilevel"/>
    <w:tmpl w:val="967A2B56"/>
    <w:lvl w:ilvl="0" w:tplc="ED8002BA">
      <w:start w:val="1"/>
      <w:numFmt w:val="bullet"/>
      <w:pStyle w:val="TableContentIndent"/>
      <w:lvlText w:val=""/>
      <w:lvlJc w:val="left"/>
      <w:pPr>
        <w:tabs>
          <w:tab w:val="num" w:pos="360"/>
        </w:tabs>
        <w:ind w:left="-425" w:firstLine="425"/>
      </w:pPr>
      <w:rPr>
        <w:rFonts w:ascii="Wingdings" w:hAnsi="Wingdings" w:hint="default"/>
        <w:sz w:val="20"/>
      </w:rPr>
    </w:lvl>
    <w:lvl w:ilvl="1" w:tplc="1AC40F8E">
      <w:start w:val="1"/>
      <w:numFmt w:val="bullet"/>
      <w:lvlText w:val="o"/>
      <w:lvlJc w:val="left"/>
      <w:pPr>
        <w:tabs>
          <w:tab w:val="num" w:pos="1080"/>
        </w:tabs>
        <w:ind w:left="1080" w:hanging="360"/>
      </w:pPr>
      <w:rPr>
        <w:rFonts w:ascii="Courier New" w:hAnsi="Courier New" w:hint="default"/>
      </w:rPr>
    </w:lvl>
    <w:lvl w:ilvl="2" w:tplc="261A10B0" w:tentative="1">
      <w:start w:val="1"/>
      <w:numFmt w:val="bullet"/>
      <w:lvlText w:val=""/>
      <w:lvlJc w:val="left"/>
      <w:pPr>
        <w:tabs>
          <w:tab w:val="num" w:pos="1800"/>
        </w:tabs>
        <w:ind w:left="1800" w:hanging="360"/>
      </w:pPr>
      <w:rPr>
        <w:rFonts w:ascii="Wingdings" w:hAnsi="Wingdings" w:hint="default"/>
      </w:rPr>
    </w:lvl>
    <w:lvl w:ilvl="3" w:tplc="8AA8D5E0" w:tentative="1">
      <w:start w:val="1"/>
      <w:numFmt w:val="bullet"/>
      <w:lvlText w:val=""/>
      <w:lvlJc w:val="left"/>
      <w:pPr>
        <w:tabs>
          <w:tab w:val="num" w:pos="2520"/>
        </w:tabs>
        <w:ind w:left="2520" w:hanging="360"/>
      </w:pPr>
      <w:rPr>
        <w:rFonts w:ascii="Symbol" w:hAnsi="Symbol" w:hint="default"/>
      </w:rPr>
    </w:lvl>
    <w:lvl w:ilvl="4" w:tplc="831C3216" w:tentative="1">
      <w:start w:val="1"/>
      <w:numFmt w:val="bullet"/>
      <w:lvlText w:val="o"/>
      <w:lvlJc w:val="left"/>
      <w:pPr>
        <w:tabs>
          <w:tab w:val="num" w:pos="3240"/>
        </w:tabs>
        <w:ind w:left="3240" w:hanging="360"/>
      </w:pPr>
      <w:rPr>
        <w:rFonts w:ascii="Courier New" w:hAnsi="Courier New" w:hint="default"/>
      </w:rPr>
    </w:lvl>
    <w:lvl w:ilvl="5" w:tplc="FE68A2B0" w:tentative="1">
      <w:start w:val="1"/>
      <w:numFmt w:val="bullet"/>
      <w:lvlText w:val=""/>
      <w:lvlJc w:val="left"/>
      <w:pPr>
        <w:tabs>
          <w:tab w:val="num" w:pos="3960"/>
        </w:tabs>
        <w:ind w:left="3960" w:hanging="360"/>
      </w:pPr>
      <w:rPr>
        <w:rFonts w:ascii="Wingdings" w:hAnsi="Wingdings" w:hint="default"/>
      </w:rPr>
    </w:lvl>
    <w:lvl w:ilvl="6" w:tplc="B498D436" w:tentative="1">
      <w:start w:val="1"/>
      <w:numFmt w:val="bullet"/>
      <w:lvlText w:val=""/>
      <w:lvlJc w:val="left"/>
      <w:pPr>
        <w:tabs>
          <w:tab w:val="num" w:pos="4680"/>
        </w:tabs>
        <w:ind w:left="4680" w:hanging="360"/>
      </w:pPr>
      <w:rPr>
        <w:rFonts w:ascii="Symbol" w:hAnsi="Symbol" w:hint="default"/>
      </w:rPr>
    </w:lvl>
    <w:lvl w:ilvl="7" w:tplc="D1C871AA" w:tentative="1">
      <w:start w:val="1"/>
      <w:numFmt w:val="bullet"/>
      <w:lvlText w:val="o"/>
      <w:lvlJc w:val="left"/>
      <w:pPr>
        <w:tabs>
          <w:tab w:val="num" w:pos="5400"/>
        </w:tabs>
        <w:ind w:left="5400" w:hanging="360"/>
      </w:pPr>
      <w:rPr>
        <w:rFonts w:ascii="Courier New" w:hAnsi="Courier New" w:hint="default"/>
      </w:rPr>
    </w:lvl>
    <w:lvl w:ilvl="8" w:tplc="163E8CA2"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52541D60"/>
    <w:multiLevelType w:val="singleLevel"/>
    <w:tmpl w:val="6860AF9A"/>
    <w:lvl w:ilvl="0">
      <w:start w:val="1"/>
      <w:numFmt w:val="decimal"/>
      <w:pStyle w:val="ListNumber2"/>
      <w:lvlText w:val="%1"/>
      <w:lvlJc w:val="left"/>
      <w:pPr>
        <w:tabs>
          <w:tab w:val="num" w:pos="2131"/>
        </w:tabs>
        <w:ind w:left="2131" w:hanging="1267"/>
      </w:pPr>
      <w:rPr>
        <w:rFonts w:ascii="Tahoma" w:hAnsi="Tahoma" w:cs="Times New Roman"/>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53400368"/>
    <w:multiLevelType w:val="singleLevel"/>
    <w:tmpl w:val="F66C1058"/>
    <w:lvl w:ilvl="0">
      <w:start w:val="1"/>
      <w:numFmt w:val="decimal"/>
      <w:pStyle w:val="ListNumber4"/>
      <w:lvlText w:val="%1"/>
      <w:lvlJc w:val="left"/>
      <w:pPr>
        <w:tabs>
          <w:tab w:val="num" w:pos="4003"/>
        </w:tabs>
        <w:ind w:left="4003" w:hanging="720"/>
      </w:pPr>
      <w:rPr>
        <w:rFonts w:ascii="Tahoma" w:hAnsi="Tahoma" w:cs="Times New Roman"/>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15:restartNumberingAfterBreak="0">
    <w:nsid w:val="583E1737"/>
    <w:multiLevelType w:val="multilevel"/>
    <w:tmpl w:val="7AD4AC46"/>
    <w:lvl w:ilvl="0">
      <w:start w:val="1"/>
      <w:numFmt w:val="decimal"/>
      <w:pStyle w:val="Schedule1"/>
      <w:lvlText w:val="%1."/>
      <w:lvlJc w:val="left"/>
      <w:pPr>
        <w:tabs>
          <w:tab w:val="num" w:pos="567"/>
        </w:tabs>
      </w:pPr>
      <w:rPr>
        <w:rFonts w:cs="Times New Roman" w:hint="default"/>
        <w:b w:val="0"/>
        <w:i w:val="0"/>
        <w:sz w:val="22"/>
        <w:szCs w:val="22"/>
      </w:rPr>
    </w:lvl>
    <w:lvl w:ilvl="1">
      <w:start w:val="1"/>
      <w:numFmt w:val="decimal"/>
      <w:pStyle w:val="Schedule2"/>
      <w:lvlText w:val="%1.%2"/>
      <w:lvlJc w:val="left"/>
      <w:pPr>
        <w:tabs>
          <w:tab w:val="num" w:pos="567"/>
        </w:tabs>
        <w:ind w:left="567" w:hanging="567"/>
      </w:pPr>
      <w:rPr>
        <w:rFonts w:ascii="Times New Roman" w:hAnsi="Times New Roman" w:cs="Times New Roman" w:hint="default"/>
        <w:b w:val="0"/>
        <w:i w:val="0"/>
        <w:spacing w:val="-10"/>
        <w:sz w:val="21"/>
      </w:rPr>
    </w:lvl>
    <w:lvl w:ilvl="2">
      <w:start w:val="1"/>
      <w:numFmt w:val="decimal"/>
      <w:pStyle w:val="Schedule3"/>
      <w:lvlText w:val="%1.%3"/>
      <w:lvlJc w:val="left"/>
      <w:pPr>
        <w:tabs>
          <w:tab w:val="num" w:pos="567"/>
        </w:tabs>
        <w:ind w:left="567" w:hanging="567"/>
      </w:pPr>
      <w:rPr>
        <w:rFonts w:ascii="Times New Roman" w:hAnsi="Times New Roman" w:cs="Times New Roman" w:hint="default"/>
        <w:b w:val="0"/>
        <w:i w:val="0"/>
        <w:spacing w:val="-10"/>
        <w:sz w:val="21"/>
      </w:rPr>
    </w:lvl>
    <w:lvl w:ilvl="3">
      <w:start w:val="1"/>
      <w:numFmt w:val="decimal"/>
      <w:pStyle w:val="Schedule4"/>
      <w:lvlText w:val="%1.%2.%4"/>
      <w:lvlJc w:val="left"/>
      <w:pPr>
        <w:tabs>
          <w:tab w:val="num" w:pos="1304"/>
        </w:tabs>
        <w:ind w:left="1304" w:hanging="737"/>
      </w:pPr>
      <w:rPr>
        <w:rFonts w:ascii="Times New Roman" w:hAnsi="Times New Roman" w:cs="Times New Roman" w:hint="default"/>
        <w:b w:val="0"/>
        <w:i w:val="0"/>
        <w:sz w:val="20"/>
        <w:szCs w:val="20"/>
        <w:effect w:val="none"/>
      </w:rPr>
    </w:lvl>
    <w:lvl w:ilvl="4">
      <w:start w:val="1"/>
      <w:numFmt w:val="decimal"/>
      <w:pStyle w:val="Schedule5"/>
      <w:lvlText w:val="%1.%3.%5"/>
      <w:lvlJc w:val="left"/>
      <w:pPr>
        <w:tabs>
          <w:tab w:val="num" w:pos="1304"/>
        </w:tabs>
        <w:ind w:left="1304" w:hanging="737"/>
      </w:pPr>
      <w:rPr>
        <w:rFonts w:ascii="Times New Roman" w:hAnsi="Times New Roman" w:cs="Times New Roman" w:hint="default"/>
        <w:b w:val="0"/>
        <w:i w:val="0"/>
        <w:sz w:val="20"/>
        <w:szCs w:val="20"/>
      </w:rPr>
    </w:lvl>
    <w:lvl w:ilvl="5">
      <w:start w:val="1"/>
      <w:numFmt w:val="decimal"/>
      <w:pStyle w:val="Schedule6"/>
      <w:lvlText w:val="Schedule %6"/>
      <w:lvlJc w:val="right"/>
      <w:pPr>
        <w:tabs>
          <w:tab w:val="num" w:pos="2912"/>
        </w:tabs>
        <w:ind w:firstLine="1474"/>
      </w:pPr>
      <w:rPr>
        <w:rFonts w:ascii="Times New Roman Bold" w:hAnsi="Times New Roman Bold" w:cs="Times New Roman" w:hint="default"/>
        <w:b/>
        <w:i w:val="0"/>
        <w:color w:val="auto"/>
        <w:sz w:val="23"/>
        <w:u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Schedule7"/>
      <w:lvlText w:val="%7."/>
      <w:lvlJc w:val="left"/>
      <w:pPr>
        <w:tabs>
          <w:tab w:val="num" w:pos="567"/>
        </w:tabs>
        <w:ind w:left="567" w:hanging="567"/>
      </w:pPr>
      <w:rPr>
        <w:rFonts w:ascii="Times New Roman" w:hAnsi="Times New Roman" w:cs="Times New Roman" w:hint="default"/>
        <w:b w:val="0"/>
        <w:i w:val="0"/>
        <w:sz w:val="22"/>
      </w:rPr>
    </w:lvl>
    <w:lvl w:ilvl="7">
      <w:start w:val="1"/>
      <w:numFmt w:val="lowerLetter"/>
      <w:pStyle w:val="Schedule8"/>
      <w:lvlText w:val="(%8)"/>
      <w:lvlJc w:val="left"/>
      <w:pPr>
        <w:tabs>
          <w:tab w:val="num" w:pos="1134"/>
        </w:tabs>
        <w:ind w:left="1134" w:hanging="567"/>
      </w:pPr>
      <w:rPr>
        <w:rFonts w:ascii="Times New Roman" w:hAnsi="Times New Roman" w:cs="Times New Roman" w:hint="default"/>
        <w:b w:val="0"/>
        <w:i w:val="0"/>
        <w:sz w:val="22"/>
      </w:rPr>
    </w:lvl>
    <w:lvl w:ilvl="8">
      <w:start w:val="1"/>
      <w:numFmt w:val="lowerRoman"/>
      <w:pStyle w:val="Schedule9"/>
      <w:lvlText w:val="(%9)"/>
      <w:lvlJc w:val="right"/>
      <w:pPr>
        <w:tabs>
          <w:tab w:val="num" w:pos="1701"/>
        </w:tabs>
        <w:ind w:left="1701" w:hanging="283"/>
      </w:pPr>
      <w:rPr>
        <w:rFonts w:ascii="Times New Roman" w:hAnsi="Times New Roman" w:cs="Times New Roman" w:hint="default"/>
        <w:b w:val="0"/>
        <w:i w:val="0"/>
        <w:caps w:val="0"/>
        <w:sz w:val="22"/>
      </w:rPr>
    </w:lvl>
  </w:abstractNum>
  <w:abstractNum w:abstractNumId="45" w15:restartNumberingAfterBreak="0">
    <w:nsid w:val="5D5D7E5E"/>
    <w:multiLevelType w:val="multilevel"/>
    <w:tmpl w:val="18CEF3DC"/>
    <w:lvl w:ilvl="0">
      <w:start w:val="1"/>
      <w:numFmt w:val="decimal"/>
      <w:lvlRestart w:val="0"/>
      <w:pStyle w:val="TOC9"/>
      <w:lvlText w:val="%1."/>
      <w:lvlJc w:val="left"/>
      <w:pPr>
        <w:tabs>
          <w:tab w:val="num" w:pos="720"/>
        </w:tabs>
      </w:pPr>
      <w:rPr>
        <w:rFonts w:eastAsia="Times New Roman" w:hAnsi="Times New Roman" w:cs="Times New Roman"/>
        <w:b/>
        <w:i w:val="0"/>
        <w:caps w:val="0"/>
        <w:smallCaps w:val="0"/>
        <w:u w:val="none"/>
      </w:rPr>
    </w:lvl>
    <w:lvl w:ilvl="1">
      <w:start w:val="1"/>
      <w:numFmt w:val="decimal"/>
      <w:pStyle w:val="schedule10"/>
      <w:isLgl/>
      <w:lvlText w:val="%1.%2"/>
      <w:lvlJc w:val="left"/>
      <w:pPr>
        <w:tabs>
          <w:tab w:val="num" w:pos="1440"/>
        </w:tabs>
        <w:ind w:firstLine="720"/>
      </w:pPr>
      <w:rPr>
        <w:rFonts w:eastAsia="Times New Roman" w:cs="Times New Roman"/>
        <w:b/>
        <w:i w:val="0"/>
        <w:caps w:val="0"/>
        <w:smallCaps w:val="0"/>
        <w:u w:val="none"/>
      </w:rPr>
    </w:lvl>
    <w:lvl w:ilvl="2">
      <w:start w:val="1"/>
      <w:numFmt w:val="decimal"/>
      <w:isLgl/>
      <w:lvlText w:val="%1.%2.%3"/>
      <w:lvlJc w:val="left"/>
      <w:pPr>
        <w:tabs>
          <w:tab w:val="num" w:pos="2400"/>
        </w:tabs>
        <w:ind w:left="240" w:firstLine="1440"/>
      </w:pPr>
      <w:rPr>
        <w:rFonts w:eastAsia="Times New Roman" w:cs="Times New Roman"/>
        <w:b/>
        <w:i w:val="0"/>
        <w:caps w:val="0"/>
        <w:smallCaps w:val="0"/>
        <w:u w:val="none"/>
      </w:rPr>
    </w:lvl>
    <w:lvl w:ilvl="3">
      <w:start w:val="1"/>
      <w:numFmt w:val="lowerLetter"/>
      <w:pStyle w:val="Attestation"/>
      <w:lvlText w:val="(%4)"/>
      <w:lvlJc w:val="left"/>
      <w:pPr>
        <w:tabs>
          <w:tab w:val="num" w:pos="2880"/>
        </w:tabs>
        <w:ind w:firstLine="2160"/>
      </w:pPr>
      <w:rPr>
        <w:rFonts w:eastAsia="Times New Roman" w:cs="Times New Roman"/>
        <w:b w:val="0"/>
        <w:i w:val="0"/>
        <w:caps w:val="0"/>
        <w:smallCaps w:val="0"/>
        <w:u w:val="none"/>
      </w:rPr>
    </w:lvl>
    <w:lvl w:ilvl="4">
      <w:start w:val="1"/>
      <w:numFmt w:val="lowerRoman"/>
      <w:pStyle w:val="Guidancenote"/>
      <w:lvlText w:val="(%5)"/>
      <w:lvlJc w:val="left"/>
      <w:pPr>
        <w:tabs>
          <w:tab w:val="num" w:pos="3600"/>
        </w:tabs>
        <w:ind w:firstLine="2880"/>
      </w:pPr>
      <w:rPr>
        <w:rFonts w:eastAsia="Times New Roman" w:cs="Times New Roman"/>
        <w:b w:val="0"/>
        <w:i w:val="0"/>
        <w:caps w:val="0"/>
        <w:smallCaps w:val="0"/>
        <w:u w:val="none"/>
      </w:rPr>
    </w:lvl>
    <w:lvl w:ilvl="5">
      <w:start w:val="1"/>
      <w:numFmt w:val="decimal"/>
      <w:lvlText w:val="(%6)"/>
      <w:lvlJc w:val="left"/>
      <w:pPr>
        <w:tabs>
          <w:tab w:val="num" w:pos="4320"/>
        </w:tabs>
        <w:ind w:firstLine="3600"/>
      </w:pPr>
      <w:rPr>
        <w:rFonts w:eastAsia="Times New Roman" w:cs="Times New Roman"/>
        <w:b w:val="0"/>
        <w:i w:val="0"/>
        <w:caps w:val="0"/>
        <w:smallCaps w:val="0"/>
        <w:u w:val="none"/>
      </w:rPr>
    </w:lvl>
    <w:lvl w:ilvl="6">
      <w:start w:val="1"/>
      <w:numFmt w:val="lowerLetter"/>
      <w:pStyle w:val="EndnoteText"/>
      <w:lvlText w:val="(%7)"/>
      <w:lvlJc w:val="left"/>
      <w:pPr>
        <w:tabs>
          <w:tab w:val="num" w:pos="1440"/>
        </w:tabs>
        <w:ind w:firstLine="720"/>
      </w:pPr>
      <w:rPr>
        <w:rFonts w:eastAsia="Times New Roman" w:cs="Times New Roman"/>
        <w:b w:val="0"/>
        <w:i w:val="0"/>
        <w:caps w:val="0"/>
        <w:smallCaps w:val="0"/>
        <w:u w:val="none"/>
      </w:rPr>
    </w:lvl>
    <w:lvl w:ilvl="7">
      <w:start w:val="1"/>
      <w:numFmt w:val="lowerRoman"/>
      <w:pStyle w:val="schedule20"/>
      <w:lvlText w:val="(%8)"/>
      <w:lvlJc w:val="left"/>
      <w:pPr>
        <w:tabs>
          <w:tab w:val="num" w:pos="2160"/>
        </w:tabs>
        <w:ind w:firstLine="1440"/>
      </w:pPr>
      <w:rPr>
        <w:rFonts w:eastAsia="Times New Roman" w:cs="Times New Roman"/>
        <w:b w:val="0"/>
        <w:i w:val="0"/>
        <w:caps w:val="0"/>
        <w:smallCaps w:val="0"/>
        <w:u w:val="none"/>
      </w:rPr>
    </w:lvl>
    <w:lvl w:ilvl="8">
      <w:start w:val="1"/>
      <w:numFmt w:val="decimal"/>
      <w:pStyle w:val="schedule30"/>
      <w:lvlText w:val="(%9)"/>
      <w:lvlJc w:val="left"/>
      <w:pPr>
        <w:tabs>
          <w:tab w:val="num" w:pos="2880"/>
        </w:tabs>
        <w:ind w:firstLine="2160"/>
      </w:pPr>
      <w:rPr>
        <w:rFonts w:eastAsia="Times New Roman" w:cs="Times New Roman"/>
        <w:b w:val="0"/>
        <w:i w:val="0"/>
        <w:caps w:val="0"/>
        <w:smallCaps w:val="0"/>
        <w:u w:val="none"/>
      </w:rPr>
    </w:lvl>
  </w:abstractNum>
  <w:abstractNum w:abstractNumId="46" w15:restartNumberingAfterBreak="0">
    <w:nsid w:val="61EE3940"/>
    <w:multiLevelType w:val="hybridMultilevel"/>
    <w:tmpl w:val="25045F4A"/>
    <w:lvl w:ilvl="0" w:tplc="04090001">
      <w:start w:val="1"/>
      <w:numFmt w:val="bullet"/>
      <w:lvlText w:val=""/>
      <w:lvlJc w:val="left"/>
      <w:pPr>
        <w:ind w:left="644" w:hanging="360"/>
      </w:pPr>
      <w:rPr>
        <w:rFonts w:ascii="Symbol" w:hAnsi="Symbol" w:hint="default"/>
      </w:rPr>
    </w:lvl>
    <w:lvl w:ilvl="1" w:tplc="04090001">
      <w:start w:val="1"/>
      <w:numFmt w:val="bullet"/>
      <w:lvlText w:val=""/>
      <w:lvlJc w:val="left"/>
      <w:pPr>
        <w:ind w:left="644" w:hanging="360"/>
      </w:pPr>
      <w:rPr>
        <w:rFonts w:ascii="Symbol" w:hAnsi="Symbol" w:hint="default"/>
      </w:rPr>
    </w:lvl>
    <w:lvl w:ilvl="2" w:tplc="04090003">
      <w:start w:val="1"/>
      <w:numFmt w:val="bullet"/>
      <w:lvlText w:val="o"/>
      <w:lvlJc w:val="left"/>
      <w:pPr>
        <w:ind w:left="1364" w:hanging="360"/>
      </w:pPr>
      <w:rPr>
        <w:rFonts w:ascii="Courier New" w:hAnsi="Courier New" w:cs="Courier New" w:hint="default"/>
      </w:rPr>
    </w:lvl>
    <w:lvl w:ilvl="3" w:tplc="04090001">
      <w:start w:val="1"/>
      <w:numFmt w:val="bullet"/>
      <w:lvlText w:val=""/>
      <w:lvlJc w:val="left"/>
      <w:pPr>
        <w:ind w:left="2084" w:hanging="360"/>
      </w:pPr>
      <w:rPr>
        <w:rFonts w:ascii="Symbol" w:hAnsi="Symbol" w:hint="default"/>
      </w:rPr>
    </w:lvl>
    <w:lvl w:ilvl="4" w:tplc="04090003">
      <w:start w:val="1"/>
      <w:numFmt w:val="bullet"/>
      <w:lvlText w:val="o"/>
      <w:lvlJc w:val="left"/>
      <w:pPr>
        <w:ind w:left="2804" w:hanging="360"/>
      </w:pPr>
      <w:rPr>
        <w:rFonts w:ascii="Courier New" w:hAnsi="Courier New" w:cs="Courier New" w:hint="default"/>
      </w:rPr>
    </w:lvl>
    <w:lvl w:ilvl="5" w:tplc="04090005" w:tentative="1">
      <w:start w:val="1"/>
      <w:numFmt w:val="bullet"/>
      <w:lvlText w:val=""/>
      <w:lvlJc w:val="left"/>
      <w:pPr>
        <w:ind w:left="3524" w:hanging="360"/>
      </w:pPr>
      <w:rPr>
        <w:rFonts w:ascii="Wingdings" w:hAnsi="Wingdings" w:hint="default"/>
      </w:rPr>
    </w:lvl>
    <w:lvl w:ilvl="6" w:tplc="04090001" w:tentative="1">
      <w:start w:val="1"/>
      <w:numFmt w:val="bullet"/>
      <w:lvlText w:val=""/>
      <w:lvlJc w:val="left"/>
      <w:pPr>
        <w:ind w:left="4244" w:hanging="360"/>
      </w:pPr>
      <w:rPr>
        <w:rFonts w:ascii="Symbol" w:hAnsi="Symbol" w:hint="default"/>
      </w:rPr>
    </w:lvl>
    <w:lvl w:ilvl="7" w:tplc="04090003" w:tentative="1">
      <w:start w:val="1"/>
      <w:numFmt w:val="bullet"/>
      <w:lvlText w:val="o"/>
      <w:lvlJc w:val="left"/>
      <w:pPr>
        <w:ind w:left="4964" w:hanging="360"/>
      </w:pPr>
      <w:rPr>
        <w:rFonts w:ascii="Courier New" w:hAnsi="Courier New" w:cs="Courier New" w:hint="default"/>
      </w:rPr>
    </w:lvl>
    <w:lvl w:ilvl="8" w:tplc="04090005" w:tentative="1">
      <w:start w:val="1"/>
      <w:numFmt w:val="bullet"/>
      <w:lvlText w:val=""/>
      <w:lvlJc w:val="left"/>
      <w:pPr>
        <w:ind w:left="5684" w:hanging="360"/>
      </w:pPr>
      <w:rPr>
        <w:rFonts w:ascii="Wingdings" w:hAnsi="Wingdings" w:hint="default"/>
      </w:rPr>
    </w:lvl>
  </w:abstractNum>
  <w:abstractNum w:abstractNumId="47" w15:restartNumberingAfterBreak="0">
    <w:nsid w:val="63A45736"/>
    <w:multiLevelType w:val="singleLevel"/>
    <w:tmpl w:val="8D522364"/>
    <w:lvl w:ilvl="0">
      <w:start w:val="1"/>
      <w:numFmt w:val="bullet"/>
      <w:pStyle w:val="Listbullet1"/>
      <w:lvlText w:val=""/>
      <w:lvlJc w:val="left"/>
      <w:pPr>
        <w:tabs>
          <w:tab w:val="num" w:pos="360"/>
        </w:tabs>
        <w:ind w:left="360" w:hanging="360"/>
      </w:pPr>
      <w:rPr>
        <w:rFonts w:ascii="Symbol" w:hAnsi="Symbol" w:hint="default"/>
        <w:sz w:val="28"/>
      </w:rPr>
    </w:lvl>
  </w:abstractNum>
  <w:abstractNum w:abstractNumId="48" w15:restartNumberingAfterBreak="0">
    <w:nsid w:val="674D507F"/>
    <w:multiLevelType w:val="hybridMultilevel"/>
    <w:tmpl w:val="21900F56"/>
    <w:lvl w:ilvl="0" w:tplc="0DBAF316">
      <w:start w:val="1"/>
      <w:numFmt w:val="bullet"/>
      <w:pStyle w:val="AxonBulletSub-Indent"/>
      <w:lvlText w:val=""/>
      <w:lvlJc w:val="left"/>
      <w:pPr>
        <w:tabs>
          <w:tab w:val="num" w:pos="360"/>
        </w:tabs>
        <w:ind w:left="360" w:hanging="360"/>
      </w:pPr>
      <w:rPr>
        <w:rFonts w:ascii="Symbol" w:hAnsi="Symbol" w:hint="default"/>
        <w:color w:val="auto"/>
        <w:sz w:val="20"/>
      </w:rPr>
    </w:lvl>
    <w:lvl w:ilvl="1" w:tplc="E104DB42">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49" w15:restartNumberingAfterBreak="0">
    <w:nsid w:val="6BBB4121"/>
    <w:multiLevelType w:val="hybridMultilevel"/>
    <w:tmpl w:val="0366B464"/>
    <w:lvl w:ilvl="0" w:tplc="04090001">
      <w:start w:val="1"/>
      <w:numFmt w:val="bullet"/>
      <w:pStyle w:val="AxonBulletIndentII"/>
      <w:lvlText w:val=""/>
      <w:lvlJc w:val="left"/>
      <w:pPr>
        <w:tabs>
          <w:tab w:val="num" w:pos="720"/>
        </w:tabs>
        <w:ind w:left="648" w:hanging="288"/>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6E5574EF"/>
    <w:multiLevelType w:val="singleLevel"/>
    <w:tmpl w:val="56BCF06C"/>
    <w:lvl w:ilvl="0">
      <w:start w:val="1"/>
      <w:numFmt w:val="bullet"/>
      <w:lvlRestart w:val="0"/>
      <w:pStyle w:val="Bullet"/>
      <w:lvlText w:val=""/>
      <w:lvlJc w:val="left"/>
      <w:pPr>
        <w:tabs>
          <w:tab w:val="num" w:pos="2131"/>
        </w:tabs>
        <w:ind w:left="2131" w:hanging="1267"/>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15:restartNumberingAfterBreak="0">
    <w:nsid w:val="7039777A"/>
    <w:multiLevelType w:val="hybridMultilevel"/>
    <w:tmpl w:val="F848843C"/>
    <w:lvl w:ilvl="0" w:tplc="4C9C7D0E">
      <w:start w:val="1"/>
      <w:numFmt w:val="decimal"/>
      <w:lvlText w:val="%1)"/>
      <w:lvlJc w:val="left"/>
      <w:pPr>
        <w:ind w:left="2016" w:hanging="36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52" w15:restartNumberingAfterBreak="0">
    <w:nsid w:val="74680D88"/>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53" w15:restartNumberingAfterBreak="0">
    <w:nsid w:val="750B70A8"/>
    <w:multiLevelType w:val="hybridMultilevel"/>
    <w:tmpl w:val="F0F0EF88"/>
    <w:lvl w:ilvl="0" w:tplc="5532F296">
      <w:start w:val="1"/>
      <w:numFmt w:val="decimal"/>
      <w:pStyle w:val="Style1"/>
      <w:lvlText w:val="4.1.%1"/>
      <w:lvlJc w:val="left"/>
      <w:pPr>
        <w:tabs>
          <w:tab w:val="num" w:pos="851"/>
        </w:tabs>
        <w:ind w:left="851" w:hanging="49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54" w15:restartNumberingAfterBreak="0">
    <w:nsid w:val="79C53C9A"/>
    <w:multiLevelType w:val="singleLevel"/>
    <w:tmpl w:val="3A484C76"/>
    <w:lvl w:ilvl="0">
      <w:start w:val="1"/>
      <w:numFmt w:val="bullet"/>
      <w:pStyle w:val="ListBullet"/>
      <w:lvlText w:val=""/>
      <w:lvlJc w:val="left"/>
      <w:pPr>
        <w:tabs>
          <w:tab w:val="num" w:pos="864"/>
        </w:tabs>
        <w:ind w:left="864" w:hanging="864"/>
      </w:pPr>
      <w:rPr>
        <w:rFonts w:ascii="Symbol" w:hAnsi="Symbo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5" w15:restartNumberingAfterBreak="0">
    <w:nsid w:val="7FC45665"/>
    <w:multiLevelType w:val="hybridMultilevel"/>
    <w:tmpl w:val="37A06FBE"/>
    <w:lvl w:ilvl="0" w:tplc="0409000B">
      <w:start w:val="1"/>
      <w:numFmt w:val="bullet"/>
      <w:pStyle w:val="AxonBullet"/>
      <w:lvlText w:val=""/>
      <w:lvlJc w:val="left"/>
      <w:pPr>
        <w:tabs>
          <w:tab w:val="num" w:pos="540"/>
        </w:tabs>
        <w:ind w:left="537" w:hanging="357"/>
      </w:pPr>
      <w:rPr>
        <w:rFonts w:ascii="Wingdings" w:hAnsi="Wingdings" w:hint="default"/>
        <w:color w:val="808000"/>
      </w:rPr>
    </w:lvl>
    <w:lvl w:ilvl="1" w:tplc="FFFFFFFF">
      <w:start w:val="1"/>
      <w:numFmt w:val="bullet"/>
      <w:lvlText w:val="o"/>
      <w:lvlJc w:val="left"/>
      <w:pPr>
        <w:tabs>
          <w:tab w:val="num" w:pos="1440"/>
        </w:tabs>
        <w:ind w:left="1440" w:hanging="360"/>
      </w:pPr>
      <w:rPr>
        <w:rFonts w:ascii="Courier New" w:hAnsi="Courier New" w:hint="default"/>
      </w:rPr>
    </w:lvl>
    <w:lvl w:ilvl="2" w:tplc="FFFFFFFF">
      <w:numFmt w:val="bullet"/>
      <w:lvlText w:val="-"/>
      <w:lvlJc w:val="left"/>
      <w:pPr>
        <w:tabs>
          <w:tab w:val="num" w:pos="2160"/>
        </w:tabs>
        <w:ind w:left="2160" w:hanging="360"/>
      </w:pPr>
      <w:rPr>
        <w:rFonts w:ascii="Times New Roman" w:eastAsia="Times New Roman" w:hAnsi="Times New Roman"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34"/>
  </w:num>
  <w:num w:numId="3">
    <w:abstractNumId w:val="37"/>
  </w:num>
  <w:num w:numId="4">
    <w:abstractNumId w:val="48"/>
  </w:num>
  <w:num w:numId="5">
    <w:abstractNumId w:val="3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50"/>
  </w:num>
  <w:num w:numId="9">
    <w:abstractNumId w:val="24"/>
  </w:num>
  <w:num w:numId="10">
    <w:abstractNumId w:val="43"/>
  </w:num>
  <w:num w:numId="11">
    <w:abstractNumId w:val="19"/>
  </w:num>
  <w:num w:numId="12">
    <w:abstractNumId w:val="42"/>
  </w:num>
  <w:num w:numId="13">
    <w:abstractNumId w:val="23"/>
  </w:num>
  <w:num w:numId="14">
    <w:abstractNumId w:val="40"/>
  </w:num>
  <w:num w:numId="15">
    <w:abstractNumId w:val="3"/>
  </w:num>
  <w:num w:numId="16">
    <w:abstractNumId w:val="1"/>
  </w:num>
  <w:num w:numId="17">
    <w:abstractNumId w:val="54"/>
  </w:num>
  <w:num w:numId="18">
    <w:abstractNumId w:val="45"/>
  </w:num>
  <w:num w:numId="19">
    <w:abstractNumId w:val="9"/>
  </w:num>
  <w:num w:numId="20">
    <w:abstractNumId w:val="17"/>
  </w:num>
  <w:num w:numId="21">
    <w:abstractNumId w:val="49"/>
  </w:num>
  <w:num w:numId="22">
    <w:abstractNumId w:val="8"/>
    <w:lvlOverride w:ilvl="0">
      <w:startOverride w:val="1"/>
    </w:lvlOverride>
  </w:num>
  <w:num w:numId="23">
    <w:abstractNumId w:val="47"/>
  </w:num>
  <w:num w:numId="24">
    <w:abstractNumId w:val="12"/>
  </w:num>
  <w:num w:numId="25">
    <w:abstractNumId w:val="44"/>
  </w:num>
  <w:num w:numId="26">
    <w:abstractNumId w:val="18"/>
  </w:num>
  <w:num w:numId="27">
    <w:abstractNumId w:val="52"/>
  </w:num>
  <w:num w:numId="28">
    <w:abstractNumId w:val="36"/>
  </w:num>
  <w:num w:numId="29">
    <w:abstractNumId w:val="2"/>
  </w:num>
  <w:num w:numId="30">
    <w:abstractNumId w:val="16"/>
  </w:num>
  <w:num w:numId="31">
    <w:abstractNumId w:val="11"/>
  </w:num>
  <w:num w:numId="32">
    <w:abstractNumId w:val="26"/>
  </w:num>
  <w:num w:numId="33">
    <w:abstractNumId w:val="27"/>
  </w:num>
  <w:num w:numId="34">
    <w:abstractNumId w:val="53"/>
  </w:num>
  <w:num w:numId="35">
    <w:abstractNumId w:val="55"/>
  </w:num>
  <w:num w:numId="36">
    <w:abstractNumId w:val="20"/>
  </w:num>
  <w:num w:numId="37">
    <w:abstractNumId w:val="6"/>
  </w:num>
  <w:num w:numId="38">
    <w:abstractNumId w:val="35"/>
  </w:num>
  <w:num w:numId="39">
    <w:abstractNumId w:val="46"/>
  </w:num>
  <w:num w:numId="40">
    <w:abstractNumId w:val="20"/>
  </w:num>
  <w:num w:numId="41">
    <w:abstractNumId w:val="51"/>
  </w:num>
  <w:num w:numId="42">
    <w:abstractNumId w:val="7"/>
  </w:num>
  <w:num w:numId="43">
    <w:abstractNumId w:val="21"/>
  </w:num>
  <w:num w:numId="44">
    <w:abstractNumId w:val="29"/>
  </w:num>
  <w:num w:numId="45">
    <w:abstractNumId w:val="38"/>
  </w:num>
  <w:num w:numId="46">
    <w:abstractNumId w:val="32"/>
  </w:num>
  <w:num w:numId="47">
    <w:abstractNumId w:val="31"/>
  </w:num>
  <w:num w:numId="48">
    <w:abstractNumId w:val="10"/>
  </w:num>
  <w:num w:numId="49">
    <w:abstractNumId w:val="5"/>
  </w:num>
  <w:num w:numId="50">
    <w:abstractNumId w:val="4"/>
  </w:num>
  <w:num w:numId="51">
    <w:abstractNumId w:val="46"/>
  </w:num>
  <w:num w:numId="52">
    <w:abstractNumId w:val="38"/>
  </w:num>
  <w:num w:numId="53">
    <w:abstractNumId w:val="34"/>
  </w:num>
  <w:num w:numId="54">
    <w:abstractNumId w:val="14"/>
  </w:num>
  <w:num w:numId="55">
    <w:abstractNumId w:val="33"/>
  </w:num>
  <w:num w:numId="56">
    <w:abstractNumId w:val="15"/>
  </w:num>
  <w:num w:numId="57">
    <w:abstractNumId w:val="13"/>
  </w:num>
  <w:num w:numId="58">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45057" fillcolor="none [3204]" strokecolor="none [3041]">
      <v:fill color="none [3204]"/>
      <v:stroke color="none [3041]" weight="3pt"/>
      <v:shadow on="t" type="perspective" color="none [1604]"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32C"/>
    <w:rsid w:val="00000F74"/>
    <w:rsid w:val="00001D1C"/>
    <w:rsid w:val="00003099"/>
    <w:rsid w:val="00003886"/>
    <w:rsid w:val="00003EBB"/>
    <w:rsid w:val="00004DFF"/>
    <w:rsid w:val="000079EC"/>
    <w:rsid w:val="00012E5E"/>
    <w:rsid w:val="0001347F"/>
    <w:rsid w:val="00013C33"/>
    <w:rsid w:val="00014743"/>
    <w:rsid w:val="00015076"/>
    <w:rsid w:val="00020E97"/>
    <w:rsid w:val="0002267F"/>
    <w:rsid w:val="00023452"/>
    <w:rsid w:val="00023741"/>
    <w:rsid w:val="00025401"/>
    <w:rsid w:val="00032697"/>
    <w:rsid w:val="00034093"/>
    <w:rsid w:val="00035B79"/>
    <w:rsid w:val="00036C0C"/>
    <w:rsid w:val="00037243"/>
    <w:rsid w:val="00037CAA"/>
    <w:rsid w:val="00041F34"/>
    <w:rsid w:val="00042F94"/>
    <w:rsid w:val="00044F9B"/>
    <w:rsid w:val="00051A9C"/>
    <w:rsid w:val="00051C94"/>
    <w:rsid w:val="00051FDC"/>
    <w:rsid w:val="00053482"/>
    <w:rsid w:val="000560CF"/>
    <w:rsid w:val="0005635F"/>
    <w:rsid w:val="000567CB"/>
    <w:rsid w:val="00056A1C"/>
    <w:rsid w:val="00057296"/>
    <w:rsid w:val="00060C6E"/>
    <w:rsid w:val="00060DA4"/>
    <w:rsid w:val="000623F0"/>
    <w:rsid w:val="00062C58"/>
    <w:rsid w:val="000652FD"/>
    <w:rsid w:val="0006797A"/>
    <w:rsid w:val="0007061D"/>
    <w:rsid w:val="00072D11"/>
    <w:rsid w:val="00074299"/>
    <w:rsid w:val="0007512F"/>
    <w:rsid w:val="0007535D"/>
    <w:rsid w:val="00076471"/>
    <w:rsid w:val="00077D7C"/>
    <w:rsid w:val="0008119B"/>
    <w:rsid w:val="000826AE"/>
    <w:rsid w:val="000851B6"/>
    <w:rsid w:val="00085F39"/>
    <w:rsid w:val="00090A44"/>
    <w:rsid w:val="0009283C"/>
    <w:rsid w:val="000938CC"/>
    <w:rsid w:val="00095901"/>
    <w:rsid w:val="00096314"/>
    <w:rsid w:val="000A1CDF"/>
    <w:rsid w:val="000A1EDA"/>
    <w:rsid w:val="000A24C6"/>
    <w:rsid w:val="000A2B50"/>
    <w:rsid w:val="000A2BB4"/>
    <w:rsid w:val="000A3D5A"/>
    <w:rsid w:val="000A43E9"/>
    <w:rsid w:val="000A5ACC"/>
    <w:rsid w:val="000A5EDF"/>
    <w:rsid w:val="000A70FF"/>
    <w:rsid w:val="000B0FDA"/>
    <w:rsid w:val="000B22FD"/>
    <w:rsid w:val="000B2F19"/>
    <w:rsid w:val="000B3ABF"/>
    <w:rsid w:val="000B4533"/>
    <w:rsid w:val="000B5151"/>
    <w:rsid w:val="000B54F7"/>
    <w:rsid w:val="000B6454"/>
    <w:rsid w:val="000B7950"/>
    <w:rsid w:val="000B7A3E"/>
    <w:rsid w:val="000C323F"/>
    <w:rsid w:val="000C45CF"/>
    <w:rsid w:val="000C6731"/>
    <w:rsid w:val="000C69D6"/>
    <w:rsid w:val="000D00FE"/>
    <w:rsid w:val="000D32A3"/>
    <w:rsid w:val="000D3E57"/>
    <w:rsid w:val="000D6696"/>
    <w:rsid w:val="000D6B1E"/>
    <w:rsid w:val="000D6CA1"/>
    <w:rsid w:val="000D6D3D"/>
    <w:rsid w:val="000D73B5"/>
    <w:rsid w:val="000E0C9F"/>
    <w:rsid w:val="000E0D40"/>
    <w:rsid w:val="000E109D"/>
    <w:rsid w:val="000E41DE"/>
    <w:rsid w:val="000E6B63"/>
    <w:rsid w:val="000F057B"/>
    <w:rsid w:val="000F45C7"/>
    <w:rsid w:val="000F53EF"/>
    <w:rsid w:val="000F69F2"/>
    <w:rsid w:val="00100310"/>
    <w:rsid w:val="001026F7"/>
    <w:rsid w:val="001039EA"/>
    <w:rsid w:val="00107252"/>
    <w:rsid w:val="00107FD0"/>
    <w:rsid w:val="00110EBC"/>
    <w:rsid w:val="00111A21"/>
    <w:rsid w:val="001132CE"/>
    <w:rsid w:val="00115411"/>
    <w:rsid w:val="00117318"/>
    <w:rsid w:val="00121049"/>
    <w:rsid w:val="0012122F"/>
    <w:rsid w:val="001221FA"/>
    <w:rsid w:val="00125E15"/>
    <w:rsid w:val="00127FB3"/>
    <w:rsid w:val="00132CC6"/>
    <w:rsid w:val="00137CAB"/>
    <w:rsid w:val="00140910"/>
    <w:rsid w:val="00140D11"/>
    <w:rsid w:val="00140DBA"/>
    <w:rsid w:val="00142731"/>
    <w:rsid w:val="0014332A"/>
    <w:rsid w:val="00150700"/>
    <w:rsid w:val="00152113"/>
    <w:rsid w:val="0015354F"/>
    <w:rsid w:val="00153F19"/>
    <w:rsid w:val="00154FD1"/>
    <w:rsid w:val="0015708E"/>
    <w:rsid w:val="001574D6"/>
    <w:rsid w:val="00157D83"/>
    <w:rsid w:val="001636BC"/>
    <w:rsid w:val="00167DD0"/>
    <w:rsid w:val="00170093"/>
    <w:rsid w:val="00170906"/>
    <w:rsid w:val="00172561"/>
    <w:rsid w:val="0017456D"/>
    <w:rsid w:val="001761C9"/>
    <w:rsid w:val="00176710"/>
    <w:rsid w:val="00176D4A"/>
    <w:rsid w:val="00177B59"/>
    <w:rsid w:val="00180CEE"/>
    <w:rsid w:val="00181FE3"/>
    <w:rsid w:val="00182385"/>
    <w:rsid w:val="001826FF"/>
    <w:rsid w:val="0018311E"/>
    <w:rsid w:val="00184757"/>
    <w:rsid w:val="0018764B"/>
    <w:rsid w:val="00192428"/>
    <w:rsid w:val="0019320B"/>
    <w:rsid w:val="00193760"/>
    <w:rsid w:val="0019647A"/>
    <w:rsid w:val="001A2D26"/>
    <w:rsid w:val="001A38F2"/>
    <w:rsid w:val="001A5311"/>
    <w:rsid w:val="001A5E19"/>
    <w:rsid w:val="001A5FAA"/>
    <w:rsid w:val="001B1AD7"/>
    <w:rsid w:val="001B3D51"/>
    <w:rsid w:val="001B4537"/>
    <w:rsid w:val="001B770A"/>
    <w:rsid w:val="001C24B2"/>
    <w:rsid w:val="001C3DF1"/>
    <w:rsid w:val="001C44F1"/>
    <w:rsid w:val="001C54BD"/>
    <w:rsid w:val="001C5858"/>
    <w:rsid w:val="001C5F33"/>
    <w:rsid w:val="001C6AEE"/>
    <w:rsid w:val="001D1AD3"/>
    <w:rsid w:val="001D46B7"/>
    <w:rsid w:val="001D47FE"/>
    <w:rsid w:val="001D5D31"/>
    <w:rsid w:val="001D728B"/>
    <w:rsid w:val="001D7739"/>
    <w:rsid w:val="001E0A31"/>
    <w:rsid w:val="001E440E"/>
    <w:rsid w:val="001E75D6"/>
    <w:rsid w:val="001E799B"/>
    <w:rsid w:val="001F065A"/>
    <w:rsid w:val="001F0B36"/>
    <w:rsid w:val="001F3813"/>
    <w:rsid w:val="001F39AC"/>
    <w:rsid w:val="001F3D52"/>
    <w:rsid w:val="001F5201"/>
    <w:rsid w:val="001F58C2"/>
    <w:rsid w:val="001F5A9D"/>
    <w:rsid w:val="001F5F86"/>
    <w:rsid w:val="001F6E4B"/>
    <w:rsid w:val="001F7231"/>
    <w:rsid w:val="002027D6"/>
    <w:rsid w:val="00202D1E"/>
    <w:rsid w:val="00202EC8"/>
    <w:rsid w:val="00204624"/>
    <w:rsid w:val="00204AF2"/>
    <w:rsid w:val="002061C7"/>
    <w:rsid w:val="00206EF4"/>
    <w:rsid w:val="00207532"/>
    <w:rsid w:val="00207C9A"/>
    <w:rsid w:val="00207DB4"/>
    <w:rsid w:val="002120EC"/>
    <w:rsid w:val="0021235A"/>
    <w:rsid w:val="00214E28"/>
    <w:rsid w:val="002156B3"/>
    <w:rsid w:val="00217BA9"/>
    <w:rsid w:val="00220DD1"/>
    <w:rsid w:val="00226AA3"/>
    <w:rsid w:val="0023292B"/>
    <w:rsid w:val="0023395C"/>
    <w:rsid w:val="00234DB3"/>
    <w:rsid w:val="00235E88"/>
    <w:rsid w:val="00236BAB"/>
    <w:rsid w:val="00242AC3"/>
    <w:rsid w:val="00246158"/>
    <w:rsid w:val="00246BA0"/>
    <w:rsid w:val="00246F3F"/>
    <w:rsid w:val="002502E1"/>
    <w:rsid w:val="0025111A"/>
    <w:rsid w:val="002516FD"/>
    <w:rsid w:val="00251BCE"/>
    <w:rsid w:val="0025289C"/>
    <w:rsid w:val="00253F8D"/>
    <w:rsid w:val="002549F0"/>
    <w:rsid w:val="002569FB"/>
    <w:rsid w:val="00257E47"/>
    <w:rsid w:val="00257FA8"/>
    <w:rsid w:val="00260DF3"/>
    <w:rsid w:val="002618AF"/>
    <w:rsid w:val="00265974"/>
    <w:rsid w:val="00265B71"/>
    <w:rsid w:val="002717E8"/>
    <w:rsid w:val="002729D4"/>
    <w:rsid w:val="00272E5C"/>
    <w:rsid w:val="002748E1"/>
    <w:rsid w:val="00277C92"/>
    <w:rsid w:val="00277E0D"/>
    <w:rsid w:val="00283811"/>
    <w:rsid w:val="00286A0C"/>
    <w:rsid w:val="00286F08"/>
    <w:rsid w:val="002915A5"/>
    <w:rsid w:val="002965C1"/>
    <w:rsid w:val="002A115F"/>
    <w:rsid w:val="002A1FFF"/>
    <w:rsid w:val="002A22A4"/>
    <w:rsid w:val="002A5223"/>
    <w:rsid w:val="002A5AFE"/>
    <w:rsid w:val="002B0022"/>
    <w:rsid w:val="002B0397"/>
    <w:rsid w:val="002B06CE"/>
    <w:rsid w:val="002B16BE"/>
    <w:rsid w:val="002B4368"/>
    <w:rsid w:val="002B4545"/>
    <w:rsid w:val="002B5B07"/>
    <w:rsid w:val="002B60B8"/>
    <w:rsid w:val="002B72C4"/>
    <w:rsid w:val="002C0962"/>
    <w:rsid w:val="002C24D5"/>
    <w:rsid w:val="002C64BD"/>
    <w:rsid w:val="002D060C"/>
    <w:rsid w:val="002D1C66"/>
    <w:rsid w:val="002D1EA8"/>
    <w:rsid w:val="002D5CA7"/>
    <w:rsid w:val="002D73EE"/>
    <w:rsid w:val="002E34C7"/>
    <w:rsid w:val="002E4056"/>
    <w:rsid w:val="002F18C3"/>
    <w:rsid w:val="002F25C1"/>
    <w:rsid w:val="002F4270"/>
    <w:rsid w:val="002F5810"/>
    <w:rsid w:val="002F6AB1"/>
    <w:rsid w:val="00300E91"/>
    <w:rsid w:val="00302866"/>
    <w:rsid w:val="00302E34"/>
    <w:rsid w:val="0030346B"/>
    <w:rsid w:val="003042D0"/>
    <w:rsid w:val="003064EC"/>
    <w:rsid w:val="00306698"/>
    <w:rsid w:val="00310C32"/>
    <w:rsid w:val="003114B0"/>
    <w:rsid w:val="003119B1"/>
    <w:rsid w:val="00311D0D"/>
    <w:rsid w:val="0031315A"/>
    <w:rsid w:val="00313CDE"/>
    <w:rsid w:val="003154C0"/>
    <w:rsid w:val="003159DD"/>
    <w:rsid w:val="003173A6"/>
    <w:rsid w:val="00323C83"/>
    <w:rsid w:val="003244FD"/>
    <w:rsid w:val="00325EAC"/>
    <w:rsid w:val="003278A1"/>
    <w:rsid w:val="00327FE5"/>
    <w:rsid w:val="003326B5"/>
    <w:rsid w:val="0034132D"/>
    <w:rsid w:val="0034319A"/>
    <w:rsid w:val="00344EB2"/>
    <w:rsid w:val="00350007"/>
    <w:rsid w:val="0035059D"/>
    <w:rsid w:val="0035160E"/>
    <w:rsid w:val="003522D5"/>
    <w:rsid w:val="0035318A"/>
    <w:rsid w:val="00353466"/>
    <w:rsid w:val="00354445"/>
    <w:rsid w:val="00355006"/>
    <w:rsid w:val="00355560"/>
    <w:rsid w:val="00355584"/>
    <w:rsid w:val="003571E5"/>
    <w:rsid w:val="003576C9"/>
    <w:rsid w:val="00357F41"/>
    <w:rsid w:val="0036070A"/>
    <w:rsid w:val="003615DB"/>
    <w:rsid w:val="00363700"/>
    <w:rsid w:val="00364FD8"/>
    <w:rsid w:val="00367375"/>
    <w:rsid w:val="003715DC"/>
    <w:rsid w:val="00372992"/>
    <w:rsid w:val="00373BFD"/>
    <w:rsid w:val="003740BE"/>
    <w:rsid w:val="00376D54"/>
    <w:rsid w:val="00377264"/>
    <w:rsid w:val="003802D3"/>
    <w:rsid w:val="0038082A"/>
    <w:rsid w:val="00383C10"/>
    <w:rsid w:val="00383D10"/>
    <w:rsid w:val="00384C59"/>
    <w:rsid w:val="003855C9"/>
    <w:rsid w:val="003859C3"/>
    <w:rsid w:val="00385E5B"/>
    <w:rsid w:val="003871D8"/>
    <w:rsid w:val="00387349"/>
    <w:rsid w:val="003877BD"/>
    <w:rsid w:val="00387EB4"/>
    <w:rsid w:val="00394737"/>
    <w:rsid w:val="003948EF"/>
    <w:rsid w:val="00395EAC"/>
    <w:rsid w:val="00396B28"/>
    <w:rsid w:val="00396E42"/>
    <w:rsid w:val="0039770E"/>
    <w:rsid w:val="003A0A27"/>
    <w:rsid w:val="003A0CAE"/>
    <w:rsid w:val="003A1453"/>
    <w:rsid w:val="003A168B"/>
    <w:rsid w:val="003A2C45"/>
    <w:rsid w:val="003A66F6"/>
    <w:rsid w:val="003B0AF7"/>
    <w:rsid w:val="003B103C"/>
    <w:rsid w:val="003B2173"/>
    <w:rsid w:val="003B4C57"/>
    <w:rsid w:val="003B7AC5"/>
    <w:rsid w:val="003C0588"/>
    <w:rsid w:val="003C0B40"/>
    <w:rsid w:val="003C56F4"/>
    <w:rsid w:val="003C6DC5"/>
    <w:rsid w:val="003C74F7"/>
    <w:rsid w:val="003D0889"/>
    <w:rsid w:val="003D20C5"/>
    <w:rsid w:val="003E02FF"/>
    <w:rsid w:val="003E0DC0"/>
    <w:rsid w:val="003E17DC"/>
    <w:rsid w:val="003E2B07"/>
    <w:rsid w:val="003E41F3"/>
    <w:rsid w:val="003E4F1A"/>
    <w:rsid w:val="003E5A41"/>
    <w:rsid w:val="003E68F1"/>
    <w:rsid w:val="003E71D1"/>
    <w:rsid w:val="003E7828"/>
    <w:rsid w:val="003E782B"/>
    <w:rsid w:val="003F0F55"/>
    <w:rsid w:val="003F3610"/>
    <w:rsid w:val="003F46E6"/>
    <w:rsid w:val="003F672B"/>
    <w:rsid w:val="0040035D"/>
    <w:rsid w:val="004005A9"/>
    <w:rsid w:val="004019C6"/>
    <w:rsid w:val="00403042"/>
    <w:rsid w:val="00404828"/>
    <w:rsid w:val="00406C58"/>
    <w:rsid w:val="00410929"/>
    <w:rsid w:val="00412DEF"/>
    <w:rsid w:val="004133B3"/>
    <w:rsid w:val="004134B7"/>
    <w:rsid w:val="00415453"/>
    <w:rsid w:val="00415641"/>
    <w:rsid w:val="00420FB1"/>
    <w:rsid w:val="00423DF5"/>
    <w:rsid w:val="00424370"/>
    <w:rsid w:val="00424636"/>
    <w:rsid w:val="00424B79"/>
    <w:rsid w:val="004258AC"/>
    <w:rsid w:val="00425969"/>
    <w:rsid w:val="00425C52"/>
    <w:rsid w:val="00430352"/>
    <w:rsid w:val="00430E73"/>
    <w:rsid w:val="00432CFD"/>
    <w:rsid w:val="0043344C"/>
    <w:rsid w:val="00433656"/>
    <w:rsid w:val="00433F4F"/>
    <w:rsid w:val="0043436C"/>
    <w:rsid w:val="00434691"/>
    <w:rsid w:val="00434FF6"/>
    <w:rsid w:val="00435D8C"/>
    <w:rsid w:val="00442363"/>
    <w:rsid w:val="00442800"/>
    <w:rsid w:val="00443863"/>
    <w:rsid w:val="00443D1E"/>
    <w:rsid w:val="00444A32"/>
    <w:rsid w:val="00445B5B"/>
    <w:rsid w:val="004465CB"/>
    <w:rsid w:val="00450ADD"/>
    <w:rsid w:val="00455DA7"/>
    <w:rsid w:val="00457080"/>
    <w:rsid w:val="00457233"/>
    <w:rsid w:val="00460782"/>
    <w:rsid w:val="004612F4"/>
    <w:rsid w:val="004623C9"/>
    <w:rsid w:val="0046431D"/>
    <w:rsid w:val="00466C93"/>
    <w:rsid w:val="0046743D"/>
    <w:rsid w:val="00470299"/>
    <w:rsid w:val="00470789"/>
    <w:rsid w:val="00471638"/>
    <w:rsid w:val="00472B98"/>
    <w:rsid w:val="00473264"/>
    <w:rsid w:val="00474A5B"/>
    <w:rsid w:val="00476B1C"/>
    <w:rsid w:val="00477B40"/>
    <w:rsid w:val="00481284"/>
    <w:rsid w:val="004828C5"/>
    <w:rsid w:val="00483373"/>
    <w:rsid w:val="00484CB6"/>
    <w:rsid w:val="00485A78"/>
    <w:rsid w:val="00485D3B"/>
    <w:rsid w:val="00485E3A"/>
    <w:rsid w:val="00487D50"/>
    <w:rsid w:val="00490939"/>
    <w:rsid w:val="00493B80"/>
    <w:rsid w:val="0049660F"/>
    <w:rsid w:val="00497A2C"/>
    <w:rsid w:val="004A03A6"/>
    <w:rsid w:val="004A03AF"/>
    <w:rsid w:val="004A32B7"/>
    <w:rsid w:val="004A4075"/>
    <w:rsid w:val="004A49C0"/>
    <w:rsid w:val="004B287B"/>
    <w:rsid w:val="004B40BF"/>
    <w:rsid w:val="004B5152"/>
    <w:rsid w:val="004B7237"/>
    <w:rsid w:val="004B739A"/>
    <w:rsid w:val="004B7B74"/>
    <w:rsid w:val="004C532C"/>
    <w:rsid w:val="004C5B26"/>
    <w:rsid w:val="004C6C15"/>
    <w:rsid w:val="004D10AE"/>
    <w:rsid w:val="004D1AE0"/>
    <w:rsid w:val="004D41DA"/>
    <w:rsid w:val="004D564E"/>
    <w:rsid w:val="004D66D8"/>
    <w:rsid w:val="004D68E2"/>
    <w:rsid w:val="004D72E9"/>
    <w:rsid w:val="004D7906"/>
    <w:rsid w:val="004E007A"/>
    <w:rsid w:val="004E12C0"/>
    <w:rsid w:val="004E272C"/>
    <w:rsid w:val="004E623E"/>
    <w:rsid w:val="004E6AA9"/>
    <w:rsid w:val="004E7255"/>
    <w:rsid w:val="004E7B51"/>
    <w:rsid w:val="004F06FB"/>
    <w:rsid w:val="004F1619"/>
    <w:rsid w:val="004F24F7"/>
    <w:rsid w:val="004F39D0"/>
    <w:rsid w:val="004F4DA4"/>
    <w:rsid w:val="004F5FB4"/>
    <w:rsid w:val="004F7408"/>
    <w:rsid w:val="004F75B7"/>
    <w:rsid w:val="00503C77"/>
    <w:rsid w:val="00504F73"/>
    <w:rsid w:val="00505199"/>
    <w:rsid w:val="005079DC"/>
    <w:rsid w:val="005100F3"/>
    <w:rsid w:val="0051056F"/>
    <w:rsid w:val="00511365"/>
    <w:rsid w:val="00512D27"/>
    <w:rsid w:val="0051454F"/>
    <w:rsid w:val="0051565B"/>
    <w:rsid w:val="0051664C"/>
    <w:rsid w:val="00517AD0"/>
    <w:rsid w:val="00517C54"/>
    <w:rsid w:val="00517DCF"/>
    <w:rsid w:val="00521482"/>
    <w:rsid w:val="00521A15"/>
    <w:rsid w:val="00524CC1"/>
    <w:rsid w:val="005263EE"/>
    <w:rsid w:val="00526D2D"/>
    <w:rsid w:val="00527105"/>
    <w:rsid w:val="00527288"/>
    <w:rsid w:val="005320A1"/>
    <w:rsid w:val="005324AB"/>
    <w:rsid w:val="00532B9B"/>
    <w:rsid w:val="0053613B"/>
    <w:rsid w:val="005400C0"/>
    <w:rsid w:val="00542E0D"/>
    <w:rsid w:val="00544075"/>
    <w:rsid w:val="0054413A"/>
    <w:rsid w:val="00545784"/>
    <w:rsid w:val="00545F18"/>
    <w:rsid w:val="005501D4"/>
    <w:rsid w:val="005512A1"/>
    <w:rsid w:val="005533D0"/>
    <w:rsid w:val="00553748"/>
    <w:rsid w:val="005537EA"/>
    <w:rsid w:val="005540C1"/>
    <w:rsid w:val="005549E8"/>
    <w:rsid w:val="00554DED"/>
    <w:rsid w:val="00555C9E"/>
    <w:rsid w:val="00556CF6"/>
    <w:rsid w:val="00557BB5"/>
    <w:rsid w:val="00557E18"/>
    <w:rsid w:val="00561957"/>
    <w:rsid w:val="005625B4"/>
    <w:rsid w:val="0056340D"/>
    <w:rsid w:val="005636B9"/>
    <w:rsid w:val="00563FD0"/>
    <w:rsid w:val="00564533"/>
    <w:rsid w:val="005646B0"/>
    <w:rsid w:val="00572673"/>
    <w:rsid w:val="005728A7"/>
    <w:rsid w:val="00575AB2"/>
    <w:rsid w:val="005762EE"/>
    <w:rsid w:val="005778B7"/>
    <w:rsid w:val="00580DE0"/>
    <w:rsid w:val="00585D69"/>
    <w:rsid w:val="0058623B"/>
    <w:rsid w:val="005870F1"/>
    <w:rsid w:val="0059176E"/>
    <w:rsid w:val="00592FAE"/>
    <w:rsid w:val="0059301C"/>
    <w:rsid w:val="00596B22"/>
    <w:rsid w:val="005A1040"/>
    <w:rsid w:val="005A11F1"/>
    <w:rsid w:val="005A260C"/>
    <w:rsid w:val="005A2AAA"/>
    <w:rsid w:val="005A3648"/>
    <w:rsid w:val="005A4451"/>
    <w:rsid w:val="005A66BA"/>
    <w:rsid w:val="005B041B"/>
    <w:rsid w:val="005B2090"/>
    <w:rsid w:val="005B4D3A"/>
    <w:rsid w:val="005B5138"/>
    <w:rsid w:val="005B5D81"/>
    <w:rsid w:val="005B7A1D"/>
    <w:rsid w:val="005C0328"/>
    <w:rsid w:val="005C1A6B"/>
    <w:rsid w:val="005C274F"/>
    <w:rsid w:val="005C40C5"/>
    <w:rsid w:val="005C514B"/>
    <w:rsid w:val="005C5796"/>
    <w:rsid w:val="005D1131"/>
    <w:rsid w:val="005E0A01"/>
    <w:rsid w:val="005E1085"/>
    <w:rsid w:val="005E1546"/>
    <w:rsid w:val="005E28B4"/>
    <w:rsid w:val="005E3E8F"/>
    <w:rsid w:val="005E6E93"/>
    <w:rsid w:val="005E7EE5"/>
    <w:rsid w:val="005F0C69"/>
    <w:rsid w:val="005F2080"/>
    <w:rsid w:val="005F4904"/>
    <w:rsid w:val="005F5975"/>
    <w:rsid w:val="005F5BD0"/>
    <w:rsid w:val="005F6AD3"/>
    <w:rsid w:val="005F7DDD"/>
    <w:rsid w:val="005F7FE1"/>
    <w:rsid w:val="00600263"/>
    <w:rsid w:val="006006EA"/>
    <w:rsid w:val="00600AA8"/>
    <w:rsid w:val="00600B26"/>
    <w:rsid w:val="00601308"/>
    <w:rsid w:val="006025C4"/>
    <w:rsid w:val="00603C54"/>
    <w:rsid w:val="00603CE8"/>
    <w:rsid w:val="006066F7"/>
    <w:rsid w:val="00606D3F"/>
    <w:rsid w:val="00610705"/>
    <w:rsid w:val="006145AB"/>
    <w:rsid w:val="006146E0"/>
    <w:rsid w:val="00614D63"/>
    <w:rsid w:val="00616493"/>
    <w:rsid w:val="006169A8"/>
    <w:rsid w:val="006178AC"/>
    <w:rsid w:val="00622EBF"/>
    <w:rsid w:val="00623DED"/>
    <w:rsid w:val="00624F67"/>
    <w:rsid w:val="00625F22"/>
    <w:rsid w:val="00625F7C"/>
    <w:rsid w:val="0062629F"/>
    <w:rsid w:val="00627E08"/>
    <w:rsid w:val="0063366B"/>
    <w:rsid w:val="00634608"/>
    <w:rsid w:val="00634673"/>
    <w:rsid w:val="00634D3C"/>
    <w:rsid w:val="00634E0A"/>
    <w:rsid w:val="00635013"/>
    <w:rsid w:val="006352BF"/>
    <w:rsid w:val="00635EDF"/>
    <w:rsid w:val="00636DD8"/>
    <w:rsid w:val="00642226"/>
    <w:rsid w:val="00645A46"/>
    <w:rsid w:val="00651544"/>
    <w:rsid w:val="006516D9"/>
    <w:rsid w:val="00651A54"/>
    <w:rsid w:val="006532DF"/>
    <w:rsid w:val="00653383"/>
    <w:rsid w:val="00656386"/>
    <w:rsid w:val="0065696C"/>
    <w:rsid w:val="00662070"/>
    <w:rsid w:val="006651D0"/>
    <w:rsid w:val="00665948"/>
    <w:rsid w:val="006662C9"/>
    <w:rsid w:val="006665D6"/>
    <w:rsid w:val="006670CD"/>
    <w:rsid w:val="006705B7"/>
    <w:rsid w:val="00672474"/>
    <w:rsid w:val="00672C33"/>
    <w:rsid w:val="00673251"/>
    <w:rsid w:val="0067572E"/>
    <w:rsid w:val="00676D00"/>
    <w:rsid w:val="00681040"/>
    <w:rsid w:val="0068148A"/>
    <w:rsid w:val="006818F0"/>
    <w:rsid w:val="006828DE"/>
    <w:rsid w:val="00683D84"/>
    <w:rsid w:val="00684480"/>
    <w:rsid w:val="0068519C"/>
    <w:rsid w:val="006866C4"/>
    <w:rsid w:val="00687690"/>
    <w:rsid w:val="006903BE"/>
    <w:rsid w:val="006909CA"/>
    <w:rsid w:val="00695DA6"/>
    <w:rsid w:val="006965EF"/>
    <w:rsid w:val="006966EC"/>
    <w:rsid w:val="006970A5"/>
    <w:rsid w:val="00697742"/>
    <w:rsid w:val="00697C70"/>
    <w:rsid w:val="006A144C"/>
    <w:rsid w:val="006A153B"/>
    <w:rsid w:val="006A191C"/>
    <w:rsid w:val="006A1F98"/>
    <w:rsid w:val="006A2F94"/>
    <w:rsid w:val="006A5639"/>
    <w:rsid w:val="006A5A15"/>
    <w:rsid w:val="006A68AF"/>
    <w:rsid w:val="006A7ADF"/>
    <w:rsid w:val="006B051F"/>
    <w:rsid w:val="006B1B1C"/>
    <w:rsid w:val="006B1FF4"/>
    <w:rsid w:val="006B464B"/>
    <w:rsid w:val="006B4E3F"/>
    <w:rsid w:val="006B5B0D"/>
    <w:rsid w:val="006C2F69"/>
    <w:rsid w:val="006C4905"/>
    <w:rsid w:val="006C64EC"/>
    <w:rsid w:val="006C706A"/>
    <w:rsid w:val="006D1960"/>
    <w:rsid w:val="006D235C"/>
    <w:rsid w:val="006E132D"/>
    <w:rsid w:val="006E21D8"/>
    <w:rsid w:val="006E4EB4"/>
    <w:rsid w:val="006E6279"/>
    <w:rsid w:val="006F03CD"/>
    <w:rsid w:val="006F1995"/>
    <w:rsid w:val="006F456B"/>
    <w:rsid w:val="006F5526"/>
    <w:rsid w:val="006F6254"/>
    <w:rsid w:val="006F64B0"/>
    <w:rsid w:val="00700893"/>
    <w:rsid w:val="00700D0F"/>
    <w:rsid w:val="007014AF"/>
    <w:rsid w:val="00705336"/>
    <w:rsid w:val="00707B75"/>
    <w:rsid w:val="007114D8"/>
    <w:rsid w:val="007125F6"/>
    <w:rsid w:val="00715C32"/>
    <w:rsid w:val="007161FE"/>
    <w:rsid w:val="00720282"/>
    <w:rsid w:val="00724D29"/>
    <w:rsid w:val="007310C4"/>
    <w:rsid w:val="00731B41"/>
    <w:rsid w:val="007324C7"/>
    <w:rsid w:val="00732A52"/>
    <w:rsid w:val="00734543"/>
    <w:rsid w:val="0073509F"/>
    <w:rsid w:val="00735238"/>
    <w:rsid w:val="007354D0"/>
    <w:rsid w:val="0073756A"/>
    <w:rsid w:val="00737C15"/>
    <w:rsid w:val="007446D4"/>
    <w:rsid w:val="00745763"/>
    <w:rsid w:val="00746DFF"/>
    <w:rsid w:val="00752091"/>
    <w:rsid w:val="00752BE3"/>
    <w:rsid w:val="0075409B"/>
    <w:rsid w:val="0075522C"/>
    <w:rsid w:val="007557D7"/>
    <w:rsid w:val="0075735F"/>
    <w:rsid w:val="007579F9"/>
    <w:rsid w:val="00760A43"/>
    <w:rsid w:val="00763EF2"/>
    <w:rsid w:val="007659A4"/>
    <w:rsid w:val="00771348"/>
    <w:rsid w:val="00773138"/>
    <w:rsid w:val="00773231"/>
    <w:rsid w:val="00775370"/>
    <w:rsid w:val="007777CF"/>
    <w:rsid w:val="00777F63"/>
    <w:rsid w:val="00782316"/>
    <w:rsid w:val="00790B0A"/>
    <w:rsid w:val="00790E4E"/>
    <w:rsid w:val="007914AA"/>
    <w:rsid w:val="00794448"/>
    <w:rsid w:val="007977C5"/>
    <w:rsid w:val="007A17C1"/>
    <w:rsid w:val="007A2117"/>
    <w:rsid w:val="007A2AA7"/>
    <w:rsid w:val="007A2B9B"/>
    <w:rsid w:val="007A39CB"/>
    <w:rsid w:val="007A6BEB"/>
    <w:rsid w:val="007A7A71"/>
    <w:rsid w:val="007B0C5A"/>
    <w:rsid w:val="007B323A"/>
    <w:rsid w:val="007B4075"/>
    <w:rsid w:val="007B4A02"/>
    <w:rsid w:val="007B589F"/>
    <w:rsid w:val="007B7279"/>
    <w:rsid w:val="007C046C"/>
    <w:rsid w:val="007C17DC"/>
    <w:rsid w:val="007C3ED9"/>
    <w:rsid w:val="007C490D"/>
    <w:rsid w:val="007C580C"/>
    <w:rsid w:val="007C7CA9"/>
    <w:rsid w:val="007D21B1"/>
    <w:rsid w:val="007D23A4"/>
    <w:rsid w:val="007D3F3D"/>
    <w:rsid w:val="007D5499"/>
    <w:rsid w:val="007D56B1"/>
    <w:rsid w:val="007D75ED"/>
    <w:rsid w:val="007E4D4B"/>
    <w:rsid w:val="007E54C9"/>
    <w:rsid w:val="007E575E"/>
    <w:rsid w:val="007E6C3C"/>
    <w:rsid w:val="007E7395"/>
    <w:rsid w:val="007E7FA4"/>
    <w:rsid w:val="007F023B"/>
    <w:rsid w:val="007F3F3D"/>
    <w:rsid w:val="007F6F65"/>
    <w:rsid w:val="00802BD0"/>
    <w:rsid w:val="00803311"/>
    <w:rsid w:val="00807C73"/>
    <w:rsid w:val="00810600"/>
    <w:rsid w:val="0081105C"/>
    <w:rsid w:val="0081148C"/>
    <w:rsid w:val="008131AE"/>
    <w:rsid w:val="008135C6"/>
    <w:rsid w:val="008141AB"/>
    <w:rsid w:val="00814C5B"/>
    <w:rsid w:val="00814FF3"/>
    <w:rsid w:val="00815733"/>
    <w:rsid w:val="00815BF6"/>
    <w:rsid w:val="00816909"/>
    <w:rsid w:val="00817394"/>
    <w:rsid w:val="00817BEF"/>
    <w:rsid w:val="00820CE3"/>
    <w:rsid w:val="00821C7E"/>
    <w:rsid w:val="00823879"/>
    <w:rsid w:val="00824FB2"/>
    <w:rsid w:val="00830072"/>
    <w:rsid w:val="0083008E"/>
    <w:rsid w:val="0083012C"/>
    <w:rsid w:val="0083128D"/>
    <w:rsid w:val="00833062"/>
    <w:rsid w:val="0083378F"/>
    <w:rsid w:val="00833FB0"/>
    <w:rsid w:val="00835029"/>
    <w:rsid w:val="0083560D"/>
    <w:rsid w:val="00836C38"/>
    <w:rsid w:val="0084086E"/>
    <w:rsid w:val="00840C12"/>
    <w:rsid w:val="00840F19"/>
    <w:rsid w:val="00842C31"/>
    <w:rsid w:val="0084588A"/>
    <w:rsid w:val="00846D25"/>
    <w:rsid w:val="00855026"/>
    <w:rsid w:val="008562C2"/>
    <w:rsid w:val="008633D7"/>
    <w:rsid w:val="00863ECA"/>
    <w:rsid w:val="00867FE0"/>
    <w:rsid w:val="00870BE0"/>
    <w:rsid w:val="00870D52"/>
    <w:rsid w:val="00871E0D"/>
    <w:rsid w:val="00872093"/>
    <w:rsid w:val="00874D28"/>
    <w:rsid w:val="0088108B"/>
    <w:rsid w:val="00883FBF"/>
    <w:rsid w:val="00887B65"/>
    <w:rsid w:val="00891D44"/>
    <w:rsid w:val="00891DC7"/>
    <w:rsid w:val="00892E00"/>
    <w:rsid w:val="00893452"/>
    <w:rsid w:val="008A29F6"/>
    <w:rsid w:val="008A3E22"/>
    <w:rsid w:val="008A59ED"/>
    <w:rsid w:val="008A5E01"/>
    <w:rsid w:val="008A63CE"/>
    <w:rsid w:val="008A689D"/>
    <w:rsid w:val="008B025E"/>
    <w:rsid w:val="008B146E"/>
    <w:rsid w:val="008B34E2"/>
    <w:rsid w:val="008B4CDB"/>
    <w:rsid w:val="008B5341"/>
    <w:rsid w:val="008B5FD7"/>
    <w:rsid w:val="008B6DF5"/>
    <w:rsid w:val="008C0F40"/>
    <w:rsid w:val="008C0F85"/>
    <w:rsid w:val="008C455F"/>
    <w:rsid w:val="008C6C3E"/>
    <w:rsid w:val="008C74FF"/>
    <w:rsid w:val="008D2437"/>
    <w:rsid w:val="008D3699"/>
    <w:rsid w:val="008D3F7F"/>
    <w:rsid w:val="008D4912"/>
    <w:rsid w:val="008D621C"/>
    <w:rsid w:val="008E079A"/>
    <w:rsid w:val="008E1158"/>
    <w:rsid w:val="008E5A8F"/>
    <w:rsid w:val="008E5F70"/>
    <w:rsid w:val="008E6804"/>
    <w:rsid w:val="008E6C83"/>
    <w:rsid w:val="008F2F23"/>
    <w:rsid w:val="008F4036"/>
    <w:rsid w:val="008F62B9"/>
    <w:rsid w:val="00900123"/>
    <w:rsid w:val="009032C6"/>
    <w:rsid w:val="009063E7"/>
    <w:rsid w:val="00912646"/>
    <w:rsid w:val="00912EE6"/>
    <w:rsid w:val="00916475"/>
    <w:rsid w:val="00920FEC"/>
    <w:rsid w:val="00921359"/>
    <w:rsid w:val="00923934"/>
    <w:rsid w:val="0092417A"/>
    <w:rsid w:val="00925E24"/>
    <w:rsid w:val="009274FB"/>
    <w:rsid w:val="00932669"/>
    <w:rsid w:val="00933D7B"/>
    <w:rsid w:val="00935066"/>
    <w:rsid w:val="00936F2B"/>
    <w:rsid w:val="00940C7F"/>
    <w:rsid w:val="00941389"/>
    <w:rsid w:val="00942068"/>
    <w:rsid w:val="0094245A"/>
    <w:rsid w:val="009425CB"/>
    <w:rsid w:val="0094310F"/>
    <w:rsid w:val="009444F5"/>
    <w:rsid w:val="00944A1D"/>
    <w:rsid w:val="009452E5"/>
    <w:rsid w:val="00945781"/>
    <w:rsid w:val="00946731"/>
    <w:rsid w:val="009468B6"/>
    <w:rsid w:val="009519B4"/>
    <w:rsid w:val="009521E9"/>
    <w:rsid w:val="00952F4E"/>
    <w:rsid w:val="009535F6"/>
    <w:rsid w:val="0095409E"/>
    <w:rsid w:val="0095420B"/>
    <w:rsid w:val="00954F8F"/>
    <w:rsid w:val="00957C41"/>
    <w:rsid w:val="009624CE"/>
    <w:rsid w:val="00964A11"/>
    <w:rsid w:val="00966681"/>
    <w:rsid w:val="00967F81"/>
    <w:rsid w:val="00973BAB"/>
    <w:rsid w:val="00973C4E"/>
    <w:rsid w:val="00974B3E"/>
    <w:rsid w:val="00974BB1"/>
    <w:rsid w:val="0097527E"/>
    <w:rsid w:val="00975509"/>
    <w:rsid w:val="009774C9"/>
    <w:rsid w:val="0098111A"/>
    <w:rsid w:val="00984C5F"/>
    <w:rsid w:val="0098500F"/>
    <w:rsid w:val="00985AD3"/>
    <w:rsid w:val="00987337"/>
    <w:rsid w:val="00990A2E"/>
    <w:rsid w:val="00992D89"/>
    <w:rsid w:val="00992E9F"/>
    <w:rsid w:val="00994FBB"/>
    <w:rsid w:val="00994FFA"/>
    <w:rsid w:val="00995FD4"/>
    <w:rsid w:val="009977F7"/>
    <w:rsid w:val="009A17CC"/>
    <w:rsid w:val="009A1EB1"/>
    <w:rsid w:val="009A47BB"/>
    <w:rsid w:val="009A5BED"/>
    <w:rsid w:val="009B2074"/>
    <w:rsid w:val="009B370D"/>
    <w:rsid w:val="009B3F59"/>
    <w:rsid w:val="009B5EF2"/>
    <w:rsid w:val="009B6512"/>
    <w:rsid w:val="009B6597"/>
    <w:rsid w:val="009B66DC"/>
    <w:rsid w:val="009B6B03"/>
    <w:rsid w:val="009B75BC"/>
    <w:rsid w:val="009C2567"/>
    <w:rsid w:val="009D0810"/>
    <w:rsid w:val="009D096B"/>
    <w:rsid w:val="009D105D"/>
    <w:rsid w:val="009D1171"/>
    <w:rsid w:val="009D1349"/>
    <w:rsid w:val="009D3F8C"/>
    <w:rsid w:val="009D4218"/>
    <w:rsid w:val="009D5247"/>
    <w:rsid w:val="009D5C41"/>
    <w:rsid w:val="009D72B2"/>
    <w:rsid w:val="009D7914"/>
    <w:rsid w:val="009E0CC9"/>
    <w:rsid w:val="009E13B5"/>
    <w:rsid w:val="009E1E1A"/>
    <w:rsid w:val="009E5276"/>
    <w:rsid w:val="009E6AC0"/>
    <w:rsid w:val="009E6E59"/>
    <w:rsid w:val="009E7533"/>
    <w:rsid w:val="009F0102"/>
    <w:rsid w:val="009F094F"/>
    <w:rsid w:val="009F09FA"/>
    <w:rsid w:val="009F19B0"/>
    <w:rsid w:val="009F541F"/>
    <w:rsid w:val="009F5523"/>
    <w:rsid w:val="009F5B0B"/>
    <w:rsid w:val="00A01237"/>
    <w:rsid w:val="00A01DB2"/>
    <w:rsid w:val="00A01F74"/>
    <w:rsid w:val="00A027A5"/>
    <w:rsid w:val="00A043CE"/>
    <w:rsid w:val="00A05041"/>
    <w:rsid w:val="00A06335"/>
    <w:rsid w:val="00A069B8"/>
    <w:rsid w:val="00A07A79"/>
    <w:rsid w:val="00A07D49"/>
    <w:rsid w:val="00A1085E"/>
    <w:rsid w:val="00A13284"/>
    <w:rsid w:val="00A217FC"/>
    <w:rsid w:val="00A22343"/>
    <w:rsid w:val="00A22DF5"/>
    <w:rsid w:val="00A2540C"/>
    <w:rsid w:val="00A256C8"/>
    <w:rsid w:val="00A274FC"/>
    <w:rsid w:val="00A3199B"/>
    <w:rsid w:val="00A33311"/>
    <w:rsid w:val="00A342FD"/>
    <w:rsid w:val="00A35EC9"/>
    <w:rsid w:val="00A375E3"/>
    <w:rsid w:val="00A41D9A"/>
    <w:rsid w:val="00A4227D"/>
    <w:rsid w:val="00A42B61"/>
    <w:rsid w:val="00A43820"/>
    <w:rsid w:val="00A473B0"/>
    <w:rsid w:val="00A50441"/>
    <w:rsid w:val="00A51DA0"/>
    <w:rsid w:val="00A53E2C"/>
    <w:rsid w:val="00A55F3C"/>
    <w:rsid w:val="00A56B34"/>
    <w:rsid w:val="00A576A2"/>
    <w:rsid w:val="00A57A8B"/>
    <w:rsid w:val="00A57F07"/>
    <w:rsid w:val="00A60B3C"/>
    <w:rsid w:val="00A6167D"/>
    <w:rsid w:val="00A61FCA"/>
    <w:rsid w:val="00A6280F"/>
    <w:rsid w:val="00A62DE8"/>
    <w:rsid w:val="00A62F1E"/>
    <w:rsid w:val="00A63990"/>
    <w:rsid w:val="00A63AB4"/>
    <w:rsid w:val="00A66CEE"/>
    <w:rsid w:val="00A672D1"/>
    <w:rsid w:val="00A67A74"/>
    <w:rsid w:val="00A67BA7"/>
    <w:rsid w:val="00A67D21"/>
    <w:rsid w:val="00A70BBF"/>
    <w:rsid w:val="00A70CC8"/>
    <w:rsid w:val="00A7177C"/>
    <w:rsid w:val="00A738F4"/>
    <w:rsid w:val="00A74AD7"/>
    <w:rsid w:val="00A75E68"/>
    <w:rsid w:val="00A77C80"/>
    <w:rsid w:val="00A80D46"/>
    <w:rsid w:val="00A85102"/>
    <w:rsid w:val="00A85A9D"/>
    <w:rsid w:val="00A917F4"/>
    <w:rsid w:val="00A918EE"/>
    <w:rsid w:val="00A91E22"/>
    <w:rsid w:val="00A9405F"/>
    <w:rsid w:val="00A9561A"/>
    <w:rsid w:val="00AA11B7"/>
    <w:rsid w:val="00AA1C3A"/>
    <w:rsid w:val="00AA2EDC"/>
    <w:rsid w:val="00AA552B"/>
    <w:rsid w:val="00AB0228"/>
    <w:rsid w:val="00AB0931"/>
    <w:rsid w:val="00AB0ABC"/>
    <w:rsid w:val="00AB1D35"/>
    <w:rsid w:val="00AB1F0F"/>
    <w:rsid w:val="00AB2252"/>
    <w:rsid w:val="00AB4968"/>
    <w:rsid w:val="00AB5390"/>
    <w:rsid w:val="00AB5AAA"/>
    <w:rsid w:val="00AB5D6D"/>
    <w:rsid w:val="00AB7706"/>
    <w:rsid w:val="00AC026E"/>
    <w:rsid w:val="00AC2E45"/>
    <w:rsid w:val="00AC3896"/>
    <w:rsid w:val="00AC706D"/>
    <w:rsid w:val="00AD12F1"/>
    <w:rsid w:val="00AD7B70"/>
    <w:rsid w:val="00AE29FD"/>
    <w:rsid w:val="00AE2AEF"/>
    <w:rsid w:val="00AE522C"/>
    <w:rsid w:val="00AE523F"/>
    <w:rsid w:val="00AF0804"/>
    <w:rsid w:val="00AF0849"/>
    <w:rsid w:val="00AF2E13"/>
    <w:rsid w:val="00AF4872"/>
    <w:rsid w:val="00AF4E14"/>
    <w:rsid w:val="00AF5D67"/>
    <w:rsid w:val="00B009C3"/>
    <w:rsid w:val="00B03828"/>
    <w:rsid w:val="00B03C42"/>
    <w:rsid w:val="00B03C9C"/>
    <w:rsid w:val="00B04038"/>
    <w:rsid w:val="00B05384"/>
    <w:rsid w:val="00B106F9"/>
    <w:rsid w:val="00B12CE5"/>
    <w:rsid w:val="00B14342"/>
    <w:rsid w:val="00B20C2A"/>
    <w:rsid w:val="00B21663"/>
    <w:rsid w:val="00B21D1F"/>
    <w:rsid w:val="00B23CD2"/>
    <w:rsid w:val="00B242A0"/>
    <w:rsid w:val="00B248CC"/>
    <w:rsid w:val="00B25A6A"/>
    <w:rsid w:val="00B323DC"/>
    <w:rsid w:val="00B3275F"/>
    <w:rsid w:val="00B34D2D"/>
    <w:rsid w:val="00B36200"/>
    <w:rsid w:val="00B37B03"/>
    <w:rsid w:val="00B37B4B"/>
    <w:rsid w:val="00B406BB"/>
    <w:rsid w:val="00B41E26"/>
    <w:rsid w:val="00B45941"/>
    <w:rsid w:val="00B45D3D"/>
    <w:rsid w:val="00B4697E"/>
    <w:rsid w:val="00B501BF"/>
    <w:rsid w:val="00B50A66"/>
    <w:rsid w:val="00B50E20"/>
    <w:rsid w:val="00B510E8"/>
    <w:rsid w:val="00B53F5E"/>
    <w:rsid w:val="00B54666"/>
    <w:rsid w:val="00B54AC0"/>
    <w:rsid w:val="00B55CF4"/>
    <w:rsid w:val="00B57F16"/>
    <w:rsid w:val="00B605EB"/>
    <w:rsid w:val="00B62F77"/>
    <w:rsid w:val="00B64348"/>
    <w:rsid w:val="00B6506E"/>
    <w:rsid w:val="00B679D1"/>
    <w:rsid w:val="00B706D6"/>
    <w:rsid w:val="00B70C23"/>
    <w:rsid w:val="00B71933"/>
    <w:rsid w:val="00B7711D"/>
    <w:rsid w:val="00B81190"/>
    <w:rsid w:val="00B81443"/>
    <w:rsid w:val="00B83141"/>
    <w:rsid w:val="00B856EC"/>
    <w:rsid w:val="00B86344"/>
    <w:rsid w:val="00B868B4"/>
    <w:rsid w:val="00B86D50"/>
    <w:rsid w:val="00B87A8F"/>
    <w:rsid w:val="00B9381F"/>
    <w:rsid w:val="00BA44C3"/>
    <w:rsid w:val="00BA6AEA"/>
    <w:rsid w:val="00BA71BF"/>
    <w:rsid w:val="00BA77AA"/>
    <w:rsid w:val="00BB105D"/>
    <w:rsid w:val="00BB14BE"/>
    <w:rsid w:val="00BB2E18"/>
    <w:rsid w:val="00BB4E5B"/>
    <w:rsid w:val="00BB51BF"/>
    <w:rsid w:val="00BB5D4C"/>
    <w:rsid w:val="00BB65CB"/>
    <w:rsid w:val="00BB6618"/>
    <w:rsid w:val="00BB6EBE"/>
    <w:rsid w:val="00BB7C68"/>
    <w:rsid w:val="00BC0478"/>
    <w:rsid w:val="00BC290E"/>
    <w:rsid w:val="00BC2D9F"/>
    <w:rsid w:val="00BC2EB8"/>
    <w:rsid w:val="00BC4023"/>
    <w:rsid w:val="00BC4823"/>
    <w:rsid w:val="00BC6D4E"/>
    <w:rsid w:val="00BC7146"/>
    <w:rsid w:val="00BC798C"/>
    <w:rsid w:val="00BD0153"/>
    <w:rsid w:val="00BD139F"/>
    <w:rsid w:val="00BD1461"/>
    <w:rsid w:val="00BD47C4"/>
    <w:rsid w:val="00BD4872"/>
    <w:rsid w:val="00BD5F55"/>
    <w:rsid w:val="00BD6267"/>
    <w:rsid w:val="00BD72C2"/>
    <w:rsid w:val="00BD7E13"/>
    <w:rsid w:val="00BE02C0"/>
    <w:rsid w:val="00BE0313"/>
    <w:rsid w:val="00BE1543"/>
    <w:rsid w:val="00BE17F4"/>
    <w:rsid w:val="00BE1FCC"/>
    <w:rsid w:val="00BE2163"/>
    <w:rsid w:val="00BE49E1"/>
    <w:rsid w:val="00BE5E70"/>
    <w:rsid w:val="00BE6471"/>
    <w:rsid w:val="00BE6737"/>
    <w:rsid w:val="00BE6D89"/>
    <w:rsid w:val="00BE6EE5"/>
    <w:rsid w:val="00BF3544"/>
    <w:rsid w:val="00BF413D"/>
    <w:rsid w:val="00BF4364"/>
    <w:rsid w:val="00C000B6"/>
    <w:rsid w:val="00C001CD"/>
    <w:rsid w:val="00C040CD"/>
    <w:rsid w:val="00C079A5"/>
    <w:rsid w:val="00C11A10"/>
    <w:rsid w:val="00C13660"/>
    <w:rsid w:val="00C137A2"/>
    <w:rsid w:val="00C1526E"/>
    <w:rsid w:val="00C203DA"/>
    <w:rsid w:val="00C210CD"/>
    <w:rsid w:val="00C21E4E"/>
    <w:rsid w:val="00C26FF0"/>
    <w:rsid w:val="00C31332"/>
    <w:rsid w:val="00C328CB"/>
    <w:rsid w:val="00C34483"/>
    <w:rsid w:val="00C353C8"/>
    <w:rsid w:val="00C3544F"/>
    <w:rsid w:val="00C378F3"/>
    <w:rsid w:val="00C41101"/>
    <w:rsid w:val="00C43371"/>
    <w:rsid w:val="00C442C2"/>
    <w:rsid w:val="00C4542D"/>
    <w:rsid w:val="00C46684"/>
    <w:rsid w:val="00C4734E"/>
    <w:rsid w:val="00C477CA"/>
    <w:rsid w:val="00C5000C"/>
    <w:rsid w:val="00C505E3"/>
    <w:rsid w:val="00C52648"/>
    <w:rsid w:val="00C5383F"/>
    <w:rsid w:val="00C53E5B"/>
    <w:rsid w:val="00C53F27"/>
    <w:rsid w:val="00C5565F"/>
    <w:rsid w:val="00C5606F"/>
    <w:rsid w:val="00C56AF4"/>
    <w:rsid w:val="00C56C1E"/>
    <w:rsid w:val="00C600E0"/>
    <w:rsid w:val="00C6613A"/>
    <w:rsid w:val="00C66965"/>
    <w:rsid w:val="00C70146"/>
    <w:rsid w:val="00C7073F"/>
    <w:rsid w:val="00C70E4A"/>
    <w:rsid w:val="00C715E7"/>
    <w:rsid w:val="00C72C9A"/>
    <w:rsid w:val="00C759B2"/>
    <w:rsid w:val="00C77479"/>
    <w:rsid w:val="00C77596"/>
    <w:rsid w:val="00C83B4F"/>
    <w:rsid w:val="00C842B5"/>
    <w:rsid w:val="00C842FB"/>
    <w:rsid w:val="00C84671"/>
    <w:rsid w:val="00C85504"/>
    <w:rsid w:val="00C856B6"/>
    <w:rsid w:val="00C86915"/>
    <w:rsid w:val="00C869C9"/>
    <w:rsid w:val="00C87599"/>
    <w:rsid w:val="00C90AC4"/>
    <w:rsid w:val="00C93950"/>
    <w:rsid w:val="00C94625"/>
    <w:rsid w:val="00C97B26"/>
    <w:rsid w:val="00CA1722"/>
    <w:rsid w:val="00CA3C6C"/>
    <w:rsid w:val="00CA4BA6"/>
    <w:rsid w:val="00CA5381"/>
    <w:rsid w:val="00CB044C"/>
    <w:rsid w:val="00CB3916"/>
    <w:rsid w:val="00CB3EB3"/>
    <w:rsid w:val="00CB5121"/>
    <w:rsid w:val="00CB5A56"/>
    <w:rsid w:val="00CB6740"/>
    <w:rsid w:val="00CC4F2F"/>
    <w:rsid w:val="00CC59A9"/>
    <w:rsid w:val="00CC5B2B"/>
    <w:rsid w:val="00CC654C"/>
    <w:rsid w:val="00CC74D2"/>
    <w:rsid w:val="00CC763F"/>
    <w:rsid w:val="00CC77A5"/>
    <w:rsid w:val="00CD28ED"/>
    <w:rsid w:val="00CD3FB7"/>
    <w:rsid w:val="00CE06DD"/>
    <w:rsid w:val="00CF0076"/>
    <w:rsid w:val="00CF1337"/>
    <w:rsid w:val="00CF35CE"/>
    <w:rsid w:val="00CF3E82"/>
    <w:rsid w:val="00CF3E8F"/>
    <w:rsid w:val="00CF5E62"/>
    <w:rsid w:val="00CF6172"/>
    <w:rsid w:val="00D0032C"/>
    <w:rsid w:val="00D012B6"/>
    <w:rsid w:val="00D04A03"/>
    <w:rsid w:val="00D0549E"/>
    <w:rsid w:val="00D0638F"/>
    <w:rsid w:val="00D0749C"/>
    <w:rsid w:val="00D11D64"/>
    <w:rsid w:val="00D1322B"/>
    <w:rsid w:val="00D20511"/>
    <w:rsid w:val="00D21581"/>
    <w:rsid w:val="00D21D99"/>
    <w:rsid w:val="00D22451"/>
    <w:rsid w:val="00D230BD"/>
    <w:rsid w:val="00D25CB6"/>
    <w:rsid w:val="00D2660B"/>
    <w:rsid w:val="00D2702F"/>
    <w:rsid w:val="00D2747E"/>
    <w:rsid w:val="00D40488"/>
    <w:rsid w:val="00D43206"/>
    <w:rsid w:val="00D43B4C"/>
    <w:rsid w:val="00D43BC5"/>
    <w:rsid w:val="00D46DF2"/>
    <w:rsid w:val="00D47E19"/>
    <w:rsid w:val="00D47FB9"/>
    <w:rsid w:val="00D52104"/>
    <w:rsid w:val="00D52617"/>
    <w:rsid w:val="00D527A6"/>
    <w:rsid w:val="00D53820"/>
    <w:rsid w:val="00D54276"/>
    <w:rsid w:val="00D55A86"/>
    <w:rsid w:val="00D55B71"/>
    <w:rsid w:val="00D55FA2"/>
    <w:rsid w:val="00D60745"/>
    <w:rsid w:val="00D60C8D"/>
    <w:rsid w:val="00D62612"/>
    <w:rsid w:val="00D646AE"/>
    <w:rsid w:val="00D6612A"/>
    <w:rsid w:val="00D67306"/>
    <w:rsid w:val="00D67E20"/>
    <w:rsid w:val="00D717F5"/>
    <w:rsid w:val="00D73EAB"/>
    <w:rsid w:val="00D74AE0"/>
    <w:rsid w:val="00D75E71"/>
    <w:rsid w:val="00D7736A"/>
    <w:rsid w:val="00D80C86"/>
    <w:rsid w:val="00D81671"/>
    <w:rsid w:val="00D85422"/>
    <w:rsid w:val="00D91C31"/>
    <w:rsid w:val="00D91D59"/>
    <w:rsid w:val="00D92F19"/>
    <w:rsid w:val="00D956E4"/>
    <w:rsid w:val="00D95A5B"/>
    <w:rsid w:val="00D95A8F"/>
    <w:rsid w:val="00DA0830"/>
    <w:rsid w:val="00DA1828"/>
    <w:rsid w:val="00DA22A7"/>
    <w:rsid w:val="00DA24A9"/>
    <w:rsid w:val="00DA3315"/>
    <w:rsid w:val="00DA34F5"/>
    <w:rsid w:val="00DA4AD6"/>
    <w:rsid w:val="00DA6011"/>
    <w:rsid w:val="00DA611B"/>
    <w:rsid w:val="00DA6E0F"/>
    <w:rsid w:val="00DA6FB8"/>
    <w:rsid w:val="00DB091F"/>
    <w:rsid w:val="00DB272B"/>
    <w:rsid w:val="00DB27AA"/>
    <w:rsid w:val="00DB2F7F"/>
    <w:rsid w:val="00DB48CE"/>
    <w:rsid w:val="00DB625D"/>
    <w:rsid w:val="00DB7B2C"/>
    <w:rsid w:val="00DC1017"/>
    <w:rsid w:val="00DC69F5"/>
    <w:rsid w:val="00DC6E04"/>
    <w:rsid w:val="00DD08D9"/>
    <w:rsid w:val="00DD0ECD"/>
    <w:rsid w:val="00DD1E24"/>
    <w:rsid w:val="00DD36D7"/>
    <w:rsid w:val="00DD3934"/>
    <w:rsid w:val="00DD51D3"/>
    <w:rsid w:val="00DD55B6"/>
    <w:rsid w:val="00DD5C0F"/>
    <w:rsid w:val="00DE011F"/>
    <w:rsid w:val="00DE01E6"/>
    <w:rsid w:val="00DE13C2"/>
    <w:rsid w:val="00DE2E60"/>
    <w:rsid w:val="00DE4857"/>
    <w:rsid w:val="00DE4EE9"/>
    <w:rsid w:val="00DE506F"/>
    <w:rsid w:val="00DE5F5E"/>
    <w:rsid w:val="00DF2E23"/>
    <w:rsid w:val="00DF45FA"/>
    <w:rsid w:val="00DF4AE1"/>
    <w:rsid w:val="00E02685"/>
    <w:rsid w:val="00E041D2"/>
    <w:rsid w:val="00E06EF0"/>
    <w:rsid w:val="00E0700C"/>
    <w:rsid w:val="00E10278"/>
    <w:rsid w:val="00E10851"/>
    <w:rsid w:val="00E1330F"/>
    <w:rsid w:val="00E137F5"/>
    <w:rsid w:val="00E14D6C"/>
    <w:rsid w:val="00E15431"/>
    <w:rsid w:val="00E157FA"/>
    <w:rsid w:val="00E1678A"/>
    <w:rsid w:val="00E16AAF"/>
    <w:rsid w:val="00E244F7"/>
    <w:rsid w:val="00E25391"/>
    <w:rsid w:val="00E27B57"/>
    <w:rsid w:val="00E347AA"/>
    <w:rsid w:val="00E34CC7"/>
    <w:rsid w:val="00E355D7"/>
    <w:rsid w:val="00E36EE1"/>
    <w:rsid w:val="00E37126"/>
    <w:rsid w:val="00E42FE7"/>
    <w:rsid w:val="00E43B19"/>
    <w:rsid w:val="00E44041"/>
    <w:rsid w:val="00E45662"/>
    <w:rsid w:val="00E4666F"/>
    <w:rsid w:val="00E519B0"/>
    <w:rsid w:val="00E548E8"/>
    <w:rsid w:val="00E54C2B"/>
    <w:rsid w:val="00E57DC3"/>
    <w:rsid w:val="00E617BE"/>
    <w:rsid w:val="00E61A75"/>
    <w:rsid w:val="00E62801"/>
    <w:rsid w:val="00E63BD3"/>
    <w:rsid w:val="00E6487E"/>
    <w:rsid w:val="00E64ABC"/>
    <w:rsid w:val="00E661F1"/>
    <w:rsid w:val="00E66667"/>
    <w:rsid w:val="00E671FC"/>
    <w:rsid w:val="00E6723D"/>
    <w:rsid w:val="00E7074D"/>
    <w:rsid w:val="00E726BC"/>
    <w:rsid w:val="00E72B58"/>
    <w:rsid w:val="00E734E3"/>
    <w:rsid w:val="00E7393B"/>
    <w:rsid w:val="00E73EC1"/>
    <w:rsid w:val="00E7416C"/>
    <w:rsid w:val="00E74BB6"/>
    <w:rsid w:val="00E75467"/>
    <w:rsid w:val="00E767BF"/>
    <w:rsid w:val="00E769C2"/>
    <w:rsid w:val="00E77CDA"/>
    <w:rsid w:val="00E81AEA"/>
    <w:rsid w:val="00E8485A"/>
    <w:rsid w:val="00E84EED"/>
    <w:rsid w:val="00E86BA9"/>
    <w:rsid w:val="00E87553"/>
    <w:rsid w:val="00E87648"/>
    <w:rsid w:val="00E87D7F"/>
    <w:rsid w:val="00E90B37"/>
    <w:rsid w:val="00E919A7"/>
    <w:rsid w:val="00E91F3A"/>
    <w:rsid w:val="00E92CE6"/>
    <w:rsid w:val="00E9514A"/>
    <w:rsid w:val="00E95430"/>
    <w:rsid w:val="00E9596B"/>
    <w:rsid w:val="00E9614E"/>
    <w:rsid w:val="00E96866"/>
    <w:rsid w:val="00E9773A"/>
    <w:rsid w:val="00E9782B"/>
    <w:rsid w:val="00E978BB"/>
    <w:rsid w:val="00EA0014"/>
    <w:rsid w:val="00EA0B1E"/>
    <w:rsid w:val="00EA10CA"/>
    <w:rsid w:val="00EA2489"/>
    <w:rsid w:val="00EB09B0"/>
    <w:rsid w:val="00EB0F21"/>
    <w:rsid w:val="00EB23C0"/>
    <w:rsid w:val="00EB2A57"/>
    <w:rsid w:val="00EB3C37"/>
    <w:rsid w:val="00EB46CE"/>
    <w:rsid w:val="00EB7FDE"/>
    <w:rsid w:val="00EC075A"/>
    <w:rsid w:val="00EC30F7"/>
    <w:rsid w:val="00EC3F97"/>
    <w:rsid w:val="00EC6A80"/>
    <w:rsid w:val="00EC6C17"/>
    <w:rsid w:val="00EC7D90"/>
    <w:rsid w:val="00ED2704"/>
    <w:rsid w:val="00ED6998"/>
    <w:rsid w:val="00ED73E0"/>
    <w:rsid w:val="00EE0235"/>
    <w:rsid w:val="00EE1892"/>
    <w:rsid w:val="00EE22B1"/>
    <w:rsid w:val="00EE336F"/>
    <w:rsid w:val="00EE41B3"/>
    <w:rsid w:val="00EF159B"/>
    <w:rsid w:val="00EF25F5"/>
    <w:rsid w:val="00EF2E80"/>
    <w:rsid w:val="00EF48F3"/>
    <w:rsid w:val="00EF6885"/>
    <w:rsid w:val="00EF6D60"/>
    <w:rsid w:val="00EF78EC"/>
    <w:rsid w:val="00F02BF0"/>
    <w:rsid w:val="00F033F2"/>
    <w:rsid w:val="00F04644"/>
    <w:rsid w:val="00F12094"/>
    <w:rsid w:val="00F12E5C"/>
    <w:rsid w:val="00F13515"/>
    <w:rsid w:val="00F16215"/>
    <w:rsid w:val="00F16B33"/>
    <w:rsid w:val="00F20D74"/>
    <w:rsid w:val="00F21C4E"/>
    <w:rsid w:val="00F21F94"/>
    <w:rsid w:val="00F247B1"/>
    <w:rsid w:val="00F26C80"/>
    <w:rsid w:val="00F26DD4"/>
    <w:rsid w:val="00F27A00"/>
    <w:rsid w:val="00F32727"/>
    <w:rsid w:val="00F3366B"/>
    <w:rsid w:val="00F3458F"/>
    <w:rsid w:val="00F36697"/>
    <w:rsid w:val="00F374FD"/>
    <w:rsid w:val="00F425C5"/>
    <w:rsid w:val="00F43EE4"/>
    <w:rsid w:val="00F47E94"/>
    <w:rsid w:val="00F515F4"/>
    <w:rsid w:val="00F52FA6"/>
    <w:rsid w:val="00F53B1F"/>
    <w:rsid w:val="00F555A1"/>
    <w:rsid w:val="00F57616"/>
    <w:rsid w:val="00F604FD"/>
    <w:rsid w:val="00F61849"/>
    <w:rsid w:val="00F64BF6"/>
    <w:rsid w:val="00F65A00"/>
    <w:rsid w:val="00F65FD7"/>
    <w:rsid w:val="00F70FE3"/>
    <w:rsid w:val="00F717E3"/>
    <w:rsid w:val="00F722C5"/>
    <w:rsid w:val="00F72343"/>
    <w:rsid w:val="00F73959"/>
    <w:rsid w:val="00F74747"/>
    <w:rsid w:val="00F751F3"/>
    <w:rsid w:val="00F75A02"/>
    <w:rsid w:val="00F76258"/>
    <w:rsid w:val="00F8020C"/>
    <w:rsid w:val="00F808FA"/>
    <w:rsid w:val="00F80A90"/>
    <w:rsid w:val="00F81539"/>
    <w:rsid w:val="00F81AF9"/>
    <w:rsid w:val="00F840D6"/>
    <w:rsid w:val="00F84FF2"/>
    <w:rsid w:val="00F878CB"/>
    <w:rsid w:val="00F90552"/>
    <w:rsid w:val="00F93238"/>
    <w:rsid w:val="00F96631"/>
    <w:rsid w:val="00F96EB1"/>
    <w:rsid w:val="00F97D56"/>
    <w:rsid w:val="00FA0D69"/>
    <w:rsid w:val="00FA1723"/>
    <w:rsid w:val="00FA1F57"/>
    <w:rsid w:val="00FA2122"/>
    <w:rsid w:val="00FA28C5"/>
    <w:rsid w:val="00FA3A26"/>
    <w:rsid w:val="00FA4D0F"/>
    <w:rsid w:val="00FA56B1"/>
    <w:rsid w:val="00FA6BDA"/>
    <w:rsid w:val="00FB23C9"/>
    <w:rsid w:val="00FB496C"/>
    <w:rsid w:val="00FB57FC"/>
    <w:rsid w:val="00FB6F3B"/>
    <w:rsid w:val="00FB7C5D"/>
    <w:rsid w:val="00FC372D"/>
    <w:rsid w:val="00FC4505"/>
    <w:rsid w:val="00FC581A"/>
    <w:rsid w:val="00FC5A75"/>
    <w:rsid w:val="00FC5B66"/>
    <w:rsid w:val="00FC61C2"/>
    <w:rsid w:val="00FC61F9"/>
    <w:rsid w:val="00FD0081"/>
    <w:rsid w:val="00FD0AAC"/>
    <w:rsid w:val="00FD1096"/>
    <w:rsid w:val="00FD2964"/>
    <w:rsid w:val="00FD6915"/>
    <w:rsid w:val="00FD6956"/>
    <w:rsid w:val="00FD7227"/>
    <w:rsid w:val="00FE1567"/>
    <w:rsid w:val="00FE20A4"/>
    <w:rsid w:val="00FE20E8"/>
    <w:rsid w:val="00FE2DAA"/>
    <w:rsid w:val="00FE645F"/>
    <w:rsid w:val="00FE76D1"/>
    <w:rsid w:val="00FE793C"/>
    <w:rsid w:val="00FE7B2E"/>
    <w:rsid w:val="00FE7B44"/>
    <w:rsid w:val="00FF1995"/>
    <w:rsid w:val="00FF3EF0"/>
    <w:rsid w:val="00FF553C"/>
    <w:rsid w:val="00FF64EC"/>
    <w:rsid w:val="00FF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fillcolor="none [3204]" strokecolor="none [3041]">
      <v:fill color="none [3204]"/>
      <v:stroke color="none [3041]" weight="3pt"/>
      <v:shadow on="t" type="perspective" color="none [1604]" opacity=".5" offset="1pt" offset2="-1pt"/>
    </o:shapedefaults>
    <o:shapelayout v:ext="edit">
      <o:idmap v:ext="edit" data="1"/>
    </o:shapelayout>
  </w:shapeDefaults>
  <w:decimalSymbol w:val="."/>
  <w:listSeparator w:val=","/>
  <w14:docId w14:val="63A2C0A3"/>
  <w15:docId w15:val="{79E2E1F3-D565-4209-A80A-2A5EE0B9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B36"/>
    <w:pPr>
      <w:spacing w:before="60" w:after="60" w:line="276" w:lineRule="auto"/>
    </w:pPr>
    <w:rPr>
      <w:rFonts w:ascii="Arial" w:eastAsia="Times New Roman" w:hAnsi="Arial"/>
      <w:sz w:val="20"/>
      <w:szCs w:val="24"/>
      <w:lang w:val="en-AU"/>
    </w:rPr>
  </w:style>
  <w:style w:type="paragraph" w:styleId="Heading1">
    <w:name w:val="heading 1"/>
    <w:aliases w:val="1,Level 1,H1,h1,tchead,Heading 1a,PA Chapter,heading a,Part,Attribute Heading 1,Heading 1 table,min1,LOA3 H1,ASAPHeading 1,Section,section,chapter,Project 1,RFS,Section1,Section2,Section11,Part Heading,Logica LevelSeas,no number,no number1,nu"/>
    <w:basedOn w:val="Normal"/>
    <w:next w:val="Normal"/>
    <w:link w:val="Heading1Char"/>
    <w:autoRedefine/>
    <w:uiPriority w:val="99"/>
    <w:qFormat/>
    <w:rsid w:val="00B54AC0"/>
    <w:pPr>
      <w:keepNext/>
      <w:pageBreakBefore/>
      <w:numPr>
        <w:numId w:val="2"/>
      </w:numPr>
      <w:spacing w:before="0"/>
      <w:outlineLvl w:val="0"/>
    </w:pPr>
    <w:rPr>
      <w:rFonts w:cs="Arial"/>
      <w:b/>
      <w:bCs/>
      <w:kern w:val="32"/>
      <w:sz w:val="24"/>
      <w:lang w:val="en-US"/>
    </w:rPr>
  </w:style>
  <w:style w:type="paragraph" w:styleId="Heading2">
    <w:name w:val="heading 2"/>
    <w:aliases w:val="PARA2,Reset numbering,2,Lev 2,H2,head2nd,ctf345-2,H21,H22,H23,H24,H25,H26,H27,H28,H29,Major,hd2,PA Major Section,h2,l2,level 2 no toc,level2,Titre 2,ICL,h 3,Heading 2subnumbered,Chapter Title,Response Code,Section Title,Project 2,RFS 2,t2,IC"/>
    <w:basedOn w:val="Normal"/>
    <w:next w:val="ListNumber"/>
    <w:link w:val="Heading2Char1"/>
    <w:autoRedefine/>
    <w:uiPriority w:val="99"/>
    <w:qFormat/>
    <w:rsid w:val="00B54AC0"/>
    <w:pPr>
      <w:keepNext/>
      <w:numPr>
        <w:ilvl w:val="1"/>
        <w:numId w:val="2"/>
      </w:numPr>
      <w:spacing w:before="240" w:after="120" w:line="240" w:lineRule="auto"/>
      <w:outlineLvl w:val="1"/>
    </w:pPr>
    <w:rPr>
      <w:rFonts w:cs="Arial"/>
      <w:b/>
      <w:iCs/>
      <w:color w:val="000000" w:themeColor="text1"/>
      <w:szCs w:val="20"/>
    </w:rPr>
  </w:style>
  <w:style w:type="paragraph" w:styleId="Heading3">
    <w:name w:val="heading 3"/>
    <w:aliases w:val="H3,H31,H32,H33,H34,H35,H36,H37,H38,H39,H310,H311,H312,H313,H314,H315,H321,H316,H317,H318,H322,H331,H341,H351,H361,H371,H381,H391,H3101,H3111,H3121,H3131,H3141,H3151,H3211,H3161,H3171,H319,H323,H332,H342,H352,H362,H372,H382,H392,H3102,H3112,h3"/>
    <w:basedOn w:val="Normal"/>
    <w:next w:val="Normal"/>
    <w:link w:val="Heading3Char1"/>
    <w:autoRedefine/>
    <w:uiPriority w:val="99"/>
    <w:qFormat/>
    <w:rsid w:val="004C532C"/>
    <w:pPr>
      <w:keepNext/>
      <w:spacing w:before="240"/>
      <w:outlineLvl w:val="2"/>
    </w:pPr>
    <w:rPr>
      <w:rFonts w:cs="Arial"/>
      <w:b/>
      <w:bCs/>
      <w:iCs/>
      <w:szCs w:val="20"/>
    </w:rPr>
  </w:style>
  <w:style w:type="paragraph" w:styleId="Heading4">
    <w:name w:val="heading 4"/>
    <w:aliases w:val="Level 2 - a,h4,PA Micro Section,H4,alpha,(Alt+4),H41,(Alt+4)1,H42,(Alt+4)2,H43,(Alt+4)3,H44,(Alt+4)4,H45,(Alt+4)5,H411,(Alt+4)11,H421,(Alt+4)21,H431,(Alt+4)31,H46,(Alt+4)6,H412,(Alt+4)12,H422,(Alt+4)22,H432,(Alt+4)32,H47,(Alt+4)7,H48,(Alt+4)8"/>
    <w:basedOn w:val="Normal"/>
    <w:next w:val="Normal"/>
    <w:link w:val="Heading4Char1"/>
    <w:autoRedefine/>
    <w:uiPriority w:val="99"/>
    <w:qFormat/>
    <w:rsid w:val="004C532C"/>
    <w:pPr>
      <w:keepNext/>
      <w:spacing w:before="240"/>
      <w:outlineLvl w:val="3"/>
    </w:pPr>
    <w:rPr>
      <w:rFonts w:cs="Arial"/>
      <w:b/>
      <w:bCs/>
      <w:i/>
      <w:iCs/>
      <w:szCs w:val="20"/>
    </w:rPr>
  </w:style>
  <w:style w:type="paragraph" w:styleId="Heading5">
    <w:name w:val="heading 5"/>
    <w:aliases w:val="Level 3 - i,Lev 5,PA Pico Section,Bullet1,Bullet2,Block Label,Blank 1,Appendix A to X,T:,h5,a-head line,secx n.n.n.n,H5,MPS legal level 3,Appendix A to X1,Appendix A to X2,Appendix A to X11,Second Subheading,Hdg5"/>
    <w:basedOn w:val="Normal"/>
    <w:next w:val="Normal"/>
    <w:link w:val="Heading5Char"/>
    <w:uiPriority w:val="99"/>
    <w:qFormat/>
    <w:rsid w:val="004C532C"/>
    <w:pPr>
      <w:tabs>
        <w:tab w:val="num" w:pos="1008"/>
      </w:tabs>
      <w:spacing w:before="240"/>
      <w:ind w:left="1008" w:hanging="1008"/>
      <w:outlineLvl w:val="4"/>
    </w:pPr>
    <w:rPr>
      <w:rFonts w:cs="Arial"/>
      <w:b/>
      <w:bCs/>
      <w:sz w:val="22"/>
      <w:szCs w:val="26"/>
    </w:rPr>
  </w:style>
  <w:style w:type="paragraph" w:styleId="Heading6">
    <w:name w:val="heading 6"/>
    <w:aliases w:val="Legal Level 1.,bullet2,h6,Lev 6,Blank 2,PA Appendix,Sub sub sub sub heading,Bullet list,2 column,cnp,Caption number (page-wide),Tables,T1,H6,Third Subheading"/>
    <w:basedOn w:val="Normal"/>
    <w:next w:val="Normal"/>
    <w:link w:val="Heading6Char"/>
    <w:uiPriority w:val="99"/>
    <w:qFormat/>
    <w:rsid w:val="004C532C"/>
    <w:pPr>
      <w:keepNext/>
      <w:tabs>
        <w:tab w:val="num" w:pos="1294"/>
      </w:tabs>
      <w:spacing w:before="240"/>
      <w:ind w:left="1294" w:hanging="1152"/>
      <w:outlineLvl w:val="5"/>
    </w:pPr>
    <w:rPr>
      <w:b/>
    </w:rPr>
  </w:style>
  <w:style w:type="paragraph" w:styleId="Heading7">
    <w:name w:val="heading 7"/>
    <w:aliases w:val="Legal Level 1.1.,Lev 7,Blank 3,Appendix Heading,App Head,App heading,PA Appendix Major,letter list,lettered list,Appendix,cnc,Caption number (column-wide),L7,H7"/>
    <w:basedOn w:val="Normal"/>
    <w:next w:val="Normal"/>
    <w:link w:val="Heading7Char"/>
    <w:uiPriority w:val="99"/>
    <w:qFormat/>
    <w:rsid w:val="004C532C"/>
    <w:pPr>
      <w:keepNext/>
      <w:tabs>
        <w:tab w:val="num" w:pos="1296"/>
      </w:tabs>
      <w:spacing w:before="240"/>
      <w:ind w:left="1296" w:hanging="1296"/>
      <w:outlineLvl w:val="6"/>
    </w:pPr>
    <w:rPr>
      <w:b/>
      <w:i/>
    </w:rPr>
  </w:style>
  <w:style w:type="paragraph" w:styleId="Heading8">
    <w:name w:val="heading 8"/>
    <w:aliases w:val="Legal Level 1.1.1.,Lev 8,Blank 4,PA Appendix Minor,Appendix1"/>
    <w:basedOn w:val="Normal"/>
    <w:next w:val="Normal"/>
    <w:link w:val="Heading8Char"/>
    <w:uiPriority w:val="99"/>
    <w:qFormat/>
    <w:rsid w:val="004C532C"/>
    <w:pPr>
      <w:keepNext/>
      <w:tabs>
        <w:tab w:val="num" w:pos="1440"/>
      </w:tabs>
      <w:spacing w:before="240"/>
      <w:ind w:left="1440" w:hanging="1440"/>
      <w:outlineLvl w:val="7"/>
    </w:pPr>
    <w:rPr>
      <w:rFonts w:cs="Arial"/>
      <w:b/>
      <w:bCs/>
      <w:sz w:val="26"/>
    </w:rPr>
  </w:style>
  <w:style w:type="paragraph" w:styleId="Heading9">
    <w:name w:val="heading 9"/>
    <w:aliases w:val="Legal Level 1.1.1.1.,App1,App Heading,Lev 9"/>
    <w:basedOn w:val="Normal"/>
    <w:next w:val="Normal"/>
    <w:link w:val="Heading9Char"/>
    <w:uiPriority w:val="99"/>
    <w:qFormat/>
    <w:rsid w:val="004C532C"/>
    <w:pPr>
      <w:keepNext/>
      <w:tabs>
        <w:tab w:val="num" w:pos="1584"/>
      </w:tabs>
      <w:spacing w:before="240"/>
      <w:ind w:left="1584" w:hanging="1584"/>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Level 1 Char,H1 Char,h1 Char,tchead Char,Heading 1a Char,PA Chapter Char,heading a Char,Part Char,Attribute Heading 1 Char,Heading 1 table Char,min1 Char,LOA3 H1 Char,ASAPHeading 1 Char,Section Char,section Char,chapter Char"/>
    <w:basedOn w:val="DefaultParagraphFont"/>
    <w:link w:val="Heading1"/>
    <w:uiPriority w:val="99"/>
    <w:locked/>
    <w:rsid w:val="00B54AC0"/>
    <w:rPr>
      <w:rFonts w:ascii="Arial" w:eastAsia="Times New Roman" w:hAnsi="Arial" w:cs="Arial"/>
      <w:b/>
      <w:bCs/>
      <w:kern w:val="32"/>
      <w:sz w:val="24"/>
      <w:szCs w:val="24"/>
    </w:rPr>
  </w:style>
  <w:style w:type="character" w:customStyle="1" w:styleId="Heading2Char">
    <w:name w:val="Heading 2 Char"/>
    <w:aliases w:val="PARA2 Char,Reset numbering Char,2 Char,Lev 2 Char,H2 Char,head2nd Char,ctf345-2 Char,H21 Char,H22 Char,H23 Char,H24 Char,H25 Char,H26 Char,H27 Char,H28 Char,H29 Char,Major Char,hd2 Char,PA Major Section Char,h2 Char,l2 Char,level2 Char"/>
    <w:basedOn w:val="DefaultParagraphFont"/>
    <w:uiPriority w:val="99"/>
    <w:locked/>
    <w:rsid w:val="004C532C"/>
    <w:rPr>
      <w:rFonts w:ascii="Cambria" w:hAnsi="Cambria" w:cs="Times New Roman"/>
      <w:b/>
      <w:bCs/>
      <w:color w:val="4F81BD"/>
      <w:sz w:val="26"/>
      <w:szCs w:val="26"/>
      <w:lang w:val="en-GB"/>
    </w:rPr>
  </w:style>
  <w:style w:type="character" w:customStyle="1" w:styleId="Heading3Char">
    <w:name w:val="Heading 3 Char"/>
    <w:aliases w:val="H3 Char,H31 Char,H32 Char,H33 Char,H34 Char,H35 Char,H36 Char,H37 Char,H38 Char,H39 Char,H310 Char,H311 Char,H312 Char,H313 Char,H314 Char,H315 Char,H321 Char,H316 Char,H317 Char,H318 Char,H322 Char,H331 Char,H341 Char,H351 Char,H361 Char"/>
    <w:basedOn w:val="DefaultParagraphFont"/>
    <w:uiPriority w:val="9"/>
    <w:semiHidden/>
    <w:rsid w:val="004E1289"/>
    <w:rPr>
      <w:rFonts w:asciiTheme="majorHAnsi" w:eastAsiaTheme="majorEastAsia" w:hAnsiTheme="majorHAnsi" w:cstheme="majorBidi"/>
      <w:b/>
      <w:bCs/>
      <w:sz w:val="26"/>
      <w:szCs w:val="26"/>
      <w:lang w:val="en-GB"/>
    </w:rPr>
  </w:style>
  <w:style w:type="character" w:customStyle="1" w:styleId="Heading4Char">
    <w:name w:val="Heading 4 Char"/>
    <w:aliases w:val="Level 2 - a Char,h4 Char,PA Micro Section Char,H4 Char,alpha Char,(Alt+4) Char,H41 Char,(Alt+4)1 Char,H42 Char,(Alt+4)2 Char,H43 Char,(Alt+4)3 Char,H44 Char,(Alt+4)4 Char,H45 Char,(Alt+4)5 Char,H411 Char,(Alt+4)11 Char,H421 Char,H431 Char"/>
    <w:basedOn w:val="DefaultParagraphFont"/>
    <w:uiPriority w:val="9"/>
    <w:semiHidden/>
    <w:rsid w:val="004E1289"/>
    <w:rPr>
      <w:rFonts w:asciiTheme="minorHAnsi" w:eastAsiaTheme="minorEastAsia" w:hAnsiTheme="minorHAnsi" w:cstheme="minorBidi"/>
      <w:b/>
      <w:bCs/>
      <w:sz w:val="28"/>
      <w:szCs w:val="28"/>
      <w:lang w:val="en-GB"/>
    </w:rPr>
  </w:style>
  <w:style w:type="character" w:customStyle="1" w:styleId="Heading5Char">
    <w:name w:val="Heading 5 Char"/>
    <w:aliases w:val="Level 3 - i Char,Lev 5 Char,PA Pico Section Char,Bullet1 Char,Bullet2 Char,Block Label Char,Blank 1 Char,Appendix A to X Char,T: Char,h5 Char,a-head line Char,secx n.n.n.n Char,H5 Char,MPS legal level 3 Char,Appendix A to X1 Char"/>
    <w:basedOn w:val="DefaultParagraphFont"/>
    <w:link w:val="Heading5"/>
    <w:uiPriority w:val="99"/>
    <w:locked/>
    <w:rsid w:val="004C532C"/>
    <w:rPr>
      <w:rFonts w:ascii="Arial" w:hAnsi="Arial" w:cs="Arial"/>
      <w:b/>
      <w:bCs/>
      <w:sz w:val="26"/>
      <w:szCs w:val="26"/>
      <w:lang w:val="en-GB"/>
    </w:rPr>
  </w:style>
  <w:style w:type="character" w:customStyle="1" w:styleId="Heading6Char">
    <w:name w:val="Heading 6 Char"/>
    <w:aliases w:val="Legal Level 1. Char,bullet2 Char,h6 Char,Lev 6 Char,Blank 2 Char,PA Appendix Char,Sub sub sub sub heading Char,Bullet list Char,2 column Char,cnp Char,Caption number (page-wide) Char,Tables Char,T1 Char,H6 Char,Third Subheading Char"/>
    <w:basedOn w:val="DefaultParagraphFont"/>
    <w:link w:val="Heading6"/>
    <w:uiPriority w:val="99"/>
    <w:locked/>
    <w:rsid w:val="004C532C"/>
    <w:rPr>
      <w:rFonts w:ascii="Arial" w:hAnsi="Arial" w:cs="Times New Roman"/>
      <w:b/>
      <w:sz w:val="24"/>
      <w:szCs w:val="24"/>
      <w:lang w:val="en-GB"/>
    </w:rPr>
  </w:style>
  <w:style w:type="character" w:customStyle="1" w:styleId="Heading7Char">
    <w:name w:val="Heading 7 Char"/>
    <w:aliases w:val="Legal Level 1.1. Char,Lev 7 Char,Blank 3 Char,Appendix Heading Char,App Head Char,App heading Char,PA Appendix Major Char,letter list Char,lettered list Char,Appendix Char,cnc Char,Caption number (column-wide) Char,L7 Char,H7 Char"/>
    <w:basedOn w:val="DefaultParagraphFont"/>
    <w:link w:val="Heading7"/>
    <w:uiPriority w:val="99"/>
    <w:locked/>
    <w:rsid w:val="004C532C"/>
    <w:rPr>
      <w:rFonts w:ascii="Arial" w:hAnsi="Arial" w:cs="Times New Roman"/>
      <w:b/>
      <w:i/>
      <w:sz w:val="24"/>
      <w:szCs w:val="24"/>
      <w:lang w:val="en-GB"/>
    </w:rPr>
  </w:style>
  <w:style w:type="character" w:customStyle="1" w:styleId="Heading8Char">
    <w:name w:val="Heading 8 Char"/>
    <w:aliases w:val="Legal Level 1.1.1. Char,Lev 8 Char,Blank 4 Char,PA Appendix Minor Char,Appendix1 Char"/>
    <w:basedOn w:val="DefaultParagraphFont"/>
    <w:link w:val="Heading8"/>
    <w:uiPriority w:val="99"/>
    <w:locked/>
    <w:rsid w:val="004C532C"/>
    <w:rPr>
      <w:rFonts w:ascii="Arial" w:hAnsi="Arial" w:cs="Arial"/>
      <w:b/>
      <w:bCs/>
      <w:sz w:val="24"/>
      <w:szCs w:val="24"/>
      <w:lang w:val="en-GB"/>
    </w:rPr>
  </w:style>
  <w:style w:type="character" w:customStyle="1" w:styleId="Heading9Char">
    <w:name w:val="Heading 9 Char"/>
    <w:aliases w:val="Legal Level 1.1.1.1. Char,App1 Char,App Heading Char,Lev 9 Char"/>
    <w:basedOn w:val="DefaultParagraphFont"/>
    <w:link w:val="Heading9"/>
    <w:uiPriority w:val="99"/>
    <w:locked/>
    <w:rsid w:val="004C532C"/>
    <w:rPr>
      <w:rFonts w:ascii="Arial" w:hAnsi="Arial" w:cs="Arial"/>
      <w:b/>
      <w:sz w:val="24"/>
      <w:szCs w:val="24"/>
      <w:lang w:val="en-GB"/>
    </w:rPr>
  </w:style>
  <w:style w:type="character" w:customStyle="1" w:styleId="Heading3Char4">
    <w:name w:val="Heading 3 Char4"/>
    <w:aliases w:val="H3 Char4,H31 Char4,H32 Char4,H33 Char4,H34 Char4,H35 Char4,H36 Char4,H37 Char4,H38 Char4,H39 Char4,H310 Char4,H311 Char4,H312 Char4,H313 Char4,H314 Char4,H315 Char4,H321 Char4,H316 Char4,H317 Char4,H318 Char4,H322 Char4,H331 Char4"/>
    <w:basedOn w:val="DefaultParagraphFont"/>
    <w:uiPriority w:val="99"/>
    <w:semiHidden/>
    <w:locked/>
    <w:rsid w:val="003173A6"/>
    <w:rPr>
      <w:rFonts w:ascii="Cambria" w:hAnsi="Cambria" w:cs="Times New Roman"/>
      <w:b/>
      <w:bCs/>
      <w:sz w:val="26"/>
      <w:szCs w:val="26"/>
      <w:lang w:val="en-GB"/>
    </w:rPr>
  </w:style>
  <w:style w:type="character" w:customStyle="1" w:styleId="Heading4Char5">
    <w:name w:val="Heading 4 Char5"/>
    <w:aliases w:val="Level 2 - a Char4,h4 Char5,PA Micro Section Char4,H4 Char5,alpha Char4,(Alt+4) Char4,H41 Char4,(Alt+4)1 Char4,H42 Char4,(Alt+4)2 Char4,H43 Char4,(Alt+4)3 Char4,H44 Char4,(Alt+4)4 Char4,H45 Char4,(Alt+4)5 Char4,H411 Char4,(Alt+4)11 Char4"/>
    <w:basedOn w:val="DefaultParagraphFont"/>
    <w:uiPriority w:val="99"/>
    <w:semiHidden/>
    <w:locked/>
    <w:rsid w:val="003173A6"/>
    <w:rPr>
      <w:rFonts w:ascii="Calibri" w:hAnsi="Calibri" w:cs="Times New Roman"/>
      <w:b/>
      <w:bCs/>
      <w:sz w:val="28"/>
      <w:szCs w:val="28"/>
      <w:lang w:val="en-GB"/>
    </w:rPr>
  </w:style>
  <w:style w:type="character" w:customStyle="1" w:styleId="Heading3Char3">
    <w:name w:val="Heading 3 Char3"/>
    <w:aliases w:val="H3 Char3,H31 Char3,H32 Char3,H33 Char3,H34 Char3,H35 Char3,H36 Char3,H37 Char3,H38 Char3,H39 Char3,H310 Char3,H311 Char3,H312 Char3,H313 Char3,H314 Char3,H315 Char3,H321 Char3,H316 Char3,H317 Char3,H318 Char3,H322 Char3,H331 Char3"/>
    <w:basedOn w:val="DefaultParagraphFont"/>
    <w:uiPriority w:val="99"/>
    <w:semiHidden/>
    <w:locked/>
    <w:rsid w:val="00F84FF2"/>
    <w:rPr>
      <w:rFonts w:ascii="Cambria" w:hAnsi="Cambria" w:cs="Times New Roman"/>
      <w:b/>
      <w:bCs/>
      <w:sz w:val="26"/>
      <w:szCs w:val="26"/>
      <w:lang w:val="en-GB"/>
    </w:rPr>
  </w:style>
  <w:style w:type="character" w:customStyle="1" w:styleId="Heading4Char4">
    <w:name w:val="Heading 4 Char4"/>
    <w:aliases w:val="Level 2 - a Char3,h4 Char4,PA Micro Section Char3,H4 Char4,alpha Char3,(Alt+4) Char3,H41 Char3,(Alt+4)1 Char3,H42 Char3,(Alt+4)2 Char3,H43 Char3,(Alt+4)3 Char3,H44 Char3,(Alt+4)4 Char3,H45 Char3,(Alt+4)5 Char3,H411 Char3,(Alt+4)11 Char3"/>
    <w:basedOn w:val="DefaultParagraphFont"/>
    <w:uiPriority w:val="99"/>
    <w:semiHidden/>
    <w:locked/>
    <w:rsid w:val="00F84FF2"/>
    <w:rPr>
      <w:rFonts w:ascii="Calibri" w:hAnsi="Calibri" w:cs="Times New Roman"/>
      <w:b/>
      <w:bCs/>
      <w:sz w:val="28"/>
      <w:szCs w:val="28"/>
      <w:lang w:val="en-GB"/>
    </w:rPr>
  </w:style>
  <w:style w:type="character" w:customStyle="1" w:styleId="Heading3Char2">
    <w:name w:val="Heading 3 Char2"/>
    <w:aliases w:val="H3 Char2,H31 Char2,H32 Char2,H33 Char2,H34 Char2,H35 Char2,H36 Char2,H37 Char2,H38 Char2,H39 Char2,H310 Char2,H311 Char2,H312 Char2,H313 Char2,H314 Char2,H315 Char2,H321 Char2,H316 Char2,H317 Char2,H318 Char2,H322 Char2,H331 Char2"/>
    <w:basedOn w:val="DefaultParagraphFont"/>
    <w:uiPriority w:val="99"/>
    <w:locked/>
    <w:rsid w:val="004C532C"/>
    <w:rPr>
      <w:rFonts w:ascii="Cambria" w:hAnsi="Cambria" w:cs="Times New Roman"/>
      <w:b/>
      <w:bCs/>
      <w:color w:val="4F81BD"/>
      <w:sz w:val="24"/>
      <w:szCs w:val="24"/>
      <w:lang w:val="en-GB"/>
    </w:rPr>
  </w:style>
  <w:style w:type="character" w:customStyle="1" w:styleId="Heading4Char3">
    <w:name w:val="Heading 4 Char3"/>
    <w:aliases w:val="Level 2 - a Char2,h4 Char3,PA Micro Section Char2,H4 Char3,alpha Char2,(Alt+4) Char2,H41 Char2,(Alt+4)1 Char2,H42 Char2,(Alt+4)2 Char2,H43 Char2,(Alt+4)3 Char2,H44 Char2,(Alt+4)4 Char2,H45 Char2,(Alt+4)5 Char2,H411 Char2,(Alt+4)11 Char2"/>
    <w:basedOn w:val="DefaultParagraphFont"/>
    <w:uiPriority w:val="99"/>
    <w:semiHidden/>
    <w:locked/>
    <w:rsid w:val="00EC6A80"/>
    <w:rPr>
      <w:rFonts w:ascii="Calibri" w:hAnsi="Calibri" w:cs="Times New Roman"/>
      <w:b/>
      <w:bCs/>
      <w:sz w:val="28"/>
      <w:szCs w:val="28"/>
      <w:lang w:val="en-GB"/>
    </w:rPr>
  </w:style>
  <w:style w:type="character" w:customStyle="1" w:styleId="Heading4Char2">
    <w:name w:val="Heading 4 Char2"/>
    <w:aliases w:val="Req Char,h4 Char2,Sub-Minor Char,LOA3 H4 Char,Schedules Char,4 Char,Appendices Char,Sub-Sub-Section Heading Char,First Subheading Char,Schedules1 Char,Schedules2 Char,Schedules11 Char,Block Char,Project table Char,Propos Char,H4 Char2"/>
    <w:basedOn w:val="DefaultParagraphFont"/>
    <w:uiPriority w:val="99"/>
    <w:locked/>
    <w:rsid w:val="004C532C"/>
    <w:rPr>
      <w:rFonts w:ascii="Cambria" w:hAnsi="Cambria" w:cs="Times New Roman"/>
      <w:b/>
      <w:bCs/>
      <w:i/>
      <w:iCs/>
      <w:color w:val="4F81BD"/>
      <w:sz w:val="24"/>
      <w:szCs w:val="24"/>
      <w:lang w:val="en-GB"/>
    </w:rPr>
  </w:style>
  <w:style w:type="character" w:customStyle="1" w:styleId="Heading2Char1">
    <w:name w:val="Heading 2 Char1"/>
    <w:aliases w:val="PARA2 Char1,Reset numbering Char1,2 Char1,Lev 2 Char1,H2 Char1,head2nd Char1,ctf345-2 Char1,H21 Char1,H22 Char1,H23 Char1,H24 Char1,H25 Char1,H26 Char1,H27 Char1,H28 Char1,H29 Char1,Major Char1,hd2 Char1,PA Major Section Char1,h2 Char1"/>
    <w:basedOn w:val="DefaultParagraphFont"/>
    <w:link w:val="Heading2"/>
    <w:uiPriority w:val="99"/>
    <w:locked/>
    <w:rsid w:val="00B54AC0"/>
    <w:rPr>
      <w:rFonts w:ascii="Arial" w:eastAsia="Times New Roman" w:hAnsi="Arial" w:cs="Arial"/>
      <w:b/>
      <w:iCs/>
      <w:color w:val="000000" w:themeColor="text1"/>
      <w:sz w:val="20"/>
      <w:szCs w:val="20"/>
      <w:lang w:val="en-AU"/>
    </w:rPr>
  </w:style>
  <w:style w:type="character" w:customStyle="1" w:styleId="Heading4Char1">
    <w:name w:val="Heading 4 Char1"/>
    <w:aliases w:val="Level 2 - a Char1,h4 Char1,PA Micro Section Char1,H4 Char1,alpha Char1,(Alt+4) Char1,H41 Char1,(Alt+4)1 Char1,H42 Char1,(Alt+4)2 Char1,H43 Char1,(Alt+4)3 Char1,H44 Char1,(Alt+4)4 Char1,H45 Char1,(Alt+4)5 Char1,H411 Char1,(Alt+4)11 Char1"/>
    <w:basedOn w:val="DefaultParagraphFont"/>
    <w:link w:val="Heading4"/>
    <w:uiPriority w:val="99"/>
    <w:locked/>
    <w:rsid w:val="004C532C"/>
    <w:rPr>
      <w:rFonts w:ascii="Arial" w:hAnsi="Arial" w:cs="Arial"/>
      <w:b/>
      <w:bCs/>
      <w:i/>
      <w:iCs/>
      <w:sz w:val="20"/>
      <w:szCs w:val="20"/>
      <w:lang w:val="en-AU"/>
    </w:rPr>
  </w:style>
  <w:style w:type="paragraph" w:styleId="TOC2">
    <w:name w:val="toc 2"/>
    <w:basedOn w:val="Normal"/>
    <w:next w:val="Normal"/>
    <w:autoRedefine/>
    <w:uiPriority w:val="39"/>
    <w:rsid w:val="004C532C"/>
    <w:pPr>
      <w:tabs>
        <w:tab w:val="left" w:pos="935"/>
        <w:tab w:val="right" w:leader="dot" w:pos="9350"/>
      </w:tabs>
      <w:spacing w:before="40" w:after="40"/>
      <w:ind w:left="935" w:hanging="547"/>
    </w:pPr>
    <w:rPr>
      <w:rFonts w:cs="Arial"/>
      <w:noProof/>
      <w:szCs w:val="20"/>
    </w:rPr>
  </w:style>
  <w:style w:type="paragraph" w:styleId="Header">
    <w:name w:val="header"/>
    <w:aliases w:val="Header - in Header,Title page,h,hd,smith hidden,Cover Page,1 (not to be included in TOC),page-header,ph,rh,RH,ho,header odd,first,*Header,Chapter Name,Header1,index,heading one,Header - HPS Document,Draft,Table header"/>
    <w:basedOn w:val="Normal"/>
    <w:link w:val="HeaderChar1"/>
    <w:uiPriority w:val="99"/>
    <w:rsid w:val="004C532C"/>
    <w:pPr>
      <w:tabs>
        <w:tab w:val="center" w:pos="4153"/>
        <w:tab w:val="right" w:pos="8306"/>
      </w:tabs>
      <w:spacing w:before="0" w:after="0"/>
    </w:pPr>
    <w:rPr>
      <w:i/>
      <w:smallCaps/>
    </w:rPr>
  </w:style>
  <w:style w:type="character" w:customStyle="1" w:styleId="HeaderChar">
    <w:name w:val="Header Char"/>
    <w:aliases w:val="Header - in Header Char,Title page Char,h Char,hd Char,smith hidden Char,Cover Page Char,1 (not to be included in TOC) Char,page-header Char,ph Char,rh Char,RH Char,ho Char,header odd Char,first Char,*Header Char,Chapter Name Char,index Char"/>
    <w:basedOn w:val="DefaultParagraphFont"/>
    <w:uiPriority w:val="99"/>
    <w:rsid w:val="004E1289"/>
    <w:rPr>
      <w:rFonts w:ascii="Arial" w:eastAsia="Times New Roman" w:hAnsi="Arial"/>
      <w:sz w:val="20"/>
      <w:szCs w:val="24"/>
      <w:lang w:val="en-GB"/>
    </w:rPr>
  </w:style>
  <w:style w:type="character" w:customStyle="1" w:styleId="HeaderChar4">
    <w:name w:val="Header Char4"/>
    <w:aliases w:val="Header - in Header Char4,Title page Char4,h Char4,hd Char4,smith hidden Char4,Cover Page Char4,1 (not to be included in TOC) Char4,page-header Char4,ph Char4,rh Char4,RH Char4,ho Char4,header odd Char4,first Char4,*Header Char4,index Cha"/>
    <w:basedOn w:val="DefaultParagraphFont"/>
    <w:uiPriority w:val="99"/>
    <w:semiHidden/>
    <w:locked/>
    <w:rsid w:val="003173A6"/>
    <w:rPr>
      <w:rFonts w:ascii="Arial" w:hAnsi="Arial" w:cs="Times New Roman"/>
      <w:sz w:val="24"/>
      <w:szCs w:val="24"/>
      <w:lang w:val="en-GB"/>
    </w:rPr>
  </w:style>
  <w:style w:type="character" w:customStyle="1" w:styleId="HeaderChar3">
    <w:name w:val="Header Char3"/>
    <w:aliases w:val="Header - in Header Char3,Title page Char3,h Char3,hd Char3,smith hidden Char3,Cover Page Char3,1 (not to be included in TOC) Char3,page-header Char3,ph Char3,rh Char3,RH Char3,ho Char3,header odd Char3,first Char3,*Header Char3,index Cha2"/>
    <w:basedOn w:val="DefaultParagraphFont"/>
    <w:uiPriority w:val="99"/>
    <w:semiHidden/>
    <w:locked/>
    <w:rsid w:val="00F84FF2"/>
    <w:rPr>
      <w:rFonts w:ascii="Arial" w:hAnsi="Arial" w:cs="Times New Roman"/>
      <w:sz w:val="24"/>
      <w:szCs w:val="24"/>
      <w:lang w:val="en-GB"/>
    </w:rPr>
  </w:style>
  <w:style w:type="character" w:customStyle="1" w:styleId="HeaderChar2">
    <w:name w:val="Header Char2"/>
    <w:aliases w:val="Header - in Header Char2,Title page Char2,h Char2,hd Char2,smith hidden Char2,Cover Page Char2,1 (not to be included in TOC) Char2,page-header Char2,ph Char2,rh Char2,RH Char2,ho Char2,header odd Char2,first Char2,*Header Char2,index Cha1"/>
    <w:basedOn w:val="DefaultParagraphFont"/>
    <w:uiPriority w:val="99"/>
    <w:semiHidden/>
    <w:locked/>
    <w:rsid w:val="00EC6A80"/>
    <w:rPr>
      <w:rFonts w:ascii="Arial" w:hAnsi="Arial" w:cs="Times New Roman"/>
      <w:sz w:val="24"/>
      <w:szCs w:val="24"/>
      <w:lang w:val="en-GB"/>
    </w:rPr>
  </w:style>
  <w:style w:type="character" w:customStyle="1" w:styleId="HeaderChar1">
    <w:name w:val="Header Char1"/>
    <w:aliases w:val="Header - in Header Char1,Title page Char1,h Char1,hd Char1,smith hidden Char1,Cover Page Char1,1 (not to be included in TOC) Char1,page-header Char1,ph Char1,rh Char1,RH Char1,ho Char1,header odd Char1,first Char1,*Header Char1,Header1 Char"/>
    <w:basedOn w:val="DefaultParagraphFont"/>
    <w:link w:val="Header"/>
    <w:uiPriority w:val="99"/>
    <w:locked/>
    <w:rsid w:val="004C532C"/>
    <w:rPr>
      <w:rFonts w:ascii="Arial" w:hAnsi="Arial" w:cs="Times New Roman"/>
      <w:i/>
      <w:smallCaps/>
      <w:sz w:val="24"/>
      <w:szCs w:val="24"/>
      <w:lang w:val="en-GB"/>
    </w:rPr>
  </w:style>
  <w:style w:type="paragraph" w:styleId="Footer">
    <w:name w:val="footer"/>
    <w:aliases w:val="Footer-Even,Headers,f,F-PDID,_sbv,page-footer,pf1,ft,fo"/>
    <w:basedOn w:val="Normal"/>
    <w:link w:val="FooterChar"/>
    <w:uiPriority w:val="99"/>
    <w:rsid w:val="004C532C"/>
    <w:pPr>
      <w:tabs>
        <w:tab w:val="center" w:pos="4500"/>
        <w:tab w:val="right" w:pos="9000"/>
      </w:tabs>
      <w:spacing w:before="0" w:after="0"/>
    </w:pPr>
    <w:rPr>
      <w:sz w:val="16"/>
    </w:rPr>
  </w:style>
  <w:style w:type="character" w:customStyle="1" w:styleId="FooterChar">
    <w:name w:val="Footer Char"/>
    <w:aliases w:val="Footer-Even Char,Headers Char,f Char,F-PDID Char,_sbv Char,page-footer Char,pf1 Char,ft Char,fo Char"/>
    <w:basedOn w:val="DefaultParagraphFont"/>
    <w:link w:val="Footer"/>
    <w:uiPriority w:val="99"/>
    <w:locked/>
    <w:rsid w:val="004C532C"/>
    <w:rPr>
      <w:rFonts w:ascii="Arial" w:hAnsi="Arial" w:cs="Times New Roman"/>
      <w:sz w:val="24"/>
      <w:szCs w:val="24"/>
      <w:lang w:val="en-GB"/>
    </w:rPr>
  </w:style>
  <w:style w:type="paragraph" w:styleId="TOC1">
    <w:name w:val="toc 1"/>
    <w:basedOn w:val="Normal"/>
    <w:next w:val="Normal"/>
    <w:autoRedefine/>
    <w:uiPriority w:val="39"/>
    <w:rsid w:val="004C532C"/>
    <w:pPr>
      <w:tabs>
        <w:tab w:val="left" w:pos="360"/>
        <w:tab w:val="right" w:leader="dot" w:pos="9350"/>
      </w:tabs>
      <w:ind w:left="360" w:hanging="360"/>
    </w:pPr>
    <w:rPr>
      <w:rFonts w:cs="Arial"/>
      <w:b/>
      <w:bCs/>
      <w:noProof/>
      <w:sz w:val="24"/>
      <w:szCs w:val="30"/>
    </w:rPr>
  </w:style>
  <w:style w:type="paragraph" w:styleId="TOC3">
    <w:name w:val="toc 3"/>
    <w:basedOn w:val="Normal"/>
    <w:next w:val="Normal"/>
    <w:autoRedefine/>
    <w:uiPriority w:val="39"/>
    <w:rsid w:val="004C532C"/>
    <w:pPr>
      <w:tabs>
        <w:tab w:val="right" w:leader="dot" w:pos="9350"/>
      </w:tabs>
      <w:spacing w:before="20" w:after="20"/>
      <w:ind w:left="1685" w:hanging="749"/>
    </w:pPr>
    <w:rPr>
      <w:rFonts w:cs="Arial"/>
      <w:iCs/>
      <w:noProof/>
      <w:lang w:val="en-US"/>
    </w:rPr>
  </w:style>
  <w:style w:type="paragraph" w:styleId="TOC4">
    <w:name w:val="toc 4"/>
    <w:basedOn w:val="Normal"/>
    <w:next w:val="Normal"/>
    <w:autoRedefine/>
    <w:uiPriority w:val="39"/>
    <w:rsid w:val="004C532C"/>
    <w:pPr>
      <w:tabs>
        <w:tab w:val="left" w:pos="720"/>
        <w:tab w:val="right" w:leader="dot" w:pos="9017"/>
      </w:tabs>
      <w:spacing w:before="0"/>
      <w:ind w:left="720" w:hanging="720"/>
    </w:pPr>
    <w:rPr>
      <w:rFonts w:cs="Arial"/>
      <w:i/>
      <w:iCs/>
      <w:noProof/>
      <w:szCs w:val="22"/>
    </w:rPr>
  </w:style>
  <w:style w:type="paragraph" w:customStyle="1" w:styleId="Tablebullet">
    <w:name w:val="Table bullet"/>
    <w:basedOn w:val="AxonBullet"/>
    <w:link w:val="TablebulletChar"/>
    <w:uiPriority w:val="99"/>
    <w:rsid w:val="004C532C"/>
    <w:pPr>
      <w:spacing w:after="20"/>
    </w:pPr>
    <w:rPr>
      <w:lang w:val="en-US"/>
    </w:rPr>
  </w:style>
  <w:style w:type="paragraph" w:customStyle="1" w:styleId="AxonBullet">
    <w:name w:val="Axon Bullet"/>
    <w:basedOn w:val="Normal"/>
    <w:link w:val="AxonBulletChar"/>
    <w:uiPriority w:val="99"/>
    <w:rsid w:val="004C532C"/>
    <w:pPr>
      <w:numPr>
        <w:numId w:val="35"/>
      </w:numPr>
      <w:spacing w:before="40" w:after="40"/>
    </w:pPr>
  </w:style>
  <w:style w:type="character" w:customStyle="1" w:styleId="AxonBulletChar">
    <w:name w:val="Axon Bullet Char"/>
    <w:basedOn w:val="DefaultParagraphFont"/>
    <w:link w:val="AxonBullet"/>
    <w:uiPriority w:val="99"/>
    <w:locked/>
    <w:rsid w:val="004C532C"/>
    <w:rPr>
      <w:rFonts w:ascii="Arial" w:eastAsia="Times New Roman" w:hAnsi="Arial"/>
      <w:sz w:val="20"/>
      <w:szCs w:val="24"/>
      <w:lang w:val="en-AU"/>
    </w:rPr>
  </w:style>
  <w:style w:type="character" w:customStyle="1" w:styleId="TablebulletChar">
    <w:name w:val="Table bullet Char"/>
    <w:basedOn w:val="DefaultParagraphFont"/>
    <w:link w:val="Tablebullet"/>
    <w:uiPriority w:val="99"/>
    <w:locked/>
    <w:rsid w:val="004C532C"/>
    <w:rPr>
      <w:rFonts w:ascii="Arial" w:eastAsia="Times New Roman" w:hAnsi="Arial"/>
      <w:sz w:val="20"/>
      <w:szCs w:val="24"/>
    </w:rPr>
  </w:style>
  <w:style w:type="paragraph" w:customStyle="1" w:styleId="TableBulletIndent">
    <w:name w:val="Table Bullet Indent"/>
    <w:basedOn w:val="AxonBulletIndent0"/>
    <w:link w:val="TableBulletIndentChar"/>
    <w:uiPriority w:val="99"/>
    <w:rsid w:val="004C532C"/>
    <w:pPr>
      <w:tabs>
        <w:tab w:val="clear" w:pos="748"/>
        <w:tab w:val="left" w:pos="757"/>
      </w:tabs>
      <w:spacing w:before="20" w:after="20"/>
      <w:ind w:left="757" w:hanging="397"/>
    </w:pPr>
  </w:style>
  <w:style w:type="paragraph" w:customStyle="1" w:styleId="AxonBulletIndent0">
    <w:name w:val="Axon Bullet Indent"/>
    <w:basedOn w:val="AxonBullet"/>
    <w:link w:val="AxonBulletIndentChar"/>
    <w:uiPriority w:val="99"/>
    <w:rsid w:val="004C532C"/>
    <w:pPr>
      <w:tabs>
        <w:tab w:val="left" w:pos="748"/>
      </w:tabs>
      <w:spacing w:before="0"/>
    </w:pPr>
    <w:rPr>
      <w:rFonts w:eastAsia="MS Mincho"/>
      <w:i/>
      <w:iCs/>
      <w:lang w:val="en-US" w:eastAsia="ja-JP"/>
    </w:rPr>
  </w:style>
  <w:style w:type="character" w:customStyle="1" w:styleId="AxonBulletIndentChar">
    <w:name w:val="Axon Bullet Indent Char"/>
    <w:basedOn w:val="AxonBulletChar"/>
    <w:link w:val="AxonBulletIndent0"/>
    <w:uiPriority w:val="99"/>
    <w:locked/>
    <w:rsid w:val="004C532C"/>
    <w:rPr>
      <w:rFonts w:ascii="Arial" w:eastAsia="MS Mincho" w:hAnsi="Arial"/>
      <w:i/>
      <w:iCs/>
      <w:sz w:val="20"/>
      <w:szCs w:val="24"/>
      <w:lang w:val="en-AU" w:eastAsia="ja-JP"/>
    </w:rPr>
  </w:style>
  <w:style w:type="character" w:customStyle="1" w:styleId="TableBulletIndentChar">
    <w:name w:val="Table Bullet Indent Char"/>
    <w:basedOn w:val="AxonBulletIndentChar"/>
    <w:link w:val="TableBulletIndent"/>
    <w:uiPriority w:val="99"/>
    <w:locked/>
    <w:rsid w:val="004C532C"/>
    <w:rPr>
      <w:rFonts w:ascii="Arial" w:eastAsia="MS Mincho" w:hAnsi="Arial"/>
      <w:i/>
      <w:iCs/>
      <w:sz w:val="20"/>
      <w:szCs w:val="24"/>
      <w:lang w:val="en-AU" w:eastAsia="ja-JP"/>
    </w:rPr>
  </w:style>
  <w:style w:type="paragraph" w:customStyle="1" w:styleId="TableContent">
    <w:name w:val="Table Content"/>
    <w:basedOn w:val="Normal"/>
    <w:link w:val="TableContentChar"/>
    <w:uiPriority w:val="99"/>
    <w:rsid w:val="004C532C"/>
  </w:style>
  <w:style w:type="character" w:customStyle="1" w:styleId="TableContentChar">
    <w:name w:val="Table Content Char"/>
    <w:basedOn w:val="DefaultParagraphFont"/>
    <w:link w:val="TableContent"/>
    <w:uiPriority w:val="99"/>
    <w:locked/>
    <w:rsid w:val="004C532C"/>
    <w:rPr>
      <w:rFonts w:ascii="Arial" w:hAnsi="Arial" w:cs="Times New Roman"/>
      <w:sz w:val="24"/>
      <w:szCs w:val="24"/>
      <w:lang w:val="en-GB"/>
    </w:rPr>
  </w:style>
  <w:style w:type="paragraph" w:customStyle="1" w:styleId="TableHeading">
    <w:name w:val="Table Heading"/>
    <w:basedOn w:val="TableContent"/>
    <w:link w:val="TableHeadingChar"/>
    <w:uiPriority w:val="99"/>
    <w:rsid w:val="004C532C"/>
    <w:pPr>
      <w:spacing w:before="40" w:after="40"/>
      <w:jc w:val="center"/>
    </w:pPr>
    <w:rPr>
      <w:rFonts w:cs="Arial"/>
      <w:b/>
      <w:i/>
      <w:iCs/>
      <w:szCs w:val="20"/>
    </w:rPr>
  </w:style>
  <w:style w:type="paragraph" w:customStyle="1" w:styleId="AxonBulletContinuation">
    <w:name w:val="Axon Bullet Continuation"/>
    <w:basedOn w:val="AxonBullet"/>
    <w:uiPriority w:val="99"/>
    <w:rsid w:val="004C532C"/>
    <w:pPr>
      <w:ind w:left="360"/>
    </w:pPr>
  </w:style>
  <w:style w:type="paragraph" w:customStyle="1" w:styleId="AxonBulletIndentII">
    <w:name w:val="Axon Bullet Indent II"/>
    <w:basedOn w:val="AxonBulletIndent0"/>
    <w:uiPriority w:val="99"/>
    <w:rsid w:val="004C532C"/>
    <w:pPr>
      <w:numPr>
        <w:numId w:val="21"/>
      </w:numPr>
      <w:tabs>
        <w:tab w:val="clear" w:pos="720"/>
        <w:tab w:val="clear" w:pos="748"/>
        <w:tab w:val="left" w:pos="1122"/>
      </w:tabs>
      <w:spacing w:before="20" w:after="20"/>
      <w:ind w:left="1122" w:hanging="374"/>
    </w:pPr>
    <w:rPr>
      <w:i w:val="0"/>
      <w:iCs w:val="0"/>
      <w:sz w:val="18"/>
    </w:rPr>
  </w:style>
  <w:style w:type="paragraph" w:customStyle="1" w:styleId="TableContentIndent">
    <w:name w:val="Table Content Indent"/>
    <w:basedOn w:val="TableContent"/>
    <w:uiPriority w:val="99"/>
    <w:rsid w:val="004C532C"/>
    <w:pPr>
      <w:numPr>
        <w:numId w:val="1"/>
      </w:numPr>
      <w:tabs>
        <w:tab w:val="clear" w:pos="360"/>
        <w:tab w:val="num" w:pos="324"/>
      </w:tabs>
      <w:spacing w:before="40" w:after="40"/>
      <w:ind w:left="324" w:hanging="324"/>
    </w:pPr>
    <w:rPr>
      <w:i/>
      <w:szCs w:val="20"/>
    </w:rPr>
  </w:style>
  <w:style w:type="paragraph" w:customStyle="1" w:styleId="NameofContact">
    <w:name w:val="Name of Contact"/>
    <w:basedOn w:val="Normal"/>
    <w:autoRedefine/>
    <w:uiPriority w:val="99"/>
    <w:rsid w:val="004C532C"/>
    <w:pPr>
      <w:spacing w:before="0" w:after="0"/>
      <w:ind w:right="197"/>
      <w:jc w:val="right"/>
    </w:pPr>
    <w:rPr>
      <w:b/>
      <w:bCs/>
      <w:i/>
      <w:iCs/>
      <w:sz w:val="18"/>
      <w:szCs w:val="20"/>
    </w:rPr>
  </w:style>
  <w:style w:type="paragraph" w:customStyle="1" w:styleId="USAddress">
    <w:name w:val="US Address"/>
    <w:basedOn w:val="Normal"/>
    <w:autoRedefine/>
    <w:uiPriority w:val="99"/>
    <w:rsid w:val="004C532C"/>
    <w:pPr>
      <w:spacing w:before="0" w:after="0"/>
      <w:ind w:right="197"/>
      <w:jc w:val="right"/>
    </w:pPr>
    <w:rPr>
      <w:sz w:val="16"/>
      <w:szCs w:val="20"/>
    </w:rPr>
  </w:style>
  <w:style w:type="paragraph" w:customStyle="1" w:styleId="USContactDetails">
    <w:name w:val="US Contact Details"/>
    <w:basedOn w:val="Normal"/>
    <w:autoRedefine/>
    <w:uiPriority w:val="99"/>
    <w:rsid w:val="004C532C"/>
    <w:pPr>
      <w:spacing w:before="0" w:after="0"/>
      <w:ind w:right="197"/>
      <w:jc w:val="right"/>
    </w:pPr>
    <w:rPr>
      <w:i/>
      <w:iCs/>
      <w:sz w:val="16"/>
      <w:szCs w:val="20"/>
    </w:rPr>
  </w:style>
  <w:style w:type="paragraph" w:customStyle="1" w:styleId="AxonContact">
    <w:name w:val="Axon Contact"/>
    <w:basedOn w:val="Normal"/>
    <w:uiPriority w:val="99"/>
    <w:rsid w:val="004C532C"/>
    <w:pPr>
      <w:jc w:val="right"/>
    </w:pPr>
    <w:rPr>
      <w:b/>
      <w:bCs/>
      <w:szCs w:val="20"/>
    </w:rPr>
  </w:style>
  <w:style w:type="table" w:styleId="TableGrid">
    <w:name w:val="Table Grid"/>
    <w:basedOn w:val="TableNormal"/>
    <w:uiPriority w:val="99"/>
    <w:rsid w:val="004C532C"/>
    <w:pPr>
      <w:spacing w:before="120" w:after="120"/>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bt,body text,b,b1,RFQ Text,RFQ,Body Text cont,BODY TEXT,t,bullet 1,by"/>
    <w:basedOn w:val="Normal"/>
    <w:link w:val="BodyTextChar"/>
    <w:uiPriority w:val="99"/>
    <w:rsid w:val="004C532C"/>
  </w:style>
  <w:style w:type="character" w:customStyle="1" w:styleId="BodyTextChar">
    <w:name w:val="Body Text Char"/>
    <w:aliases w:val="Body Char,bt Char,body text Char,b Char,b1 Char,RFQ Text Char,RFQ Char,Body Text cont Char,BODY TEXT Char,t Char,bullet 1 Char,by Char"/>
    <w:basedOn w:val="DefaultParagraphFont"/>
    <w:link w:val="BodyText"/>
    <w:uiPriority w:val="99"/>
    <w:locked/>
    <w:rsid w:val="004C532C"/>
    <w:rPr>
      <w:rFonts w:ascii="Arial" w:hAnsi="Arial" w:cs="Times New Roman"/>
      <w:sz w:val="24"/>
      <w:szCs w:val="24"/>
      <w:lang w:val="en-GB"/>
    </w:rPr>
  </w:style>
  <w:style w:type="paragraph" w:customStyle="1" w:styleId="BodyTextBullet">
    <w:name w:val="Body Text Bullet"/>
    <w:basedOn w:val="Normal"/>
    <w:uiPriority w:val="99"/>
    <w:rsid w:val="004C532C"/>
    <w:pPr>
      <w:numPr>
        <w:numId w:val="3"/>
      </w:numPr>
      <w:spacing w:before="0" w:after="0"/>
    </w:pPr>
    <w:rPr>
      <w:rFonts w:ascii="Univers 45 Light" w:hAnsi="Univers 45 Light"/>
    </w:rPr>
  </w:style>
  <w:style w:type="character" w:styleId="Hyperlink">
    <w:name w:val="Hyperlink"/>
    <w:basedOn w:val="DefaultParagraphFont"/>
    <w:uiPriority w:val="99"/>
    <w:rsid w:val="004C532C"/>
    <w:rPr>
      <w:rFonts w:cs="Times New Roman"/>
      <w:color w:val="0000FF"/>
      <w:u w:val="single"/>
    </w:rPr>
  </w:style>
  <w:style w:type="paragraph" w:customStyle="1" w:styleId="AxonBulletSub-Indent">
    <w:name w:val="Axon Bullet Sub-Indent"/>
    <w:basedOn w:val="AxonBulletIndent0"/>
    <w:link w:val="AxonBulletSub-IndentChar"/>
    <w:uiPriority w:val="99"/>
    <w:rsid w:val="004C532C"/>
    <w:pPr>
      <w:numPr>
        <w:numId w:val="4"/>
      </w:numPr>
      <w:tabs>
        <w:tab w:val="clear" w:pos="360"/>
        <w:tab w:val="left" w:pos="1080"/>
      </w:tabs>
      <w:spacing w:before="20" w:after="20"/>
      <w:ind w:left="1080"/>
    </w:pPr>
    <w:rPr>
      <w:i w:val="0"/>
      <w:sz w:val="18"/>
      <w:szCs w:val="18"/>
    </w:rPr>
  </w:style>
  <w:style w:type="character" w:customStyle="1" w:styleId="AxonBulletSub-IndentChar">
    <w:name w:val="Axon Bullet Sub-Indent Char"/>
    <w:basedOn w:val="AxonBulletIndentChar"/>
    <w:link w:val="AxonBulletSub-Indent"/>
    <w:uiPriority w:val="99"/>
    <w:locked/>
    <w:rsid w:val="004C532C"/>
    <w:rPr>
      <w:rFonts w:ascii="Arial" w:eastAsia="MS Mincho" w:hAnsi="Arial"/>
      <w:i w:val="0"/>
      <w:iCs/>
      <w:sz w:val="18"/>
      <w:szCs w:val="18"/>
      <w:lang w:val="en-AU" w:eastAsia="ja-JP"/>
    </w:rPr>
  </w:style>
  <w:style w:type="paragraph" w:customStyle="1" w:styleId="Note">
    <w:name w:val="Note"/>
    <w:basedOn w:val="AxonBullet"/>
    <w:uiPriority w:val="99"/>
    <w:rsid w:val="004C532C"/>
    <w:pPr>
      <w:ind w:left="374"/>
    </w:pPr>
    <w:rPr>
      <w:sz w:val="18"/>
      <w:szCs w:val="18"/>
      <w:lang w:val="en-US"/>
    </w:rPr>
  </w:style>
  <w:style w:type="paragraph" w:customStyle="1" w:styleId="axonbulletindent">
    <w:name w:val="axon bullet indent"/>
    <w:basedOn w:val="Normal"/>
    <w:uiPriority w:val="99"/>
    <w:rsid w:val="004C532C"/>
    <w:pPr>
      <w:numPr>
        <w:numId w:val="5"/>
      </w:numPr>
      <w:tabs>
        <w:tab w:val="left" w:pos="851"/>
      </w:tabs>
      <w:spacing w:before="0"/>
      <w:ind w:right="805"/>
    </w:pPr>
    <w:rPr>
      <w:szCs w:val="20"/>
    </w:rPr>
  </w:style>
  <w:style w:type="paragraph" w:customStyle="1" w:styleId="AxonTableBullet">
    <w:name w:val="Axon Table Bullet"/>
    <w:basedOn w:val="AxonBullet"/>
    <w:uiPriority w:val="99"/>
    <w:rsid w:val="004C532C"/>
    <w:pPr>
      <w:tabs>
        <w:tab w:val="left" w:pos="720"/>
      </w:tabs>
      <w:ind w:left="720" w:firstLine="425"/>
    </w:pPr>
    <w:rPr>
      <w:i/>
    </w:rPr>
  </w:style>
  <w:style w:type="paragraph" w:customStyle="1" w:styleId="AxonTableBulletIndent">
    <w:name w:val="Axon Table Bullet Indent"/>
    <w:basedOn w:val="AxonBulletIndent0"/>
    <w:uiPriority w:val="99"/>
    <w:rsid w:val="004C532C"/>
    <w:pPr>
      <w:tabs>
        <w:tab w:val="num" w:pos="360"/>
        <w:tab w:val="left" w:pos="702"/>
      </w:tabs>
      <w:ind w:left="702" w:hanging="360"/>
    </w:pPr>
    <w:rPr>
      <w:i w:val="0"/>
      <w:iCs w:val="0"/>
    </w:rPr>
  </w:style>
  <w:style w:type="paragraph" w:customStyle="1" w:styleId="tablecontent0">
    <w:name w:val="tablecontent"/>
    <w:basedOn w:val="Normal"/>
    <w:uiPriority w:val="99"/>
    <w:rsid w:val="004C532C"/>
    <w:rPr>
      <w:rFonts w:eastAsia="MS Mincho" w:cs="Arial"/>
      <w:sz w:val="24"/>
      <w:lang w:eastAsia="ja-JP"/>
    </w:rPr>
  </w:style>
  <w:style w:type="paragraph" w:customStyle="1" w:styleId="axonbullet0">
    <w:name w:val="axonbullet"/>
    <w:basedOn w:val="Normal"/>
    <w:uiPriority w:val="99"/>
    <w:rsid w:val="004C532C"/>
    <w:pPr>
      <w:tabs>
        <w:tab w:val="num" w:pos="1080"/>
      </w:tabs>
      <w:spacing w:before="100" w:after="100"/>
      <w:ind w:left="1008" w:hanging="288"/>
    </w:pPr>
    <w:rPr>
      <w:rFonts w:eastAsia="MS Mincho" w:cs="Arial"/>
      <w:i/>
      <w:iCs/>
      <w:szCs w:val="20"/>
      <w:lang w:eastAsia="ja-JP"/>
    </w:rPr>
  </w:style>
  <w:style w:type="paragraph" w:customStyle="1" w:styleId="TableIndent">
    <w:name w:val="Table Indent"/>
    <w:basedOn w:val="AxonBulletIndent0"/>
    <w:uiPriority w:val="99"/>
    <w:rsid w:val="004C532C"/>
    <w:pPr>
      <w:tabs>
        <w:tab w:val="num" w:pos="360"/>
        <w:tab w:val="num" w:pos="720"/>
      </w:tabs>
      <w:spacing w:before="20" w:after="20"/>
      <w:ind w:left="720" w:hanging="363"/>
    </w:pPr>
    <w:rPr>
      <w:sz w:val="18"/>
      <w:szCs w:val="18"/>
    </w:rPr>
  </w:style>
  <w:style w:type="paragraph" w:styleId="NormalIndent">
    <w:name w:val="Normal Indent"/>
    <w:basedOn w:val="Normal"/>
    <w:rsid w:val="004C532C"/>
    <w:pPr>
      <w:tabs>
        <w:tab w:val="left" w:pos="864"/>
        <w:tab w:val="left" w:pos="2131"/>
        <w:tab w:val="left" w:pos="3283"/>
        <w:tab w:val="left" w:pos="4003"/>
        <w:tab w:val="left" w:pos="4723"/>
      </w:tabs>
      <w:suppressAutoHyphens/>
      <w:spacing w:after="0"/>
      <w:ind w:left="864"/>
    </w:pPr>
    <w:rPr>
      <w:szCs w:val="20"/>
    </w:rPr>
  </w:style>
  <w:style w:type="paragraph" w:customStyle="1" w:styleId="Bullet">
    <w:name w:val="Bullet"/>
    <w:basedOn w:val="Normal"/>
    <w:uiPriority w:val="99"/>
    <w:rsid w:val="004C532C"/>
    <w:pPr>
      <w:numPr>
        <w:numId w:val="8"/>
      </w:numPr>
      <w:tabs>
        <w:tab w:val="left" w:pos="864"/>
        <w:tab w:val="left" w:pos="3283"/>
        <w:tab w:val="left" w:pos="4003"/>
        <w:tab w:val="left" w:pos="4723"/>
      </w:tabs>
      <w:suppressAutoHyphens/>
      <w:spacing w:after="0"/>
    </w:pPr>
    <w:rPr>
      <w:szCs w:val="20"/>
    </w:rPr>
  </w:style>
  <w:style w:type="character" w:styleId="PageNumber">
    <w:name w:val="page number"/>
    <w:basedOn w:val="DefaultParagraphFont"/>
    <w:uiPriority w:val="99"/>
    <w:rsid w:val="004C532C"/>
    <w:rPr>
      <w:rFonts w:cs="Times New Roman"/>
    </w:rPr>
  </w:style>
  <w:style w:type="paragraph" w:customStyle="1" w:styleId="Backsheet">
    <w:name w:val="Backsheet"/>
    <w:basedOn w:val="Normal"/>
    <w:uiPriority w:val="99"/>
    <w:rsid w:val="004C532C"/>
    <w:pPr>
      <w:tabs>
        <w:tab w:val="left" w:pos="864"/>
        <w:tab w:val="left" w:pos="2131"/>
        <w:tab w:val="left" w:pos="3283"/>
        <w:tab w:val="left" w:pos="4003"/>
        <w:tab w:val="left" w:pos="4723"/>
      </w:tabs>
      <w:suppressAutoHyphens/>
      <w:spacing w:before="0" w:after="0"/>
      <w:jc w:val="center"/>
    </w:pPr>
    <w:rPr>
      <w:szCs w:val="20"/>
    </w:rPr>
  </w:style>
  <w:style w:type="paragraph" w:customStyle="1" w:styleId="Frontsheet">
    <w:name w:val="Frontsheet"/>
    <w:basedOn w:val="Normal"/>
    <w:uiPriority w:val="99"/>
    <w:rsid w:val="004C532C"/>
    <w:pPr>
      <w:tabs>
        <w:tab w:val="left" w:pos="864"/>
        <w:tab w:val="left" w:pos="2131"/>
        <w:tab w:val="left" w:pos="3283"/>
        <w:tab w:val="left" w:pos="4003"/>
        <w:tab w:val="left" w:pos="4723"/>
      </w:tabs>
      <w:suppressAutoHyphens/>
      <w:spacing w:before="0" w:after="0"/>
      <w:jc w:val="center"/>
    </w:pPr>
    <w:rPr>
      <w:szCs w:val="20"/>
    </w:rPr>
  </w:style>
  <w:style w:type="character" w:styleId="FootnoteReference">
    <w:name w:val="footnote reference"/>
    <w:basedOn w:val="DefaultParagraphFont"/>
    <w:uiPriority w:val="99"/>
    <w:semiHidden/>
    <w:rsid w:val="004C532C"/>
    <w:rPr>
      <w:rFonts w:cs="Times New Roman"/>
      <w:sz w:val="18"/>
      <w:vertAlign w:val="superscript"/>
    </w:rPr>
  </w:style>
  <w:style w:type="paragraph" w:styleId="FootnoteText">
    <w:name w:val="footnote text"/>
    <w:basedOn w:val="Normal"/>
    <w:link w:val="FootnoteTextChar"/>
    <w:uiPriority w:val="99"/>
    <w:semiHidden/>
    <w:rsid w:val="004C532C"/>
    <w:pPr>
      <w:tabs>
        <w:tab w:val="left" w:pos="864"/>
        <w:tab w:val="left" w:pos="2131"/>
        <w:tab w:val="left" w:pos="3283"/>
        <w:tab w:val="left" w:pos="4003"/>
        <w:tab w:val="left" w:pos="4723"/>
      </w:tabs>
      <w:suppressAutoHyphens/>
      <w:spacing w:before="0" w:after="0"/>
    </w:pPr>
    <w:rPr>
      <w:szCs w:val="20"/>
    </w:rPr>
  </w:style>
  <w:style w:type="character" w:customStyle="1" w:styleId="FootnoteTextChar">
    <w:name w:val="Footnote Text Char"/>
    <w:basedOn w:val="DefaultParagraphFont"/>
    <w:link w:val="FootnoteText"/>
    <w:uiPriority w:val="99"/>
    <w:semiHidden/>
    <w:locked/>
    <w:rsid w:val="004C532C"/>
    <w:rPr>
      <w:rFonts w:ascii="Arial" w:hAnsi="Arial" w:cs="Times New Roman"/>
      <w:sz w:val="20"/>
      <w:szCs w:val="20"/>
      <w:lang w:val="en-GB"/>
    </w:rPr>
  </w:style>
  <w:style w:type="paragraph" w:customStyle="1" w:styleId="Schedule">
    <w:name w:val="Schedule"/>
    <w:basedOn w:val="Normal"/>
    <w:next w:val="Normal"/>
    <w:uiPriority w:val="99"/>
    <w:rsid w:val="004C532C"/>
    <w:pPr>
      <w:keepNext/>
      <w:tabs>
        <w:tab w:val="left" w:pos="864"/>
        <w:tab w:val="left" w:pos="2131"/>
        <w:tab w:val="left" w:pos="3283"/>
        <w:tab w:val="left" w:pos="4003"/>
        <w:tab w:val="left" w:pos="4723"/>
      </w:tabs>
      <w:suppressAutoHyphens/>
      <w:spacing w:after="0"/>
      <w:jc w:val="center"/>
    </w:pPr>
    <w:rPr>
      <w:b/>
      <w:szCs w:val="20"/>
    </w:rPr>
  </w:style>
  <w:style w:type="paragraph" w:styleId="TOC5">
    <w:name w:val="toc 5"/>
    <w:basedOn w:val="Normal"/>
    <w:next w:val="Normal"/>
    <w:uiPriority w:val="39"/>
    <w:rsid w:val="004C532C"/>
    <w:pPr>
      <w:tabs>
        <w:tab w:val="left" w:pos="864"/>
        <w:tab w:val="right" w:leader="dot" w:pos="8309"/>
      </w:tabs>
      <w:suppressAutoHyphens/>
      <w:spacing w:before="0" w:after="0"/>
      <w:ind w:left="864" w:right="1109" w:hanging="864"/>
    </w:pPr>
    <w:rPr>
      <w:szCs w:val="20"/>
    </w:rPr>
  </w:style>
  <w:style w:type="paragraph" w:styleId="TOC6">
    <w:name w:val="toc 6"/>
    <w:basedOn w:val="Normal"/>
    <w:next w:val="Normal"/>
    <w:uiPriority w:val="39"/>
    <w:rsid w:val="004C532C"/>
    <w:pPr>
      <w:tabs>
        <w:tab w:val="left" w:pos="864"/>
        <w:tab w:val="right" w:leader="dot" w:pos="8309"/>
      </w:tabs>
      <w:suppressAutoHyphens/>
      <w:spacing w:before="0" w:after="0"/>
      <w:ind w:left="864" w:right="1109" w:hanging="864"/>
    </w:pPr>
    <w:rPr>
      <w:szCs w:val="20"/>
    </w:rPr>
  </w:style>
  <w:style w:type="paragraph" w:styleId="TOC7">
    <w:name w:val="toc 7"/>
    <w:basedOn w:val="Normal"/>
    <w:next w:val="Normal"/>
    <w:uiPriority w:val="39"/>
    <w:rsid w:val="004C532C"/>
    <w:pPr>
      <w:tabs>
        <w:tab w:val="left" w:pos="864"/>
        <w:tab w:val="right" w:leader="dot" w:pos="8309"/>
      </w:tabs>
      <w:suppressAutoHyphens/>
      <w:spacing w:before="0" w:after="0"/>
      <w:ind w:left="864" w:right="1109" w:hanging="864"/>
    </w:pPr>
    <w:rPr>
      <w:szCs w:val="20"/>
    </w:rPr>
  </w:style>
  <w:style w:type="paragraph" w:styleId="TOC8">
    <w:name w:val="toc 8"/>
    <w:basedOn w:val="Normal"/>
    <w:next w:val="Normal"/>
    <w:uiPriority w:val="39"/>
    <w:rsid w:val="004C532C"/>
    <w:pPr>
      <w:tabs>
        <w:tab w:val="left" w:pos="864"/>
        <w:tab w:val="right" w:leader="dot" w:pos="8309"/>
      </w:tabs>
      <w:suppressAutoHyphens/>
      <w:spacing w:before="0" w:after="0"/>
      <w:ind w:left="864" w:right="1109" w:hanging="864"/>
    </w:pPr>
    <w:rPr>
      <w:szCs w:val="20"/>
    </w:rPr>
  </w:style>
  <w:style w:type="paragraph" w:styleId="TOC9">
    <w:name w:val="toc 9"/>
    <w:basedOn w:val="Normal"/>
    <w:next w:val="Normal"/>
    <w:uiPriority w:val="39"/>
    <w:rsid w:val="004C532C"/>
    <w:pPr>
      <w:numPr>
        <w:numId w:val="18"/>
      </w:numPr>
      <w:tabs>
        <w:tab w:val="clear" w:pos="720"/>
        <w:tab w:val="left" w:pos="864"/>
        <w:tab w:val="right" w:leader="dot" w:pos="8309"/>
      </w:tabs>
      <w:suppressAutoHyphens/>
      <w:spacing w:before="0" w:after="0"/>
      <w:ind w:left="864" w:right="1109" w:hanging="864"/>
    </w:pPr>
    <w:rPr>
      <w:szCs w:val="20"/>
    </w:rPr>
  </w:style>
  <w:style w:type="paragraph" w:customStyle="1" w:styleId="schedule10">
    <w:name w:val="schedule1"/>
    <w:basedOn w:val="Normal"/>
    <w:next w:val="Normal"/>
    <w:uiPriority w:val="99"/>
    <w:rsid w:val="004C532C"/>
    <w:pPr>
      <w:numPr>
        <w:ilvl w:val="1"/>
        <w:numId w:val="18"/>
      </w:numPr>
      <w:tabs>
        <w:tab w:val="clear" w:pos="1440"/>
        <w:tab w:val="left" w:pos="864"/>
        <w:tab w:val="left" w:pos="2131"/>
        <w:tab w:val="left" w:pos="3283"/>
        <w:tab w:val="left" w:pos="4003"/>
        <w:tab w:val="left" w:pos="4723"/>
      </w:tabs>
      <w:suppressAutoHyphens/>
      <w:spacing w:after="0"/>
      <w:ind w:firstLine="0"/>
    </w:pPr>
    <w:rPr>
      <w:szCs w:val="20"/>
    </w:rPr>
  </w:style>
  <w:style w:type="paragraph" w:customStyle="1" w:styleId="Heading0">
    <w:name w:val="Heading 0"/>
    <w:basedOn w:val="Normal"/>
    <w:next w:val="Normal"/>
    <w:uiPriority w:val="99"/>
    <w:rsid w:val="004C532C"/>
    <w:pPr>
      <w:tabs>
        <w:tab w:val="num" w:pos="720"/>
        <w:tab w:val="left" w:pos="2131"/>
        <w:tab w:val="left" w:pos="3283"/>
        <w:tab w:val="left" w:pos="4003"/>
        <w:tab w:val="left" w:pos="4723"/>
      </w:tabs>
      <w:suppressAutoHyphens/>
      <w:spacing w:before="0" w:after="0"/>
      <w:ind w:left="720" w:hanging="360"/>
      <w:outlineLvl w:val="0"/>
    </w:pPr>
    <w:rPr>
      <w:vanish/>
      <w:color w:val="FF0000"/>
      <w:szCs w:val="20"/>
    </w:rPr>
  </w:style>
  <w:style w:type="paragraph" w:customStyle="1" w:styleId="Attestation">
    <w:name w:val="Attestation"/>
    <w:basedOn w:val="Normal"/>
    <w:uiPriority w:val="99"/>
    <w:rsid w:val="004C532C"/>
    <w:pPr>
      <w:numPr>
        <w:ilvl w:val="3"/>
        <w:numId w:val="18"/>
      </w:numPr>
      <w:tabs>
        <w:tab w:val="clear" w:pos="2880"/>
        <w:tab w:val="left" w:pos="864"/>
        <w:tab w:val="left" w:pos="2131"/>
        <w:tab w:val="left" w:pos="3283"/>
        <w:tab w:val="left" w:pos="4003"/>
        <w:tab w:val="left" w:pos="4723"/>
      </w:tabs>
      <w:suppressAutoHyphens/>
      <w:spacing w:before="0" w:after="0"/>
      <w:ind w:firstLine="0"/>
    </w:pPr>
    <w:rPr>
      <w:szCs w:val="20"/>
    </w:rPr>
  </w:style>
  <w:style w:type="paragraph" w:customStyle="1" w:styleId="Guidancenote">
    <w:name w:val="Guidance note"/>
    <w:basedOn w:val="Normal"/>
    <w:uiPriority w:val="99"/>
    <w:rsid w:val="004C532C"/>
    <w:pPr>
      <w:numPr>
        <w:ilvl w:val="4"/>
        <w:numId w:val="18"/>
      </w:numPr>
      <w:tabs>
        <w:tab w:val="clear" w:pos="3600"/>
        <w:tab w:val="left" w:pos="864"/>
        <w:tab w:val="left" w:pos="2131"/>
        <w:tab w:val="left" w:pos="3283"/>
        <w:tab w:val="left" w:pos="4003"/>
        <w:tab w:val="left" w:pos="4723"/>
      </w:tabs>
      <w:suppressAutoHyphens/>
      <w:spacing w:after="0"/>
      <w:ind w:firstLine="0"/>
    </w:pPr>
    <w:rPr>
      <w:i/>
      <w:vanish/>
      <w:color w:val="FF0000"/>
      <w:szCs w:val="20"/>
    </w:rPr>
  </w:style>
  <w:style w:type="paragraph" w:styleId="EndnoteText">
    <w:name w:val="endnote text"/>
    <w:basedOn w:val="Normal"/>
    <w:link w:val="EndnoteTextChar"/>
    <w:uiPriority w:val="99"/>
    <w:semiHidden/>
    <w:rsid w:val="004C532C"/>
    <w:pPr>
      <w:numPr>
        <w:ilvl w:val="6"/>
        <w:numId w:val="18"/>
      </w:numPr>
      <w:tabs>
        <w:tab w:val="clear" w:pos="1440"/>
        <w:tab w:val="left" w:pos="864"/>
        <w:tab w:val="left" w:pos="2131"/>
        <w:tab w:val="left" w:pos="3283"/>
        <w:tab w:val="left" w:pos="4003"/>
        <w:tab w:val="left" w:pos="4723"/>
      </w:tabs>
      <w:suppressAutoHyphens/>
      <w:spacing w:before="0" w:after="0"/>
      <w:ind w:firstLine="0"/>
    </w:pPr>
    <w:rPr>
      <w:szCs w:val="20"/>
    </w:rPr>
  </w:style>
  <w:style w:type="character" w:customStyle="1" w:styleId="EndnoteTextChar">
    <w:name w:val="Endnote Text Char"/>
    <w:basedOn w:val="DefaultParagraphFont"/>
    <w:link w:val="EndnoteText"/>
    <w:uiPriority w:val="99"/>
    <w:semiHidden/>
    <w:locked/>
    <w:rsid w:val="004C532C"/>
    <w:rPr>
      <w:rFonts w:ascii="Arial" w:eastAsia="Times New Roman" w:hAnsi="Arial"/>
      <w:sz w:val="20"/>
      <w:szCs w:val="20"/>
      <w:lang w:val="en-AU"/>
    </w:rPr>
  </w:style>
  <w:style w:type="paragraph" w:customStyle="1" w:styleId="schedule20">
    <w:name w:val="schedule2"/>
    <w:basedOn w:val="Normal"/>
    <w:next w:val="Normal"/>
    <w:uiPriority w:val="99"/>
    <w:rsid w:val="004C532C"/>
    <w:pPr>
      <w:numPr>
        <w:ilvl w:val="7"/>
        <w:numId w:val="18"/>
      </w:numPr>
      <w:tabs>
        <w:tab w:val="clear" w:pos="2160"/>
        <w:tab w:val="left" w:pos="864"/>
        <w:tab w:val="left" w:pos="2131"/>
        <w:tab w:val="left" w:pos="3283"/>
        <w:tab w:val="left" w:pos="4003"/>
        <w:tab w:val="left" w:pos="4723"/>
      </w:tabs>
      <w:suppressAutoHyphens/>
      <w:spacing w:after="0"/>
      <w:ind w:firstLine="0"/>
    </w:pPr>
    <w:rPr>
      <w:szCs w:val="20"/>
    </w:rPr>
  </w:style>
  <w:style w:type="paragraph" w:customStyle="1" w:styleId="schedule30">
    <w:name w:val="schedule3"/>
    <w:basedOn w:val="Normal"/>
    <w:next w:val="Normal"/>
    <w:uiPriority w:val="99"/>
    <w:rsid w:val="004C532C"/>
    <w:pPr>
      <w:numPr>
        <w:ilvl w:val="8"/>
        <w:numId w:val="18"/>
      </w:numPr>
      <w:tabs>
        <w:tab w:val="clear" w:pos="2880"/>
        <w:tab w:val="left" w:pos="864"/>
        <w:tab w:val="left" w:pos="2131"/>
        <w:tab w:val="left" w:pos="3283"/>
        <w:tab w:val="left" w:pos="4003"/>
        <w:tab w:val="left" w:pos="4723"/>
      </w:tabs>
      <w:suppressAutoHyphens/>
      <w:spacing w:after="0"/>
      <w:ind w:firstLine="0"/>
      <w:outlineLvl w:val="0"/>
    </w:pPr>
    <w:rPr>
      <w:szCs w:val="20"/>
    </w:rPr>
  </w:style>
  <w:style w:type="paragraph" w:customStyle="1" w:styleId="schedule40">
    <w:name w:val="schedule4"/>
    <w:basedOn w:val="Normal"/>
    <w:next w:val="Normal"/>
    <w:uiPriority w:val="99"/>
    <w:rsid w:val="004C532C"/>
    <w:pPr>
      <w:tabs>
        <w:tab w:val="left" w:pos="864"/>
        <w:tab w:val="left" w:pos="2131"/>
        <w:tab w:val="left" w:pos="3283"/>
        <w:tab w:val="left" w:pos="4003"/>
        <w:tab w:val="left" w:pos="4723"/>
      </w:tabs>
      <w:suppressAutoHyphens/>
      <w:spacing w:after="0"/>
    </w:pPr>
    <w:rPr>
      <w:szCs w:val="20"/>
    </w:rPr>
  </w:style>
  <w:style w:type="paragraph" w:customStyle="1" w:styleId="schedule50">
    <w:name w:val="schedule5"/>
    <w:basedOn w:val="Normal"/>
    <w:next w:val="Normal"/>
    <w:uiPriority w:val="99"/>
    <w:rsid w:val="004C532C"/>
    <w:pPr>
      <w:tabs>
        <w:tab w:val="left" w:pos="864"/>
        <w:tab w:val="left" w:pos="2131"/>
        <w:tab w:val="left" w:pos="3283"/>
        <w:tab w:val="left" w:pos="4003"/>
        <w:tab w:val="left" w:pos="4723"/>
      </w:tabs>
      <w:suppressAutoHyphens/>
      <w:spacing w:after="0"/>
      <w:outlineLvl w:val="0"/>
    </w:pPr>
    <w:rPr>
      <w:szCs w:val="20"/>
    </w:rPr>
  </w:style>
  <w:style w:type="paragraph" w:customStyle="1" w:styleId="schedule60">
    <w:name w:val="schedule6"/>
    <w:basedOn w:val="Normal"/>
    <w:next w:val="Normal"/>
    <w:uiPriority w:val="99"/>
    <w:rsid w:val="004C532C"/>
    <w:pPr>
      <w:tabs>
        <w:tab w:val="left" w:pos="864"/>
        <w:tab w:val="left" w:pos="2131"/>
        <w:tab w:val="left" w:pos="3283"/>
        <w:tab w:val="left" w:pos="4003"/>
        <w:tab w:val="left" w:pos="4723"/>
      </w:tabs>
      <w:suppressAutoHyphens/>
      <w:spacing w:after="0"/>
    </w:pPr>
    <w:rPr>
      <w:szCs w:val="20"/>
    </w:rPr>
  </w:style>
  <w:style w:type="paragraph" w:customStyle="1" w:styleId="schedule70">
    <w:name w:val="schedule7"/>
    <w:basedOn w:val="Normal"/>
    <w:next w:val="Normal"/>
    <w:uiPriority w:val="99"/>
    <w:rsid w:val="004C532C"/>
    <w:pPr>
      <w:tabs>
        <w:tab w:val="left" w:pos="864"/>
        <w:tab w:val="left" w:pos="2131"/>
        <w:tab w:val="left" w:pos="3283"/>
        <w:tab w:val="left" w:pos="4003"/>
        <w:tab w:val="left" w:pos="4723"/>
      </w:tabs>
      <w:suppressAutoHyphens/>
      <w:spacing w:after="0"/>
      <w:outlineLvl w:val="0"/>
    </w:pPr>
    <w:rPr>
      <w:szCs w:val="20"/>
    </w:rPr>
  </w:style>
  <w:style w:type="paragraph" w:customStyle="1" w:styleId="schedule80">
    <w:name w:val="schedule8"/>
    <w:basedOn w:val="Normal"/>
    <w:next w:val="Normal"/>
    <w:uiPriority w:val="99"/>
    <w:rsid w:val="004C532C"/>
    <w:pPr>
      <w:tabs>
        <w:tab w:val="left" w:pos="864"/>
        <w:tab w:val="left" w:pos="2131"/>
        <w:tab w:val="left" w:pos="3283"/>
        <w:tab w:val="left" w:pos="4003"/>
        <w:tab w:val="left" w:pos="4723"/>
      </w:tabs>
      <w:suppressAutoHyphens/>
      <w:spacing w:after="0"/>
    </w:pPr>
    <w:rPr>
      <w:szCs w:val="20"/>
    </w:rPr>
  </w:style>
  <w:style w:type="paragraph" w:customStyle="1" w:styleId="schedule90">
    <w:name w:val="schedule9"/>
    <w:basedOn w:val="Normal"/>
    <w:next w:val="Normal"/>
    <w:uiPriority w:val="99"/>
    <w:rsid w:val="004C532C"/>
    <w:pPr>
      <w:tabs>
        <w:tab w:val="left" w:pos="864"/>
        <w:tab w:val="left" w:pos="2131"/>
        <w:tab w:val="left" w:pos="3283"/>
        <w:tab w:val="left" w:pos="4003"/>
        <w:tab w:val="left" w:pos="4723"/>
      </w:tabs>
      <w:suppressAutoHyphens/>
      <w:spacing w:after="0"/>
      <w:outlineLvl w:val="0"/>
    </w:pPr>
    <w:rPr>
      <w:szCs w:val="20"/>
    </w:rPr>
  </w:style>
  <w:style w:type="paragraph" w:customStyle="1" w:styleId="schedule0">
    <w:name w:val="schedule0"/>
    <w:basedOn w:val="Heading0"/>
    <w:next w:val="Normal"/>
    <w:uiPriority w:val="99"/>
    <w:rsid w:val="004C532C"/>
  </w:style>
  <w:style w:type="paragraph" w:customStyle="1" w:styleId="ScheduleNumbering">
    <w:name w:val="ScheduleNumbering"/>
    <w:basedOn w:val="Normal"/>
    <w:next w:val="Normal"/>
    <w:uiPriority w:val="99"/>
    <w:rsid w:val="004C532C"/>
    <w:pPr>
      <w:numPr>
        <w:numId w:val="7"/>
      </w:numPr>
      <w:tabs>
        <w:tab w:val="left" w:pos="864"/>
        <w:tab w:val="left" w:pos="2131"/>
        <w:tab w:val="left" w:pos="3283"/>
        <w:tab w:val="left" w:pos="4003"/>
        <w:tab w:val="left" w:pos="4723"/>
      </w:tabs>
      <w:spacing w:before="0" w:after="240"/>
      <w:jc w:val="center"/>
    </w:pPr>
  </w:style>
  <w:style w:type="paragraph" w:styleId="CommentText">
    <w:name w:val="annotation text"/>
    <w:basedOn w:val="Normal"/>
    <w:link w:val="CommentTextChar"/>
    <w:uiPriority w:val="99"/>
    <w:semiHidden/>
    <w:rsid w:val="004C532C"/>
    <w:pPr>
      <w:tabs>
        <w:tab w:val="left" w:pos="864"/>
        <w:tab w:val="left" w:pos="2131"/>
        <w:tab w:val="left" w:pos="3283"/>
        <w:tab w:val="left" w:pos="4003"/>
        <w:tab w:val="left" w:pos="4723"/>
      </w:tabs>
      <w:suppressAutoHyphens/>
      <w:spacing w:after="0"/>
    </w:pPr>
    <w:rPr>
      <w:szCs w:val="20"/>
    </w:rPr>
  </w:style>
  <w:style w:type="character" w:customStyle="1" w:styleId="CommentTextChar">
    <w:name w:val="Comment Text Char"/>
    <w:basedOn w:val="DefaultParagraphFont"/>
    <w:link w:val="CommentText"/>
    <w:uiPriority w:val="99"/>
    <w:semiHidden/>
    <w:locked/>
    <w:rsid w:val="004C532C"/>
    <w:rPr>
      <w:rFonts w:ascii="Arial" w:hAnsi="Arial" w:cs="Times New Roman"/>
      <w:sz w:val="20"/>
      <w:szCs w:val="20"/>
      <w:lang w:val="en-GB"/>
    </w:rPr>
  </w:style>
  <w:style w:type="paragraph" w:styleId="ListNumber5">
    <w:name w:val="List Number 5"/>
    <w:basedOn w:val="Normal"/>
    <w:uiPriority w:val="99"/>
    <w:rsid w:val="004C532C"/>
    <w:pPr>
      <w:numPr>
        <w:numId w:val="9"/>
      </w:numPr>
      <w:tabs>
        <w:tab w:val="left" w:pos="864"/>
        <w:tab w:val="left" w:pos="2131"/>
        <w:tab w:val="left" w:pos="3283"/>
        <w:tab w:val="left" w:pos="4003"/>
      </w:tabs>
      <w:suppressAutoHyphens/>
      <w:spacing w:after="0"/>
    </w:pPr>
    <w:rPr>
      <w:szCs w:val="20"/>
    </w:rPr>
  </w:style>
  <w:style w:type="paragraph" w:styleId="ListNumber4">
    <w:name w:val="List Number 4"/>
    <w:basedOn w:val="Normal"/>
    <w:uiPriority w:val="99"/>
    <w:rsid w:val="004C532C"/>
    <w:pPr>
      <w:numPr>
        <w:numId w:val="10"/>
      </w:numPr>
      <w:tabs>
        <w:tab w:val="left" w:pos="864"/>
        <w:tab w:val="left" w:pos="2131"/>
        <w:tab w:val="left" w:pos="3283"/>
        <w:tab w:val="left" w:pos="4723"/>
      </w:tabs>
      <w:suppressAutoHyphens/>
      <w:spacing w:after="0"/>
    </w:pPr>
    <w:rPr>
      <w:szCs w:val="20"/>
    </w:rPr>
  </w:style>
  <w:style w:type="paragraph" w:styleId="ListNumber3">
    <w:name w:val="List Number 3"/>
    <w:basedOn w:val="Normal"/>
    <w:uiPriority w:val="99"/>
    <w:rsid w:val="004C532C"/>
    <w:pPr>
      <w:numPr>
        <w:numId w:val="11"/>
      </w:numPr>
      <w:tabs>
        <w:tab w:val="left" w:pos="864"/>
        <w:tab w:val="left" w:pos="2131"/>
        <w:tab w:val="left" w:pos="4003"/>
        <w:tab w:val="left" w:pos="4723"/>
      </w:tabs>
      <w:suppressAutoHyphens/>
      <w:spacing w:after="0"/>
    </w:pPr>
    <w:rPr>
      <w:szCs w:val="20"/>
    </w:rPr>
  </w:style>
  <w:style w:type="paragraph" w:styleId="ListNumber2">
    <w:name w:val="List Number 2"/>
    <w:basedOn w:val="Normal"/>
    <w:uiPriority w:val="99"/>
    <w:rsid w:val="004C532C"/>
    <w:pPr>
      <w:numPr>
        <w:numId w:val="12"/>
      </w:numPr>
      <w:tabs>
        <w:tab w:val="left" w:pos="864"/>
        <w:tab w:val="left" w:pos="3283"/>
        <w:tab w:val="left" w:pos="4003"/>
        <w:tab w:val="left" w:pos="4723"/>
      </w:tabs>
      <w:suppressAutoHyphens/>
      <w:spacing w:after="0"/>
    </w:pPr>
    <w:rPr>
      <w:szCs w:val="20"/>
    </w:rPr>
  </w:style>
  <w:style w:type="paragraph" w:styleId="ListBullet5">
    <w:name w:val="List Bullet 5"/>
    <w:basedOn w:val="Normal"/>
    <w:uiPriority w:val="99"/>
    <w:rsid w:val="004C532C"/>
    <w:pPr>
      <w:numPr>
        <w:numId w:val="13"/>
      </w:numPr>
      <w:tabs>
        <w:tab w:val="left" w:pos="864"/>
        <w:tab w:val="left" w:pos="2131"/>
        <w:tab w:val="left" w:pos="3283"/>
        <w:tab w:val="left" w:pos="4003"/>
      </w:tabs>
      <w:suppressAutoHyphens/>
      <w:spacing w:after="0"/>
    </w:pPr>
    <w:rPr>
      <w:szCs w:val="20"/>
    </w:rPr>
  </w:style>
  <w:style w:type="paragraph" w:styleId="ListBullet4">
    <w:name w:val="List Bullet 4"/>
    <w:basedOn w:val="Normal"/>
    <w:uiPriority w:val="99"/>
    <w:rsid w:val="004C532C"/>
    <w:pPr>
      <w:numPr>
        <w:numId w:val="14"/>
      </w:numPr>
      <w:tabs>
        <w:tab w:val="left" w:pos="864"/>
        <w:tab w:val="left" w:pos="2131"/>
        <w:tab w:val="left" w:pos="3283"/>
        <w:tab w:val="left" w:pos="4723"/>
      </w:tabs>
      <w:suppressAutoHyphens/>
      <w:spacing w:after="0"/>
    </w:pPr>
    <w:rPr>
      <w:szCs w:val="20"/>
    </w:rPr>
  </w:style>
  <w:style w:type="paragraph" w:styleId="ListBullet3">
    <w:name w:val="List Bullet 3"/>
    <w:basedOn w:val="Normal"/>
    <w:uiPriority w:val="99"/>
    <w:rsid w:val="004C532C"/>
    <w:pPr>
      <w:numPr>
        <w:numId w:val="15"/>
      </w:numPr>
      <w:tabs>
        <w:tab w:val="left" w:pos="864"/>
        <w:tab w:val="left" w:pos="2131"/>
        <w:tab w:val="left" w:pos="4003"/>
        <w:tab w:val="left" w:pos="4723"/>
      </w:tabs>
      <w:suppressAutoHyphens/>
      <w:spacing w:after="0"/>
    </w:pPr>
    <w:rPr>
      <w:szCs w:val="20"/>
    </w:rPr>
  </w:style>
  <w:style w:type="paragraph" w:styleId="ListBullet2">
    <w:name w:val="List Bullet 2"/>
    <w:basedOn w:val="Normal"/>
    <w:uiPriority w:val="99"/>
    <w:rsid w:val="004C532C"/>
    <w:pPr>
      <w:numPr>
        <w:numId w:val="16"/>
      </w:numPr>
      <w:tabs>
        <w:tab w:val="left" w:pos="864"/>
        <w:tab w:val="left" w:pos="3283"/>
        <w:tab w:val="left" w:pos="4003"/>
        <w:tab w:val="left" w:pos="4723"/>
      </w:tabs>
      <w:suppressAutoHyphens/>
      <w:spacing w:after="0"/>
    </w:pPr>
    <w:rPr>
      <w:szCs w:val="20"/>
    </w:rPr>
  </w:style>
  <w:style w:type="paragraph" w:styleId="List5">
    <w:name w:val="List 5"/>
    <w:basedOn w:val="Normal"/>
    <w:uiPriority w:val="99"/>
    <w:rsid w:val="004C532C"/>
    <w:pPr>
      <w:tabs>
        <w:tab w:val="left" w:pos="864"/>
        <w:tab w:val="left" w:pos="2131"/>
        <w:tab w:val="left" w:pos="3283"/>
        <w:tab w:val="left" w:pos="4003"/>
        <w:tab w:val="left" w:pos="4723"/>
      </w:tabs>
      <w:suppressAutoHyphens/>
      <w:spacing w:after="0"/>
      <w:ind w:left="4723"/>
    </w:pPr>
    <w:rPr>
      <w:szCs w:val="20"/>
    </w:rPr>
  </w:style>
  <w:style w:type="paragraph" w:styleId="List4">
    <w:name w:val="List 4"/>
    <w:basedOn w:val="Normal"/>
    <w:uiPriority w:val="99"/>
    <w:rsid w:val="004C532C"/>
    <w:pPr>
      <w:tabs>
        <w:tab w:val="left" w:pos="864"/>
        <w:tab w:val="left" w:pos="2131"/>
        <w:tab w:val="left" w:pos="3283"/>
        <w:tab w:val="left" w:pos="4003"/>
        <w:tab w:val="left" w:pos="4723"/>
      </w:tabs>
      <w:suppressAutoHyphens/>
      <w:spacing w:after="0"/>
      <w:ind w:left="4003"/>
    </w:pPr>
    <w:rPr>
      <w:szCs w:val="20"/>
    </w:rPr>
  </w:style>
  <w:style w:type="paragraph" w:styleId="List3">
    <w:name w:val="List 3"/>
    <w:basedOn w:val="Normal"/>
    <w:uiPriority w:val="99"/>
    <w:rsid w:val="004C532C"/>
    <w:pPr>
      <w:tabs>
        <w:tab w:val="left" w:pos="864"/>
        <w:tab w:val="left" w:pos="2131"/>
        <w:tab w:val="left" w:pos="3283"/>
        <w:tab w:val="left" w:pos="4003"/>
        <w:tab w:val="left" w:pos="4723"/>
      </w:tabs>
      <w:suppressAutoHyphens/>
      <w:spacing w:after="0"/>
      <w:ind w:left="3283"/>
    </w:pPr>
    <w:rPr>
      <w:szCs w:val="20"/>
    </w:rPr>
  </w:style>
  <w:style w:type="paragraph" w:styleId="List2">
    <w:name w:val="List 2"/>
    <w:basedOn w:val="Normal"/>
    <w:uiPriority w:val="99"/>
    <w:rsid w:val="004C532C"/>
    <w:pPr>
      <w:tabs>
        <w:tab w:val="left" w:pos="864"/>
        <w:tab w:val="left" w:pos="2131"/>
        <w:tab w:val="left" w:pos="3283"/>
        <w:tab w:val="left" w:pos="4003"/>
        <w:tab w:val="left" w:pos="4723"/>
      </w:tabs>
      <w:suppressAutoHyphens/>
      <w:spacing w:after="0"/>
      <w:ind w:left="2131"/>
    </w:pPr>
    <w:rPr>
      <w:szCs w:val="20"/>
    </w:rPr>
  </w:style>
  <w:style w:type="paragraph" w:styleId="ListNumber">
    <w:name w:val="List Number"/>
    <w:basedOn w:val="Normal"/>
    <w:uiPriority w:val="99"/>
    <w:rsid w:val="004C532C"/>
    <w:pPr>
      <w:tabs>
        <w:tab w:val="left" w:pos="284"/>
        <w:tab w:val="left" w:pos="3283"/>
        <w:tab w:val="left" w:pos="4003"/>
        <w:tab w:val="left" w:pos="4723"/>
      </w:tabs>
      <w:suppressAutoHyphens/>
      <w:spacing w:after="0"/>
      <w:ind w:left="284"/>
    </w:pPr>
    <w:rPr>
      <w:szCs w:val="20"/>
    </w:rPr>
  </w:style>
  <w:style w:type="paragraph" w:styleId="ListBullet">
    <w:name w:val="List Bullet"/>
    <w:basedOn w:val="Normal"/>
    <w:uiPriority w:val="99"/>
    <w:rsid w:val="004C532C"/>
    <w:pPr>
      <w:numPr>
        <w:numId w:val="17"/>
      </w:numPr>
      <w:tabs>
        <w:tab w:val="left" w:pos="2131"/>
        <w:tab w:val="left" w:pos="3283"/>
        <w:tab w:val="left" w:pos="4003"/>
        <w:tab w:val="left" w:pos="4723"/>
      </w:tabs>
      <w:suppressAutoHyphens/>
      <w:spacing w:after="0"/>
    </w:pPr>
    <w:rPr>
      <w:szCs w:val="20"/>
    </w:rPr>
  </w:style>
  <w:style w:type="paragraph" w:styleId="List">
    <w:name w:val="List"/>
    <w:basedOn w:val="Normal"/>
    <w:uiPriority w:val="99"/>
    <w:rsid w:val="004C532C"/>
    <w:pPr>
      <w:tabs>
        <w:tab w:val="left" w:pos="864"/>
        <w:tab w:val="left" w:pos="2131"/>
        <w:tab w:val="left" w:pos="3283"/>
        <w:tab w:val="left" w:pos="4003"/>
        <w:tab w:val="left" w:pos="4723"/>
      </w:tabs>
      <w:suppressAutoHyphens/>
      <w:spacing w:after="0"/>
      <w:ind w:left="864"/>
    </w:pPr>
    <w:rPr>
      <w:szCs w:val="20"/>
    </w:rPr>
  </w:style>
  <w:style w:type="paragraph" w:customStyle="1" w:styleId="BLP">
    <w:name w:val="BLP"/>
    <w:basedOn w:val="Normal"/>
    <w:uiPriority w:val="99"/>
    <w:rsid w:val="004C532C"/>
    <w:pPr>
      <w:spacing w:before="0" w:after="0"/>
    </w:pPr>
  </w:style>
  <w:style w:type="paragraph" w:styleId="Title">
    <w:name w:val="Title"/>
    <w:basedOn w:val="Normal"/>
    <w:link w:val="TitleChar"/>
    <w:uiPriority w:val="99"/>
    <w:qFormat/>
    <w:rsid w:val="004C532C"/>
    <w:pPr>
      <w:tabs>
        <w:tab w:val="left" w:pos="864"/>
        <w:tab w:val="left" w:pos="2131"/>
        <w:tab w:val="left" w:pos="3283"/>
        <w:tab w:val="left" w:pos="4003"/>
        <w:tab w:val="left" w:pos="4723"/>
      </w:tabs>
      <w:suppressAutoHyphens/>
      <w:spacing w:after="0"/>
      <w:jc w:val="center"/>
    </w:pPr>
    <w:rPr>
      <w:b/>
      <w:vanish/>
      <w:color w:val="FF0000"/>
      <w:sz w:val="22"/>
      <w:szCs w:val="20"/>
    </w:rPr>
  </w:style>
  <w:style w:type="character" w:customStyle="1" w:styleId="TitleChar">
    <w:name w:val="Title Char"/>
    <w:basedOn w:val="DefaultParagraphFont"/>
    <w:link w:val="Title"/>
    <w:uiPriority w:val="99"/>
    <w:locked/>
    <w:rsid w:val="004C532C"/>
    <w:rPr>
      <w:rFonts w:ascii="Arial" w:hAnsi="Arial" w:cs="Times New Roman"/>
      <w:b/>
      <w:vanish/>
      <w:color w:val="FF0000"/>
      <w:sz w:val="20"/>
      <w:szCs w:val="20"/>
      <w:lang w:val="en-GB"/>
    </w:rPr>
  </w:style>
  <w:style w:type="character" w:customStyle="1" w:styleId="Paragraph2">
    <w:name w:val="Paragraph 2"/>
    <w:basedOn w:val="DefaultParagraphFont"/>
    <w:uiPriority w:val="99"/>
    <w:rsid w:val="004C532C"/>
    <w:rPr>
      <w:rFonts w:cs="Times New Roman"/>
    </w:rPr>
  </w:style>
  <w:style w:type="paragraph" w:styleId="BodyTextIndent2">
    <w:name w:val="Body Text Indent 2"/>
    <w:basedOn w:val="Normal"/>
    <w:link w:val="BodyTextIndent2Char"/>
    <w:uiPriority w:val="99"/>
    <w:rsid w:val="004C532C"/>
    <w:pPr>
      <w:tabs>
        <w:tab w:val="left" w:pos="864"/>
        <w:tab w:val="left" w:pos="2131"/>
        <w:tab w:val="left" w:pos="3283"/>
        <w:tab w:val="left" w:pos="4003"/>
        <w:tab w:val="left" w:pos="4723"/>
      </w:tabs>
      <w:suppressAutoHyphens/>
      <w:spacing w:after="0"/>
      <w:ind w:left="720"/>
    </w:pPr>
    <w:rPr>
      <w:sz w:val="22"/>
      <w:szCs w:val="20"/>
    </w:rPr>
  </w:style>
  <w:style w:type="character" w:customStyle="1" w:styleId="BodyTextIndent2Char">
    <w:name w:val="Body Text Indent 2 Char"/>
    <w:basedOn w:val="DefaultParagraphFont"/>
    <w:link w:val="BodyTextIndent2"/>
    <w:uiPriority w:val="99"/>
    <w:locked/>
    <w:rsid w:val="004C532C"/>
    <w:rPr>
      <w:rFonts w:ascii="Arial" w:hAnsi="Arial" w:cs="Times New Roman"/>
      <w:sz w:val="20"/>
      <w:szCs w:val="20"/>
      <w:lang w:val="en-GB"/>
    </w:rPr>
  </w:style>
  <w:style w:type="paragraph" w:styleId="BodyTextIndent">
    <w:name w:val="Body Text Indent"/>
    <w:basedOn w:val="Normal"/>
    <w:link w:val="BodyTextIndentChar"/>
    <w:uiPriority w:val="99"/>
    <w:rsid w:val="004C532C"/>
    <w:pPr>
      <w:tabs>
        <w:tab w:val="left" w:pos="864"/>
        <w:tab w:val="left" w:pos="2131"/>
        <w:tab w:val="left" w:pos="3283"/>
        <w:tab w:val="left" w:pos="4003"/>
        <w:tab w:val="left" w:pos="4723"/>
      </w:tabs>
      <w:suppressAutoHyphens/>
      <w:spacing w:after="0"/>
      <w:ind w:left="720"/>
    </w:pPr>
    <w:rPr>
      <w:sz w:val="22"/>
      <w:szCs w:val="20"/>
    </w:rPr>
  </w:style>
  <w:style w:type="character" w:customStyle="1" w:styleId="BodyTextIndentChar">
    <w:name w:val="Body Text Indent Char"/>
    <w:basedOn w:val="DefaultParagraphFont"/>
    <w:link w:val="BodyTextIndent"/>
    <w:uiPriority w:val="99"/>
    <w:locked/>
    <w:rsid w:val="004C532C"/>
    <w:rPr>
      <w:rFonts w:ascii="Arial" w:hAnsi="Arial" w:cs="Times New Roman"/>
      <w:sz w:val="20"/>
      <w:szCs w:val="20"/>
      <w:lang w:val="en-GB"/>
    </w:rPr>
  </w:style>
  <w:style w:type="paragraph" w:customStyle="1" w:styleId="Title2">
    <w:name w:val="Title 2"/>
    <w:basedOn w:val="Normal"/>
    <w:uiPriority w:val="99"/>
    <w:rsid w:val="004C532C"/>
    <w:pPr>
      <w:tabs>
        <w:tab w:val="left" w:pos="851"/>
        <w:tab w:val="left" w:pos="1814"/>
        <w:tab w:val="left" w:pos="4536"/>
        <w:tab w:val="left" w:pos="6804"/>
      </w:tabs>
      <w:suppressAutoHyphens/>
      <w:overflowPunct w:val="0"/>
      <w:autoSpaceDE w:val="0"/>
      <w:autoSpaceDN w:val="0"/>
      <w:adjustRightInd w:val="0"/>
      <w:spacing w:before="360" w:after="480"/>
      <w:textAlignment w:val="baseline"/>
    </w:pPr>
    <w:rPr>
      <w:b/>
      <w:sz w:val="32"/>
      <w:szCs w:val="20"/>
    </w:rPr>
  </w:style>
  <w:style w:type="paragraph" w:customStyle="1" w:styleId="bn1">
    <w:name w:val="bn1"/>
    <w:basedOn w:val="Heading1"/>
    <w:uiPriority w:val="99"/>
    <w:rsid w:val="004C532C"/>
    <w:pPr>
      <w:tabs>
        <w:tab w:val="num" w:pos="360"/>
      </w:tabs>
      <w:spacing w:after="120"/>
      <w:ind w:left="360" w:hanging="576"/>
    </w:pPr>
    <w:rPr>
      <w:rFonts w:cs="Times New Roman"/>
      <w:bCs w:val="0"/>
      <w:kern w:val="0"/>
      <w:lang w:val="en-GB"/>
    </w:rPr>
  </w:style>
  <w:style w:type="paragraph" w:customStyle="1" w:styleId="Legal3L1">
    <w:name w:val="Legal3_L1"/>
    <w:basedOn w:val="Normal"/>
    <w:next w:val="Legal3Cont1"/>
    <w:uiPriority w:val="99"/>
    <w:rsid w:val="004C532C"/>
    <w:pPr>
      <w:keepNext/>
      <w:tabs>
        <w:tab w:val="num" w:pos="432"/>
      </w:tabs>
      <w:spacing w:before="0" w:after="200"/>
      <w:ind w:left="432" w:hanging="432"/>
      <w:outlineLvl w:val="0"/>
    </w:pPr>
    <w:rPr>
      <w:rFonts w:ascii="Times New Roman" w:hAnsi="Times New Roman"/>
      <w:b/>
      <w:smallCaps/>
      <w:szCs w:val="16"/>
      <w:lang w:val="en-US"/>
    </w:rPr>
  </w:style>
  <w:style w:type="paragraph" w:customStyle="1" w:styleId="Legal3Cont1">
    <w:name w:val="Legal3 Cont 1"/>
    <w:basedOn w:val="Normal"/>
    <w:uiPriority w:val="99"/>
    <w:rsid w:val="004C532C"/>
    <w:pPr>
      <w:spacing w:before="0" w:after="200"/>
    </w:pPr>
    <w:rPr>
      <w:rFonts w:ascii="Times New Roman" w:hAnsi="Times New Roman"/>
      <w:szCs w:val="16"/>
      <w:lang w:val="en-US"/>
    </w:rPr>
  </w:style>
  <w:style w:type="paragraph" w:customStyle="1" w:styleId="Legal3L2">
    <w:name w:val="Legal3_L2"/>
    <w:basedOn w:val="Legal3L1"/>
    <w:next w:val="Legal3Cont2"/>
    <w:uiPriority w:val="99"/>
    <w:rsid w:val="004C532C"/>
    <w:pPr>
      <w:tabs>
        <w:tab w:val="clear" w:pos="432"/>
        <w:tab w:val="num" w:pos="576"/>
        <w:tab w:val="num" w:pos="864"/>
      </w:tabs>
      <w:ind w:left="864" w:hanging="864"/>
      <w:outlineLvl w:val="1"/>
    </w:pPr>
    <w:rPr>
      <w:smallCaps w:val="0"/>
    </w:rPr>
  </w:style>
  <w:style w:type="paragraph" w:customStyle="1" w:styleId="Legal3Cont2">
    <w:name w:val="Legal3 Cont 2"/>
    <w:basedOn w:val="Legal3Cont1"/>
    <w:uiPriority w:val="99"/>
    <w:rsid w:val="004C532C"/>
    <w:pPr>
      <w:ind w:firstLine="1440"/>
      <w:jc w:val="both"/>
    </w:pPr>
  </w:style>
  <w:style w:type="paragraph" w:customStyle="1" w:styleId="Legal3L3">
    <w:name w:val="Legal3_L3"/>
    <w:basedOn w:val="Legal3L2"/>
    <w:next w:val="Legal3Cont3"/>
    <w:uiPriority w:val="99"/>
    <w:rsid w:val="004C532C"/>
    <w:pPr>
      <w:tabs>
        <w:tab w:val="clear" w:pos="576"/>
        <w:tab w:val="num" w:pos="720"/>
      </w:tabs>
      <w:outlineLvl w:val="2"/>
    </w:pPr>
    <w:rPr>
      <w:b w:val="0"/>
    </w:rPr>
  </w:style>
  <w:style w:type="paragraph" w:customStyle="1" w:styleId="Legal3Cont3">
    <w:name w:val="Legal3 Cont 3"/>
    <w:basedOn w:val="Legal3Cont2"/>
    <w:uiPriority w:val="99"/>
    <w:rsid w:val="004C532C"/>
    <w:pPr>
      <w:ind w:firstLine="2160"/>
    </w:pPr>
  </w:style>
  <w:style w:type="paragraph" w:customStyle="1" w:styleId="Legal3L4">
    <w:name w:val="Legal3_L4"/>
    <w:basedOn w:val="Legal3L3"/>
    <w:next w:val="Legal3Cont4"/>
    <w:uiPriority w:val="99"/>
    <w:rsid w:val="004C532C"/>
    <w:pPr>
      <w:keepNext w:val="0"/>
      <w:tabs>
        <w:tab w:val="clear" w:pos="720"/>
        <w:tab w:val="num" w:pos="2131"/>
      </w:tabs>
      <w:ind w:left="2131" w:hanging="1267"/>
      <w:outlineLvl w:val="3"/>
    </w:pPr>
  </w:style>
  <w:style w:type="paragraph" w:customStyle="1" w:styleId="Legal3Cont4">
    <w:name w:val="Legal3 Cont 4"/>
    <w:basedOn w:val="Legal3Cont3"/>
    <w:uiPriority w:val="99"/>
    <w:rsid w:val="004C532C"/>
    <w:pPr>
      <w:spacing w:after="240"/>
    </w:pPr>
  </w:style>
  <w:style w:type="paragraph" w:customStyle="1" w:styleId="Legal3L5">
    <w:name w:val="Legal3_L5"/>
    <w:basedOn w:val="Legal3L4"/>
    <w:next w:val="Legal3Cont5"/>
    <w:uiPriority w:val="99"/>
    <w:rsid w:val="004C532C"/>
    <w:pPr>
      <w:tabs>
        <w:tab w:val="clear" w:pos="864"/>
        <w:tab w:val="num" w:pos="1008"/>
        <w:tab w:val="num" w:pos="3283"/>
      </w:tabs>
      <w:spacing w:after="240"/>
      <w:ind w:left="3283" w:hanging="1152"/>
      <w:outlineLvl w:val="4"/>
    </w:pPr>
  </w:style>
  <w:style w:type="paragraph" w:customStyle="1" w:styleId="Legal3Cont5">
    <w:name w:val="Legal3 Cont 5"/>
    <w:basedOn w:val="Legal3Cont4"/>
    <w:uiPriority w:val="99"/>
    <w:rsid w:val="004C532C"/>
  </w:style>
  <w:style w:type="paragraph" w:customStyle="1" w:styleId="Legal3L6">
    <w:name w:val="Legal3_L6"/>
    <w:basedOn w:val="Legal3L5"/>
    <w:next w:val="Legal3Cont6"/>
    <w:uiPriority w:val="99"/>
    <w:rsid w:val="004C532C"/>
    <w:pPr>
      <w:tabs>
        <w:tab w:val="clear" w:pos="1008"/>
        <w:tab w:val="num" w:pos="1152"/>
        <w:tab w:val="num" w:pos="4003"/>
      </w:tabs>
      <w:ind w:left="4003" w:hanging="720"/>
      <w:outlineLvl w:val="5"/>
    </w:pPr>
  </w:style>
  <w:style w:type="paragraph" w:customStyle="1" w:styleId="Legal3Cont6">
    <w:name w:val="Legal3 Cont 6"/>
    <w:basedOn w:val="Legal3Cont5"/>
    <w:uiPriority w:val="99"/>
    <w:rsid w:val="004C532C"/>
  </w:style>
  <w:style w:type="paragraph" w:customStyle="1" w:styleId="Legal3L7">
    <w:name w:val="Legal3_L7"/>
    <w:basedOn w:val="Legal3L6"/>
    <w:next w:val="Legal3Cont7"/>
    <w:uiPriority w:val="99"/>
    <w:rsid w:val="004C532C"/>
    <w:pPr>
      <w:tabs>
        <w:tab w:val="clear" w:pos="1152"/>
        <w:tab w:val="num" w:pos="1296"/>
      </w:tabs>
      <w:outlineLvl w:val="6"/>
    </w:pPr>
  </w:style>
  <w:style w:type="paragraph" w:customStyle="1" w:styleId="Legal3Cont7">
    <w:name w:val="Legal3 Cont 7"/>
    <w:basedOn w:val="Legal3Cont6"/>
    <w:uiPriority w:val="99"/>
    <w:rsid w:val="004C532C"/>
  </w:style>
  <w:style w:type="paragraph" w:customStyle="1" w:styleId="Legal3L8">
    <w:name w:val="Legal3_L8"/>
    <w:basedOn w:val="Legal3L7"/>
    <w:next w:val="Legal3Cont8"/>
    <w:uiPriority w:val="99"/>
    <w:rsid w:val="004C532C"/>
    <w:pPr>
      <w:tabs>
        <w:tab w:val="clear" w:pos="1296"/>
        <w:tab w:val="num" w:pos="1440"/>
      </w:tabs>
      <w:outlineLvl w:val="7"/>
    </w:pPr>
  </w:style>
  <w:style w:type="paragraph" w:customStyle="1" w:styleId="Legal3Cont8">
    <w:name w:val="Legal3 Cont 8"/>
    <w:basedOn w:val="Legal3Cont7"/>
    <w:uiPriority w:val="99"/>
    <w:rsid w:val="004C532C"/>
  </w:style>
  <w:style w:type="paragraph" w:customStyle="1" w:styleId="Legal3L9">
    <w:name w:val="Legal3_L9"/>
    <w:basedOn w:val="Legal3L8"/>
    <w:next w:val="Legal3Cont9"/>
    <w:uiPriority w:val="99"/>
    <w:rsid w:val="004C532C"/>
    <w:pPr>
      <w:tabs>
        <w:tab w:val="clear" w:pos="1440"/>
        <w:tab w:val="num" w:pos="1584"/>
      </w:tabs>
      <w:outlineLvl w:val="8"/>
    </w:pPr>
  </w:style>
  <w:style w:type="paragraph" w:customStyle="1" w:styleId="Legal3Cont9">
    <w:name w:val="Legal3 Cont 9"/>
    <w:basedOn w:val="Legal3Cont8"/>
    <w:uiPriority w:val="99"/>
    <w:rsid w:val="004C532C"/>
  </w:style>
  <w:style w:type="character" w:customStyle="1" w:styleId="DocXref">
    <w:name w:val="DocXref"/>
    <w:basedOn w:val="DefaultParagraphFont"/>
    <w:uiPriority w:val="99"/>
    <w:rsid w:val="004C532C"/>
    <w:rPr>
      <w:rFonts w:cs="Times New Roman"/>
      <w:color w:val="0000FF"/>
    </w:rPr>
  </w:style>
  <w:style w:type="paragraph" w:customStyle="1" w:styleId="Body2">
    <w:name w:val="Body 2"/>
    <w:basedOn w:val="Normal"/>
    <w:uiPriority w:val="99"/>
    <w:rsid w:val="004C532C"/>
    <w:pPr>
      <w:spacing w:before="0" w:after="140" w:line="290" w:lineRule="auto"/>
      <w:ind w:left="680"/>
    </w:pPr>
    <w:rPr>
      <w:kern w:val="20"/>
    </w:rPr>
  </w:style>
  <w:style w:type="paragraph" w:customStyle="1" w:styleId="Level2">
    <w:name w:val="Level 2"/>
    <w:basedOn w:val="Normal"/>
    <w:uiPriority w:val="99"/>
    <w:rsid w:val="004C532C"/>
    <w:pPr>
      <w:tabs>
        <w:tab w:val="num" w:pos="680"/>
      </w:tabs>
      <w:spacing w:before="0"/>
      <w:ind w:left="680" w:hanging="680"/>
      <w:outlineLvl w:val="1"/>
    </w:pPr>
    <w:rPr>
      <w:kern w:val="20"/>
    </w:rPr>
  </w:style>
  <w:style w:type="paragraph" w:customStyle="1" w:styleId="Level3">
    <w:name w:val="Level 3"/>
    <w:basedOn w:val="Normal"/>
    <w:uiPriority w:val="99"/>
    <w:rsid w:val="004C532C"/>
    <w:pPr>
      <w:tabs>
        <w:tab w:val="num" w:pos="1361"/>
      </w:tabs>
      <w:spacing w:before="0"/>
      <w:ind w:left="1361" w:hanging="681"/>
      <w:outlineLvl w:val="2"/>
    </w:pPr>
    <w:rPr>
      <w:kern w:val="20"/>
    </w:rPr>
  </w:style>
  <w:style w:type="paragraph" w:customStyle="1" w:styleId="Level4">
    <w:name w:val="Level 4"/>
    <w:basedOn w:val="Normal"/>
    <w:uiPriority w:val="99"/>
    <w:rsid w:val="004C532C"/>
    <w:pPr>
      <w:tabs>
        <w:tab w:val="num" w:pos="2041"/>
      </w:tabs>
      <w:spacing w:before="0"/>
      <w:ind w:left="2041" w:hanging="680"/>
      <w:outlineLvl w:val="3"/>
    </w:pPr>
    <w:rPr>
      <w:kern w:val="20"/>
    </w:rPr>
  </w:style>
  <w:style w:type="paragraph" w:customStyle="1" w:styleId="Level5">
    <w:name w:val="Level 5"/>
    <w:basedOn w:val="Normal"/>
    <w:uiPriority w:val="99"/>
    <w:rsid w:val="004C532C"/>
    <w:pPr>
      <w:tabs>
        <w:tab w:val="num" w:pos="2608"/>
      </w:tabs>
      <w:spacing w:before="0" w:after="140" w:line="290" w:lineRule="auto"/>
      <w:ind w:left="2608" w:hanging="567"/>
      <w:outlineLvl w:val="4"/>
    </w:pPr>
    <w:rPr>
      <w:kern w:val="20"/>
    </w:rPr>
  </w:style>
  <w:style w:type="paragraph" w:customStyle="1" w:styleId="Level6">
    <w:name w:val="Level 6"/>
    <w:basedOn w:val="Normal"/>
    <w:uiPriority w:val="99"/>
    <w:rsid w:val="004C532C"/>
    <w:pPr>
      <w:tabs>
        <w:tab w:val="num" w:pos="3288"/>
      </w:tabs>
      <w:spacing w:before="0" w:after="140" w:line="290" w:lineRule="auto"/>
      <w:ind w:left="3288" w:hanging="680"/>
      <w:outlineLvl w:val="5"/>
    </w:pPr>
    <w:rPr>
      <w:kern w:val="20"/>
    </w:rPr>
  </w:style>
  <w:style w:type="paragraph" w:customStyle="1" w:styleId="Parties">
    <w:name w:val="Parties"/>
    <w:basedOn w:val="Normal"/>
    <w:uiPriority w:val="99"/>
    <w:rsid w:val="004C532C"/>
    <w:pPr>
      <w:numPr>
        <w:numId w:val="19"/>
      </w:numPr>
      <w:spacing w:before="0" w:after="140" w:line="290" w:lineRule="auto"/>
    </w:pPr>
    <w:rPr>
      <w:kern w:val="20"/>
    </w:rPr>
  </w:style>
  <w:style w:type="paragraph" w:customStyle="1" w:styleId="Level7">
    <w:name w:val="Level 7"/>
    <w:basedOn w:val="Normal"/>
    <w:uiPriority w:val="99"/>
    <w:rsid w:val="004C532C"/>
    <w:pPr>
      <w:tabs>
        <w:tab w:val="num" w:pos="3288"/>
      </w:tabs>
      <w:spacing w:before="0" w:after="140" w:line="290" w:lineRule="auto"/>
      <w:ind w:left="3288" w:hanging="680"/>
      <w:outlineLvl w:val="6"/>
    </w:pPr>
    <w:rPr>
      <w:kern w:val="20"/>
    </w:rPr>
  </w:style>
  <w:style w:type="paragraph" w:customStyle="1" w:styleId="Level8">
    <w:name w:val="Level 8"/>
    <w:basedOn w:val="Normal"/>
    <w:uiPriority w:val="99"/>
    <w:rsid w:val="004C532C"/>
    <w:pPr>
      <w:tabs>
        <w:tab w:val="num" w:pos="3288"/>
      </w:tabs>
      <w:spacing w:before="0" w:after="140" w:line="290" w:lineRule="auto"/>
      <w:ind w:left="3288" w:hanging="680"/>
      <w:outlineLvl w:val="7"/>
    </w:pPr>
    <w:rPr>
      <w:kern w:val="20"/>
    </w:rPr>
  </w:style>
  <w:style w:type="paragraph" w:customStyle="1" w:styleId="Level9">
    <w:name w:val="Level 9"/>
    <w:basedOn w:val="Normal"/>
    <w:uiPriority w:val="99"/>
    <w:rsid w:val="004C532C"/>
    <w:pPr>
      <w:tabs>
        <w:tab w:val="num" w:pos="3288"/>
      </w:tabs>
      <w:spacing w:before="0" w:after="140" w:line="290" w:lineRule="auto"/>
      <w:ind w:left="3288" w:hanging="680"/>
      <w:outlineLvl w:val="8"/>
    </w:pPr>
    <w:rPr>
      <w:kern w:val="20"/>
    </w:rPr>
  </w:style>
  <w:style w:type="paragraph" w:customStyle="1" w:styleId="CellBody">
    <w:name w:val="CellBody"/>
    <w:basedOn w:val="Normal"/>
    <w:uiPriority w:val="99"/>
    <w:rsid w:val="004C532C"/>
    <w:pPr>
      <w:spacing w:line="290" w:lineRule="auto"/>
    </w:pPr>
    <w:rPr>
      <w:kern w:val="20"/>
      <w:szCs w:val="20"/>
    </w:rPr>
  </w:style>
  <w:style w:type="paragraph" w:customStyle="1" w:styleId="zFSand">
    <w:name w:val="zFSand"/>
    <w:basedOn w:val="Normal"/>
    <w:next w:val="zFSco-names"/>
    <w:uiPriority w:val="99"/>
    <w:rsid w:val="004C532C"/>
    <w:pPr>
      <w:spacing w:before="0" w:after="0" w:line="290" w:lineRule="auto"/>
      <w:jc w:val="center"/>
    </w:pPr>
    <w:rPr>
      <w:kern w:val="20"/>
    </w:rPr>
  </w:style>
  <w:style w:type="paragraph" w:customStyle="1" w:styleId="zFSco-names">
    <w:name w:val="zFSco-names"/>
    <w:basedOn w:val="Normal"/>
    <w:next w:val="zFSand"/>
    <w:uiPriority w:val="99"/>
    <w:rsid w:val="004C532C"/>
    <w:pPr>
      <w:spacing w:line="290" w:lineRule="auto"/>
      <w:jc w:val="center"/>
    </w:pPr>
    <w:rPr>
      <w:kern w:val="24"/>
      <w:sz w:val="24"/>
    </w:rPr>
  </w:style>
  <w:style w:type="paragraph" w:customStyle="1" w:styleId="zFSDate">
    <w:name w:val="zFSDate"/>
    <w:basedOn w:val="Normal"/>
    <w:uiPriority w:val="99"/>
    <w:rsid w:val="004C532C"/>
    <w:pPr>
      <w:spacing w:before="0" w:after="0" w:line="290" w:lineRule="auto"/>
      <w:jc w:val="center"/>
    </w:pPr>
    <w:rPr>
      <w:kern w:val="20"/>
    </w:rPr>
  </w:style>
  <w:style w:type="paragraph" w:customStyle="1" w:styleId="zFSNarrative">
    <w:name w:val="zFSNarrative"/>
    <w:basedOn w:val="Normal"/>
    <w:uiPriority w:val="99"/>
    <w:rsid w:val="004C532C"/>
    <w:pPr>
      <w:spacing w:before="0" w:line="290" w:lineRule="auto"/>
      <w:jc w:val="center"/>
    </w:pPr>
    <w:rPr>
      <w:kern w:val="20"/>
    </w:rPr>
  </w:style>
  <w:style w:type="paragraph" w:customStyle="1" w:styleId="zFSTitle">
    <w:name w:val="zFSTitle"/>
    <w:basedOn w:val="Normal"/>
    <w:next w:val="zFSNarrative"/>
    <w:uiPriority w:val="99"/>
    <w:rsid w:val="004C532C"/>
    <w:pPr>
      <w:keepNext/>
      <w:spacing w:line="290" w:lineRule="auto"/>
      <w:jc w:val="center"/>
    </w:pPr>
    <w:rPr>
      <w:sz w:val="28"/>
    </w:rPr>
  </w:style>
  <w:style w:type="paragraph" w:customStyle="1" w:styleId="zFSDraft">
    <w:name w:val="zFSDraft"/>
    <w:basedOn w:val="Normal"/>
    <w:uiPriority w:val="99"/>
    <w:rsid w:val="004C532C"/>
    <w:pPr>
      <w:spacing w:before="0" w:after="0" w:line="290" w:lineRule="auto"/>
    </w:pPr>
    <w:rPr>
      <w:kern w:val="20"/>
    </w:rPr>
  </w:style>
  <w:style w:type="paragraph" w:customStyle="1" w:styleId="LinklatersHeader">
    <w:name w:val="Linklaters Header"/>
    <w:basedOn w:val="Normal"/>
    <w:uiPriority w:val="99"/>
    <w:rsid w:val="004C532C"/>
    <w:pPr>
      <w:spacing w:before="0" w:after="0"/>
    </w:pPr>
    <w:rPr>
      <w:kern w:val="20"/>
    </w:rPr>
  </w:style>
  <w:style w:type="paragraph" w:customStyle="1" w:styleId="ListALPHACAPS1">
    <w:name w:val="List ALPHA CAPS 1"/>
    <w:basedOn w:val="Normal"/>
    <w:next w:val="BodyText"/>
    <w:uiPriority w:val="99"/>
    <w:rsid w:val="004C532C"/>
    <w:pPr>
      <w:tabs>
        <w:tab w:val="left" w:pos="22"/>
        <w:tab w:val="num" w:pos="1020"/>
      </w:tabs>
      <w:spacing w:before="0" w:after="200" w:line="288" w:lineRule="auto"/>
      <w:ind w:left="1020" w:hanging="360"/>
    </w:pPr>
    <w:rPr>
      <w:rFonts w:ascii="CG Times" w:hAnsi="CG Times"/>
      <w:sz w:val="22"/>
      <w:szCs w:val="20"/>
    </w:rPr>
  </w:style>
  <w:style w:type="paragraph" w:customStyle="1" w:styleId="LISTALPHACAPS2">
    <w:name w:val="LIST ALPHA CAPS 2"/>
    <w:basedOn w:val="Normal"/>
    <w:next w:val="BodyText2"/>
    <w:uiPriority w:val="99"/>
    <w:rsid w:val="004C532C"/>
    <w:pPr>
      <w:tabs>
        <w:tab w:val="left" w:pos="50"/>
        <w:tab w:val="num" w:pos="1417"/>
      </w:tabs>
      <w:spacing w:before="0" w:after="200" w:line="288" w:lineRule="auto"/>
      <w:ind w:left="1417" w:hanging="793"/>
    </w:pPr>
    <w:rPr>
      <w:rFonts w:ascii="CG Times" w:hAnsi="CG Times"/>
      <w:sz w:val="22"/>
      <w:szCs w:val="20"/>
    </w:rPr>
  </w:style>
  <w:style w:type="paragraph" w:styleId="BodyText2">
    <w:name w:val="Body Text 2"/>
    <w:basedOn w:val="Normal"/>
    <w:link w:val="BodyText2Char"/>
    <w:uiPriority w:val="99"/>
    <w:rsid w:val="004C532C"/>
    <w:pPr>
      <w:tabs>
        <w:tab w:val="left" w:pos="864"/>
        <w:tab w:val="left" w:pos="2131"/>
        <w:tab w:val="left" w:pos="3283"/>
        <w:tab w:val="left" w:pos="4003"/>
        <w:tab w:val="left" w:pos="4723"/>
      </w:tabs>
      <w:suppressAutoHyphens/>
      <w:spacing w:line="480" w:lineRule="auto"/>
    </w:pPr>
    <w:rPr>
      <w:szCs w:val="20"/>
    </w:rPr>
  </w:style>
  <w:style w:type="character" w:customStyle="1" w:styleId="BodyText2Char">
    <w:name w:val="Body Text 2 Char"/>
    <w:basedOn w:val="DefaultParagraphFont"/>
    <w:link w:val="BodyText2"/>
    <w:uiPriority w:val="99"/>
    <w:locked/>
    <w:rsid w:val="004C532C"/>
    <w:rPr>
      <w:rFonts w:ascii="Arial" w:hAnsi="Arial" w:cs="Times New Roman"/>
      <w:sz w:val="20"/>
      <w:szCs w:val="20"/>
      <w:lang w:val="en-GB"/>
    </w:rPr>
  </w:style>
  <w:style w:type="paragraph" w:customStyle="1" w:styleId="LISTALPHACAPS3">
    <w:name w:val="LIST ALPHA CAPS 3"/>
    <w:basedOn w:val="Normal"/>
    <w:next w:val="BodyText3"/>
    <w:uiPriority w:val="99"/>
    <w:rsid w:val="004C532C"/>
    <w:pPr>
      <w:tabs>
        <w:tab w:val="left" w:pos="68"/>
        <w:tab w:val="num" w:pos="720"/>
      </w:tabs>
      <w:spacing w:before="0" w:after="200" w:line="288" w:lineRule="auto"/>
      <w:ind w:left="720" w:hanging="720"/>
    </w:pPr>
    <w:rPr>
      <w:rFonts w:ascii="CG Times" w:hAnsi="CG Times"/>
      <w:sz w:val="22"/>
      <w:szCs w:val="20"/>
    </w:rPr>
  </w:style>
  <w:style w:type="paragraph" w:styleId="BodyText3">
    <w:name w:val="Body Text 3"/>
    <w:basedOn w:val="Normal"/>
    <w:link w:val="BodyText3Char"/>
    <w:uiPriority w:val="99"/>
    <w:rsid w:val="004C532C"/>
    <w:pPr>
      <w:tabs>
        <w:tab w:val="left" w:pos="864"/>
        <w:tab w:val="left" w:pos="2131"/>
        <w:tab w:val="left" w:pos="3283"/>
        <w:tab w:val="left" w:pos="4003"/>
        <w:tab w:val="left" w:pos="4723"/>
      </w:tabs>
      <w:suppressAutoHyphens/>
    </w:pPr>
    <w:rPr>
      <w:sz w:val="16"/>
      <w:szCs w:val="16"/>
    </w:rPr>
  </w:style>
  <w:style w:type="character" w:customStyle="1" w:styleId="BodyText3Char">
    <w:name w:val="Body Text 3 Char"/>
    <w:basedOn w:val="DefaultParagraphFont"/>
    <w:link w:val="BodyText3"/>
    <w:uiPriority w:val="99"/>
    <w:locked/>
    <w:rsid w:val="004C532C"/>
    <w:rPr>
      <w:rFonts w:ascii="Arial" w:hAnsi="Arial" w:cs="Times New Roman"/>
      <w:sz w:val="16"/>
      <w:szCs w:val="16"/>
      <w:lang w:val="en-GB"/>
    </w:rPr>
  </w:style>
  <w:style w:type="paragraph" w:customStyle="1" w:styleId="NGEBodyB">
    <w:name w:val="NGEBodyB"/>
    <w:aliases w:val="b3"/>
    <w:basedOn w:val="Normal"/>
    <w:uiPriority w:val="99"/>
    <w:rsid w:val="004C532C"/>
    <w:pPr>
      <w:spacing w:before="0" w:after="240"/>
    </w:pPr>
    <w:rPr>
      <w:rFonts w:ascii="Times New Roman" w:hAnsi="Times New Roman"/>
      <w:szCs w:val="20"/>
      <w:lang w:val="en-US"/>
    </w:rPr>
  </w:style>
  <w:style w:type="character" w:customStyle="1" w:styleId="zzmpTrailerItem">
    <w:name w:val="zzmpTrailerItem"/>
    <w:basedOn w:val="DefaultParagraphFont"/>
    <w:uiPriority w:val="99"/>
    <w:rsid w:val="004C532C"/>
    <w:rPr>
      <w:rFonts w:ascii="Tahoma" w:hAnsi="Tahoma" w:cs="Tahoma"/>
      <w:noProof/>
      <w:color w:val="auto"/>
      <w:spacing w:val="0"/>
      <w:position w:val="0"/>
      <w:sz w:val="16"/>
      <w:u w:val="none"/>
      <w:effect w:val="none"/>
      <w:vertAlign w:val="baseline"/>
    </w:rPr>
  </w:style>
  <w:style w:type="character" w:styleId="FollowedHyperlink">
    <w:name w:val="FollowedHyperlink"/>
    <w:basedOn w:val="DefaultParagraphFont"/>
    <w:uiPriority w:val="99"/>
    <w:rsid w:val="004C532C"/>
    <w:rPr>
      <w:rFonts w:cs="Times New Roman"/>
      <w:color w:val="800080"/>
      <w:u w:val="single"/>
    </w:rPr>
  </w:style>
  <w:style w:type="paragraph" w:customStyle="1" w:styleId="Indent">
    <w:name w:val="Indent"/>
    <w:basedOn w:val="Normal"/>
    <w:uiPriority w:val="99"/>
    <w:rsid w:val="004C532C"/>
    <w:pPr>
      <w:ind w:left="720"/>
    </w:pPr>
    <w:rPr>
      <w:rFonts w:cs="Arial"/>
    </w:rPr>
  </w:style>
  <w:style w:type="paragraph" w:customStyle="1" w:styleId="bullet0">
    <w:name w:val="bullet"/>
    <w:basedOn w:val="Normal"/>
    <w:uiPriority w:val="99"/>
    <w:rsid w:val="004C532C"/>
    <w:rPr>
      <w:rFonts w:cs="Arial"/>
    </w:rPr>
  </w:style>
  <w:style w:type="paragraph" w:customStyle="1" w:styleId="qmsheader">
    <w:name w:val="qmsheader"/>
    <w:basedOn w:val="Header"/>
    <w:uiPriority w:val="99"/>
    <w:rsid w:val="004C532C"/>
    <w:pPr>
      <w:tabs>
        <w:tab w:val="clear" w:pos="4153"/>
        <w:tab w:val="clear" w:pos="8306"/>
        <w:tab w:val="center" w:pos="4819"/>
        <w:tab w:val="right" w:pos="9071"/>
      </w:tabs>
      <w:spacing w:before="120" w:after="120"/>
    </w:pPr>
    <w:rPr>
      <w:rFonts w:ascii="CG Omega" w:hAnsi="CG Omega"/>
      <w:b/>
      <w:i w:val="0"/>
      <w:smallCaps w:val="0"/>
      <w:sz w:val="24"/>
      <w:szCs w:val="20"/>
    </w:rPr>
  </w:style>
  <w:style w:type="paragraph" w:styleId="NormalWeb">
    <w:name w:val="Normal (Web)"/>
    <w:basedOn w:val="Normal"/>
    <w:uiPriority w:val="99"/>
    <w:rsid w:val="004C532C"/>
    <w:pPr>
      <w:spacing w:before="100" w:beforeAutospacing="1" w:after="100" w:afterAutospacing="1"/>
    </w:pPr>
    <w:rPr>
      <w:rFonts w:ascii="Times New Roman" w:hAnsi="Times New Roman"/>
      <w:sz w:val="24"/>
      <w:lang w:eastAsia="en-GB"/>
    </w:rPr>
  </w:style>
  <w:style w:type="paragraph" w:customStyle="1" w:styleId="StyleHeading2Justified">
    <w:name w:val="Style Heading 2 + Justified"/>
    <w:basedOn w:val="Heading2"/>
    <w:uiPriority w:val="99"/>
    <w:rsid w:val="004C532C"/>
    <w:pPr>
      <w:tabs>
        <w:tab w:val="left" w:pos="700"/>
        <w:tab w:val="num" w:pos="1080"/>
      </w:tabs>
      <w:spacing w:before="120"/>
      <w:ind w:left="792" w:hanging="432"/>
    </w:pPr>
    <w:rPr>
      <w:rFonts w:cs="Times New Roman"/>
      <w:iCs w:val="0"/>
    </w:rPr>
  </w:style>
  <w:style w:type="paragraph" w:customStyle="1" w:styleId="StyleBodyTextIndentJustified">
    <w:name w:val="Style Body Text Indent + Justified"/>
    <w:basedOn w:val="Normal"/>
    <w:uiPriority w:val="99"/>
    <w:rsid w:val="004C532C"/>
    <w:rPr>
      <w:szCs w:val="20"/>
    </w:rPr>
  </w:style>
  <w:style w:type="paragraph" w:customStyle="1" w:styleId="StyleHeading1Justified">
    <w:name w:val="Style Heading 1 + Justified"/>
    <w:basedOn w:val="Heading1"/>
    <w:uiPriority w:val="99"/>
    <w:rsid w:val="004C532C"/>
    <w:pPr>
      <w:tabs>
        <w:tab w:val="num" w:pos="360"/>
      </w:tabs>
      <w:spacing w:after="120"/>
      <w:ind w:left="-425" w:firstLine="425"/>
    </w:pPr>
    <w:rPr>
      <w:rFonts w:cs="Times New Roman"/>
      <w:kern w:val="0"/>
      <w:lang w:val="en-GB"/>
    </w:rPr>
  </w:style>
  <w:style w:type="paragraph" w:customStyle="1" w:styleId="StyleNormalIndentJustified">
    <w:name w:val="Style Normal Indent + Justified"/>
    <w:basedOn w:val="NormalIndent"/>
    <w:uiPriority w:val="99"/>
    <w:rsid w:val="004C532C"/>
    <w:pPr>
      <w:tabs>
        <w:tab w:val="clear" w:pos="864"/>
        <w:tab w:val="clear" w:pos="2131"/>
        <w:tab w:val="clear" w:pos="3283"/>
        <w:tab w:val="clear" w:pos="4003"/>
        <w:tab w:val="clear" w:pos="4723"/>
      </w:tabs>
      <w:suppressAutoHyphens w:val="0"/>
      <w:spacing w:after="120"/>
      <w:ind w:left="0"/>
    </w:pPr>
  </w:style>
  <w:style w:type="paragraph" w:customStyle="1" w:styleId="StyleLeft05">
    <w:name w:val="Style Left:  0.5&quot;"/>
    <w:basedOn w:val="Normal"/>
    <w:uiPriority w:val="99"/>
    <w:rsid w:val="004C532C"/>
    <w:rPr>
      <w:szCs w:val="20"/>
    </w:rPr>
  </w:style>
  <w:style w:type="paragraph" w:customStyle="1" w:styleId="StyleBodyTextLeft05">
    <w:name w:val="Style Body Text + Left:  0.5&quot;"/>
    <w:basedOn w:val="Normal"/>
    <w:uiPriority w:val="99"/>
    <w:rsid w:val="004C532C"/>
    <w:rPr>
      <w:szCs w:val="20"/>
    </w:rPr>
  </w:style>
  <w:style w:type="character" w:styleId="Strong">
    <w:name w:val="Strong"/>
    <w:basedOn w:val="DefaultParagraphFont"/>
    <w:uiPriority w:val="99"/>
    <w:qFormat/>
    <w:rsid w:val="004C532C"/>
    <w:rPr>
      <w:rFonts w:cs="Times New Roman"/>
      <w:b/>
      <w:bCs/>
    </w:rPr>
  </w:style>
  <w:style w:type="paragraph" w:customStyle="1" w:styleId="ssPara1">
    <w:name w:val="ssPara1"/>
    <w:basedOn w:val="Normal"/>
    <w:uiPriority w:val="99"/>
    <w:rsid w:val="004C532C"/>
    <w:pPr>
      <w:spacing w:before="0" w:after="260" w:line="260" w:lineRule="atLeast"/>
    </w:pPr>
    <w:rPr>
      <w:sz w:val="22"/>
      <w:szCs w:val="20"/>
    </w:rPr>
  </w:style>
  <w:style w:type="paragraph" w:customStyle="1" w:styleId="ssPara2">
    <w:name w:val="ssPara2"/>
    <w:basedOn w:val="Normal"/>
    <w:uiPriority w:val="99"/>
    <w:rsid w:val="004C532C"/>
    <w:pPr>
      <w:spacing w:before="0" w:after="260" w:line="260" w:lineRule="atLeast"/>
      <w:ind w:left="709"/>
    </w:pPr>
    <w:rPr>
      <w:sz w:val="22"/>
      <w:szCs w:val="20"/>
    </w:rPr>
  </w:style>
  <w:style w:type="paragraph" w:customStyle="1" w:styleId="ssNoHeading1">
    <w:name w:val="ssNoHeading1"/>
    <w:basedOn w:val="Heading1"/>
    <w:uiPriority w:val="99"/>
    <w:rsid w:val="004C532C"/>
    <w:pPr>
      <w:keepNext w:val="0"/>
      <w:tabs>
        <w:tab w:val="num" w:pos="709"/>
        <w:tab w:val="num" w:pos="1440"/>
      </w:tabs>
      <w:spacing w:after="260" w:line="260" w:lineRule="atLeast"/>
      <w:ind w:left="709" w:hanging="709"/>
    </w:pPr>
    <w:rPr>
      <w:rFonts w:cs="Times New Roman"/>
      <w:b w:val="0"/>
      <w:bCs w:val="0"/>
      <w:kern w:val="0"/>
      <w:sz w:val="22"/>
      <w:lang w:val="en-GB"/>
    </w:rPr>
  </w:style>
  <w:style w:type="paragraph" w:customStyle="1" w:styleId="ssNoHeading2">
    <w:name w:val="ssNoHeading2"/>
    <w:basedOn w:val="Heading2"/>
    <w:uiPriority w:val="99"/>
    <w:rsid w:val="004C532C"/>
    <w:pPr>
      <w:numPr>
        <w:ilvl w:val="2"/>
        <w:numId w:val="6"/>
      </w:numPr>
      <w:tabs>
        <w:tab w:val="left" w:pos="700"/>
      </w:tabs>
      <w:spacing w:before="0" w:after="260" w:line="260" w:lineRule="atLeast"/>
    </w:pPr>
    <w:rPr>
      <w:rFonts w:cs="Times New Roman"/>
      <w:b w:val="0"/>
      <w:iCs w:val="0"/>
    </w:rPr>
  </w:style>
  <w:style w:type="paragraph" w:customStyle="1" w:styleId="ssNoHeading3">
    <w:name w:val="ssNoHeading3"/>
    <w:basedOn w:val="Heading3"/>
    <w:uiPriority w:val="99"/>
    <w:rsid w:val="004C532C"/>
    <w:pPr>
      <w:keepNext w:val="0"/>
      <w:tabs>
        <w:tab w:val="left" w:pos="700"/>
        <w:tab w:val="num" w:pos="1418"/>
        <w:tab w:val="num" w:pos="2880"/>
      </w:tabs>
      <w:spacing w:before="0" w:after="260" w:line="260" w:lineRule="atLeast"/>
      <w:ind w:left="1418" w:hanging="709"/>
    </w:pPr>
    <w:rPr>
      <w:rFonts w:cs="Times New Roman"/>
      <w:b w:val="0"/>
      <w:bCs w:val="0"/>
      <w:i/>
      <w:iCs w:val="0"/>
      <w:sz w:val="22"/>
      <w:lang w:val="en-GB"/>
    </w:rPr>
  </w:style>
  <w:style w:type="paragraph" w:customStyle="1" w:styleId="TableContentSubIndent">
    <w:name w:val="Table Content Sub Indent"/>
    <w:basedOn w:val="TableContent"/>
    <w:uiPriority w:val="99"/>
    <w:rsid w:val="004C532C"/>
    <w:pPr>
      <w:numPr>
        <w:numId w:val="20"/>
      </w:numPr>
      <w:tabs>
        <w:tab w:val="clear" w:pos="626"/>
        <w:tab w:val="num" w:pos="360"/>
      </w:tabs>
      <w:spacing w:before="40" w:after="40"/>
      <w:ind w:left="0" w:firstLine="0"/>
    </w:pPr>
    <w:rPr>
      <w:i/>
      <w:iCs/>
      <w:sz w:val="18"/>
    </w:rPr>
  </w:style>
  <w:style w:type="paragraph" w:customStyle="1" w:styleId="Heading3-Sub-Header">
    <w:name w:val="Heading 3 - Sub-Header"/>
    <w:basedOn w:val="Heading4"/>
    <w:next w:val="Normal"/>
    <w:link w:val="Heading3-Sub-HeaderChar"/>
    <w:uiPriority w:val="99"/>
    <w:rsid w:val="004C532C"/>
    <w:pPr>
      <w:spacing w:before="120"/>
    </w:pPr>
    <w:rPr>
      <w:rFonts w:ascii="Arial Bold" w:hAnsi="Arial Bold" w:cs="Times New Roman"/>
    </w:rPr>
  </w:style>
  <w:style w:type="character" w:customStyle="1" w:styleId="Heading3-Sub-HeaderChar">
    <w:name w:val="Heading 3 - Sub-Header Char"/>
    <w:basedOn w:val="Heading4Char1"/>
    <w:link w:val="Heading3-Sub-Header"/>
    <w:uiPriority w:val="99"/>
    <w:locked/>
    <w:rsid w:val="004C532C"/>
    <w:rPr>
      <w:rFonts w:ascii="Arial Bold" w:hAnsi="Arial Bold" w:cs="Times New Roman"/>
      <w:b/>
      <w:bCs/>
      <w:i/>
      <w:iCs/>
      <w:sz w:val="20"/>
      <w:szCs w:val="20"/>
      <w:lang w:val="en-AU"/>
    </w:rPr>
  </w:style>
  <w:style w:type="paragraph" w:customStyle="1" w:styleId="Level2Continuation">
    <w:name w:val="Level 2 Continuation"/>
    <w:basedOn w:val="Level2"/>
    <w:uiPriority w:val="99"/>
    <w:rsid w:val="004C532C"/>
    <w:pPr>
      <w:tabs>
        <w:tab w:val="clear" w:pos="680"/>
      </w:tabs>
      <w:ind w:left="677" w:firstLine="0"/>
    </w:pPr>
  </w:style>
  <w:style w:type="paragraph" w:customStyle="1" w:styleId="NoteNumbered">
    <w:name w:val="Note Numbered"/>
    <w:basedOn w:val="Note"/>
    <w:uiPriority w:val="99"/>
    <w:rsid w:val="004C532C"/>
    <w:pPr>
      <w:tabs>
        <w:tab w:val="left" w:pos="935"/>
      </w:tabs>
      <w:suppressAutoHyphens/>
      <w:spacing w:before="120" w:after="0"/>
      <w:ind w:left="935" w:hanging="561"/>
      <w:jc w:val="both"/>
    </w:pPr>
    <w:rPr>
      <w:bCs/>
      <w:i/>
      <w:iCs/>
      <w:sz w:val="20"/>
      <w:szCs w:val="20"/>
    </w:rPr>
  </w:style>
  <w:style w:type="paragraph" w:styleId="BalloonText">
    <w:name w:val="Balloon Text"/>
    <w:basedOn w:val="Normal"/>
    <w:link w:val="BalloonTextChar"/>
    <w:uiPriority w:val="99"/>
    <w:semiHidden/>
    <w:rsid w:val="004C53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532C"/>
    <w:rPr>
      <w:rFonts w:ascii="Tahoma" w:hAnsi="Tahoma" w:cs="Tahoma"/>
      <w:sz w:val="16"/>
      <w:szCs w:val="16"/>
      <w:lang w:val="en-GB"/>
    </w:rPr>
  </w:style>
  <w:style w:type="character" w:customStyle="1" w:styleId="DeltaViewInsertion">
    <w:name w:val="DeltaView Insertion"/>
    <w:uiPriority w:val="99"/>
    <w:rsid w:val="004C532C"/>
    <w:rPr>
      <w:color w:val="0000FF"/>
      <w:spacing w:val="0"/>
      <w:u w:val="double"/>
    </w:rPr>
  </w:style>
  <w:style w:type="character" w:customStyle="1" w:styleId="DeltaViewDeletion">
    <w:name w:val="DeltaView Deletion"/>
    <w:uiPriority w:val="99"/>
    <w:rsid w:val="004C532C"/>
    <w:rPr>
      <w:strike/>
      <w:color w:val="FF0000"/>
      <w:spacing w:val="0"/>
    </w:rPr>
  </w:style>
  <w:style w:type="paragraph" w:customStyle="1" w:styleId="ParagraphText">
    <w:name w:val="Paragraph Text"/>
    <w:basedOn w:val="Normal"/>
    <w:uiPriority w:val="99"/>
    <w:rsid w:val="004C532C"/>
    <w:pPr>
      <w:tabs>
        <w:tab w:val="right" w:pos="9360"/>
      </w:tabs>
      <w:spacing w:before="240" w:after="0" w:line="280" w:lineRule="atLeast"/>
      <w:ind w:left="1980"/>
    </w:pPr>
    <w:rPr>
      <w:rFonts w:ascii="Times" w:hAnsi="Times"/>
      <w:sz w:val="24"/>
      <w:szCs w:val="20"/>
      <w:lang w:val="en-US"/>
    </w:rPr>
  </w:style>
  <w:style w:type="paragraph" w:customStyle="1" w:styleId="TableNumbered">
    <w:name w:val="Table Numbered"/>
    <w:basedOn w:val="TableContent"/>
    <w:uiPriority w:val="99"/>
    <w:rsid w:val="004C532C"/>
    <w:pPr>
      <w:numPr>
        <w:numId w:val="22"/>
      </w:numPr>
      <w:ind w:left="0" w:firstLine="0"/>
    </w:pPr>
    <w:rPr>
      <w:lang w:val="en-US"/>
    </w:rPr>
  </w:style>
  <w:style w:type="paragraph" w:customStyle="1" w:styleId="NoteSub-Indent">
    <w:name w:val="Note Sub-Indent"/>
    <w:basedOn w:val="AxonBulletIndent0"/>
    <w:uiPriority w:val="99"/>
    <w:rsid w:val="004C532C"/>
    <w:pPr>
      <w:tabs>
        <w:tab w:val="clear" w:pos="748"/>
        <w:tab w:val="left" w:pos="1309"/>
      </w:tabs>
      <w:ind w:left="1309"/>
    </w:pPr>
    <w:rPr>
      <w:i w:val="0"/>
      <w:iCs w:val="0"/>
      <w:sz w:val="18"/>
      <w:szCs w:val="18"/>
    </w:rPr>
  </w:style>
  <w:style w:type="paragraph" w:customStyle="1" w:styleId="TabeContentAxonBullet">
    <w:name w:val="Tabe Content Axon Bullet"/>
    <w:basedOn w:val="AxonBullet"/>
    <w:uiPriority w:val="99"/>
    <w:rsid w:val="004C532C"/>
    <w:pPr>
      <w:numPr>
        <w:numId w:val="0"/>
      </w:numPr>
      <w:tabs>
        <w:tab w:val="num" w:pos="425"/>
        <w:tab w:val="num" w:pos="698"/>
        <w:tab w:val="num" w:pos="4723"/>
      </w:tabs>
      <w:spacing w:before="80" w:after="80"/>
      <w:ind w:left="698" w:hanging="360"/>
    </w:pPr>
  </w:style>
  <w:style w:type="paragraph" w:customStyle="1" w:styleId="TOCBase">
    <w:name w:val="TOC Base"/>
    <w:basedOn w:val="Normal"/>
    <w:uiPriority w:val="99"/>
    <w:rsid w:val="004C532C"/>
    <w:pPr>
      <w:tabs>
        <w:tab w:val="right" w:leader="dot" w:pos="6480"/>
      </w:tabs>
      <w:spacing w:before="0" w:after="240" w:line="240" w:lineRule="atLeast"/>
    </w:pPr>
    <w:rPr>
      <w:szCs w:val="20"/>
    </w:rPr>
  </w:style>
  <w:style w:type="paragraph" w:customStyle="1" w:styleId="Listbullet1">
    <w:name w:val="List bullet 1"/>
    <w:basedOn w:val="Normal"/>
    <w:uiPriority w:val="99"/>
    <w:rsid w:val="004C532C"/>
    <w:pPr>
      <w:numPr>
        <w:numId w:val="23"/>
      </w:numPr>
      <w:spacing w:before="0"/>
    </w:pPr>
    <w:rPr>
      <w:rFonts w:ascii="Helvetica" w:hAnsi="Helvetica"/>
      <w:sz w:val="22"/>
      <w:szCs w:val="20"/>
    </w:rPr>
  </w:style>
  <w:style w:type="character" w:styleId="CommentReference">
    <w:name w:val="annotation reference"/>
    <w:basedOn w:val="DefaultParagraphFont"/>
    <w:uiPriority w:val="99"/>
    <w:semiHidden/>
    <w:rsid w:val="004C532C"/>
    <w:rPr>
      <w:rFonts w:cs="Times New Roman"/>
      <w:sz w:val="16"/>
      <w:szCs w:val="16"/>
    </w:rPr>
  </w:style>
  <w:style w:type="paragraph" w:styleId="CommentSubject">
    <w:name w:val="annotation subject"/>
    <w:basedOn w:val="CommentText"/>
    <w:next w:val="CommentText"/>
    <w:link w:val="CommentSubjectChar"/>
    <w:uiPriority w:val="99"/>
    <w:semiHidden/>
    <w:rsid w:val="004C532C"/>
    <w:pPr>
      <w:tabs>
        <w:tab w:val="clear" w:pos="864"/>
        <w:tab w:val="clear" w:pos="2131"/>
        <w:tab w:val="clear" w:pos="3283"/>
        <w:tab w:val="clear" w:pos="4003"/>
        <w:tab w:val="clear" w:pos="4723"/>
      </w:tabs>
      <w:suppressAutoHyphens w:val="0"/>
      <w:spacing w:after="120"/>
    </w:pPr>
    <w:rPr>
      <w:b/>
      <w:bCs/>
    </w:rPr>
  </w:style>
  <w:style w:type="character" w:customStyle="1" w:styleId="CommentSubjectChar">
    <w:name w:val="Comment Subject Char"/>
    <w:basedOn w:val="CommentTextChar"/>
    <w:link w:val="CommentSubject"/>
    <w:uiPriority w:val="99"/>
    <w:semiHidden/>
    <w:locked/>
    <w:rsid w:val="004C532C"/>
    <w:rPr>
      <w:rFonts w:ascii="Arial" w:hAnsi="Arial" w:cs="Times New Roman"/>
      <w:b/>
      <w:bCs/>
      <w:sz w:val="20"/>
      <w:szCs w:val="20"/>
      <w:lang w:val="en-GB"/>
    </w:rPr>
  </w:style>
  <w:style w:type="paragraph" w:customStyle="1" w:styleId="font5">
    <w:name w:val="font5"/>
    <w:basedOn w:val="Normal"/>
    <w:uiPriority w:val="99"/>
    <w:rsid w:val="004C532C"/>
    <w:pPr>
      <w:spacing w:before="100" w:beforeAutospacing="1" w:after="100" w:afterAutospacing="1"/>
    </w:pPr>
    <w:rPr>
      <w:rFonts w:cs="Arial"/>
      <w:sz w:val="18"/>
      <w:szCs w:val="18"/>
      <w:lang w:val="en-US"/>
    </w:rPr>
  </w:style>
  <w:style w:type="paragraph" w:customStyle="1" w:styleId="font6">
    <w:name w:val="font6"/>
    <w:basedOn w:val="Normal"/>
    <w:uiPriority w:val="99"/>
    <w:rsid w:val="004C532C"/>
    <w:pPr>
      <w:spacing w:before="100" w:beforeAutospacing="1" w:after="100" w:afterAutospacing="1"/>
    </w:pPr>
    <w:rPr>
      <w:rFonts w:cs="Arial"/>
      <w:sz w:val="18"/>
      <w:szCs w:val="18"/>
      <w:lang w:val="en-US"/>
    </w:rPr>
  </w:style>
  <w:style w:type="paragraph" w:customStyle="1" w:styleId="font7">
    <w:name w:val="font7"/>
    <w:basedOn w:val="Normal"/>
    <w:uiPriority w:val="99"/>
    <w:rsid w:val="004C532C"/>
    <w:pPr>
      <w:spacing w:before="100" w:beforeAutospacing="1" w:after="100" w:afterAutospacing="1"/>
    </w:pPr>
    <w:rPr>
      <w:rFonts w:cs="Arial"/>
      <w:sz w:val="18"/>
      <w:szCs w:val="18"/>
      <w:lang w:val="en-US"/>
    </w:rPr>
  </w:style>
  <w:style w:type="paragraph" w:customStyle="1" w:styleId="font8">
    <w:name w:val="font8"/>
    <w:basedOn w:val="Normal"/>
    <w:uiPriority w:val="99"/>
    <w:rsid w:val="004C532C"/>
    <w:pPr>
      <w:spacing w:before="100" w:beforeAutospacing="1" w:after="100" w:afterAutospacing="1"/>
    </w:pPr>
    <w:rPr>
      <w:rFonts w:cs="Arial"/>
      <w:i/>
      <w:iCs/>
      <w:sz w:val="18"/>
      <w:szCs w:val="18"/>
      <w:lang w:val="en-US"/>
    </w:rPr>
  </w:style>
  <w:style w:type="paragraph" w:customStyle="1" w:styleId="xl22">
    <w:name w:val="xl22"/>
    <w:basedOn w:val="Normal"/>
    <w:uiPriority w:val="99"/>
    <w:rsid w:val="004C532C"/>
    <w:pPr>
      <w:pBdr>
        <w:top w:val="single" w:sz="8" w:space="0" w:color="auto"/>
        <w:left w:val="single" w:sz="8" w:space="0" w:color="auto"/>
      </w:pBdr>
      <w:shd w:val="clear" w:color="auto" w:fill="FFFFCC"/>
      <w:spacing w:before="100" w:beforeAutospacing="1" w:after="100" w:afterAutospacing="1"/>
    </w:pPr>
    <w:rPr>
      <w:rFonts w:ascii="Times New Roman" w:hAnsi="Times New Roman"/>
      <w:sz w:val="18"/>
      <w:szCs w:val="18"/>
      <w:lang w:val="en-US"/>
    </w:rPr>
  </w:style>
  <w:style w:type="paragraph" w:customStyle="1" w:styleId="xl23">
    <w:name w:val="xl23"/>
    <w:basedOn w:val="Normal"/>
    <w:uiPriority w:val="99"/>
    <w:rsid w:val="004C532C"/>
    <w:pPr>
      <w:pBdr>
        <w:top w:val="single" w:sz="8" w:space="0" w:color="auto"/>
      </w:pBdr>
      <w:shd w:val="clear" w:color="auto" w:fill="FFFFCC"/>
      <w:spacing w:before="100" w:beforeAutospacing="1" w:after="100" w:afterAutospacing="1"/>
      <w:jc w:val="center"/>
    </w:pPr>
    <w:rPr>
      <w:rFonts w:cs="Arial"/>
      <w:b/>
      <w:bCs/>
      <w:sz w:val="18"/>
      <w:szCs w:val="18"/>
      <w:lang w:val="en-US"/>
    </w:rPr>
  </w:style>
  <w:style w:type="paragraph" w:customStyle="1" w:styleId="xl24">
    <w:name w:val="xl24"/>
    <w:basedOn w:val="Normal"/>
    <w:uiPriority w:val="99"/>
    <w:rsid w:val="004C532C"/>
    <w:pPr>
      <w:pBdr>
        <w:top w:val="single" w:sz="8" w:space="0" w:color="auto"/>
      </w:pBdr>
      <w:shd w:val="clear" w:color="auto" w:fill="FFFFCC"/>
      <w:spacing w:before="100" w:beforeAutospacing="1" w:after="100" w:afterAutospacing="1"/>
    </w:pPr>
    <w:rPr>
      <w:rFonts w:ascii="Times New Roman" w:hAnsi="Times New Roman"/>
      <w:sz w:val="18"/>
      <w:szCs w:val="18"/>
      <w:lang w:val="en-US"/>
    </w:rPr>
  </w:style>
  <w:style w:type="paragraph" w:customStyle="1" w:styleId="xl25">
    <w:name w:val="xl25"/>
    <w:basedOn w:val="Normal"/>
    <w:uiPriority w:val="99"/>
    <w:rsid w:val="004C532C"/>
    <w:pPr>
      <w:pBdr>
        <w:top w:val="single" w:sz="8" w:space="0" w:color="auto"/>
      </w:pBdr>
      <w:shd w:val="clear" w:color="auto" w:fill="FFFFCC"/>
      <w:spacing w:before="100" w:beforeAutospacing="1" w:after="100" w:afterAutospacing="1"/>
    </w:pPr>
    <w:rPr>
      <w:rFonts w:ascii="Times New Roman" w:hAnsi="Times New Roman"/>
      <w:b/>
      <w:bCs/>
      <w:sz w:val="18"/>
      <w:szCs w:val="18"/>
      <w:lang w:val="en-US"/>
    </w:rPr>
  </w:style>
  <w:style w:type="paragraph" w:customStyle="1" w:styleId="xl26">
    <w:name w:val="xl26"/>
    <w:basedOn w:val="Normal"/>
    <w:uiPriority w:val="99"/>
    <w:rsid w:val="004C532C"/>
    <w:pPr>
      <w:pBdr>
        <w:top w:val="single" w:sz="8" w:space="0" w:color="auto"/>
      </w:pBdr>
      <w:shd w:val="clear" w:color="auto" w:fill="FFFFCC"/>
      <w:spacing w:before="100" w:beforeAutospacing="1" w:after="100" w:afterAutospacing="1"/>
      <w:jc w:val="center"/>
    </w:pPr>
    <w:rPr>
      <w:rFonts w:ascii="Times New Roman" w:hAnsi="Times New Roman"/>
      <w:b/>
      <w:bCs/>
      <w:sz w:val="18"/>
      <w:szCs w:val="18"/>
      <w:lang w:val="en-US"/>
    </w:rPr>
  </w:style>
  <w:style w:type="paragraph" w:customStyle="1" w:styleId="xl27">
    <w:name w:val="xl27"/>
    <w:basedOn w:val="Normal"/>
    <w:uiPriority w:val="99"/>
    <w:rsid w:val="004C532C"/>
    <w:pPr>
      <w:pBdr>
        <w:top w:val="single" w:sz="8" w:space="0" w:color="auto"/>
        <w:right w:val="single" w:sz="8" w:space="0" w:color="auto"/>
      </w:pBdr>
      <w:shd w:val="clear" w:color="auto" w:fill="FFFFCC"/>
      <w:spacing w:before="100" w:beforeAutospacing="1" w:after="100" w:afterAutospacing="1"/>
      <w:jc w:val="center"/>
    </w:pPr>
    <w:rPr>
      <w:rFonts w:ascii="Times New Roman" w:hAnsi="Times New Roman"/>
      <w:b/>
      <w:bCs/>
      <w:sz w:val="18"/>
      <w:szCs w:val="18"/>
      <w:lang w:val="en-US"/>
    </w:rPr>
  </w:style>
  <w:style w:type="paragraph" w:customStyle="1" w:styleId="xl28">
    <w:name w:val="xl28"/>
    <w:basedOn w:val="Normal"/>
    <w:uiPriority w:val="99"/>
    <w:rsid w:val="004C532C"/>
    <w:pPr>
      <w:pBdr>
        <w:left w:val="single" w:sz="8" w:space="0" w:color="auto"/>
      </w:pBdr>
      <w:shd w:val="clear" w:color="auto" w:fill="FFFFCC"/>
      <w:spacing w:before="100" w:beforeAutospacing="1" w:after="100" w:afterAutospacing="1"/>
      <w:jc w:val="center"/>
    </w:pPr>
    <w:rPr>
      <w:rFonts w:ascii="Times New Roman" w:hAnsi="Times New Roman"/>
      <w:b/>
      <w:bCs/>
      <w:sz w:val="18"/>
      <w:szCs w:val="18"/>
      <w:lang w:val="en-US"/>
    </w:rPr>
  </w:style>
  <w:style w:type="paragraph" w:customStyle="1" w:styleId="xl29">
    <w:name w:val="xl29"/>
    <w:basedOn w:val="Normal"/>
    <w:uiPriority w:val="99"/>
    <w:rsid w:val="004C532C"/>
    <w:pPr>
      <w:shd w:val="clear" w:color="auto" w:fill="FFFFCC"/>
      <w:spacing w:before="100" w:beforeAutospacing="1" w:after="100" w:afterAutospacing="1"/>
      <w:jc w:val="center"/>
    </w:pPr>
    <w:rPr>
      <w:rFonts w:ascii="Times New Roman" w:hAnsi="Times New Roman"/>
      <w:b/>
      <w:bCs/>
      <w:sz w:val="18"/>
      <w:szCs w:val="18"/>
      <w:lang w:val="en-US"/>
    </w:rPr>
  </w:style>
  <w:style w:type="paragraph" w:customStyle="1" w:styleId="xl30">
    <w:name w:val="xl30"/>
    <w:basedOn w:val="Normal"/>
    <w:uiPriority w:val="99"/>
    <w:rsid w:val="004C532C"/>
    <w:pPr>
      <w:shd w:val="clear" w:color="auto" w:fill="FFFFCC"/>
      <w:spacing w:before="100" w:beforeAutospacing="1" w:after="100" w:afterAutospacing="1"/>
      <w:jc w:val="center"/>
    </w:pPr>
    <w:rPr>
      <w:rFonts w:ascii="Times New Roman" w:hAnsi="Times New Roman"/>
      <w:b/>
      <w:bCs/>
      <w:sz w:val="18"/>
      <w:szCs w:val="18"/>
      <w:lang w:val="en-US"/>
    </w:rPr>
  </w:style>
  <w:style w:type="paragraph" w:customStyle="1" w:styleId="xl31">
    <w:name w:val="xl31"/>
    <w:basedOn w:val="Normal"/>
    <w:uiPriority w:val="99"/>
    <w:rsid w:val="004C532C"/>
    <w:pPr>
      <w:shd w:val="clear" w:color="auto" w:fill="FFFFCC"/>
      <w:spacing w:before="100" w:beforeAutospacing="1" w:after="100" w:afterAutospacing="1"/>
      <w:jc w:val="center"/>
    </w:pPr>
    <w:rPr>
      <w:rFonts w:ascii="Times New Roman" w:hAnsi="Times New Roman"/>
      <w:b/>
      <w:bCs/>
      <w:sz w:val="18"/>
      <w:szCs w:val="18"/>
      <w:lang w:val="en-US"/>
    </w:rPr>
  </w:style>
  <w:style w:type="paragraph" w:customStyle="1" w:styleId="xl32">
    <w:name w:val="xl32"/>
    <w:basedOn w:val="Normal"/>
    <w:uiPriority w:val="99"/>
    <w:rsid w:val="004C532C"/>
    <w:pPr>
      <w:pBdr>
        <w:right w:val="single" w:sz="8" w:space="0" w:color="auto"/>
      </w:pBdr>
      <w:shd w:val="clear" w:color="auto" w:fill="FFFFCC"/>
      <w:spacing w:before="100" w:beforeAutospacing="1" w:after="100" w:afterAutospacing="1"/>
      <w:jc w:val="center"/>
    </w:pPr>
    <w:rPr>
      <w:rFonts w:ascii="Times New Roman" w:hAnsi="Times New Roman"/>
      <w:b/>
      <w:bCs/>
      <w:sz w:val="18"/>
      <w:szCs w:val="18"/>
      <w:lang w:val="en-US"/>
    </w:rPr>
  </w:style>
  <w:style w:type="paragraph" w:customStyle="1" w:styleId="xl33">
    <w:name w:val="xl33"/>
    <w:basedOn w:val="Normal"/>
    <w:uiPriority w:val="99"/>
    <w:rsid w:val="004C532C"/>
    <w:pPr>
      <w:pBdr>
        <w:left w:val="single" w:sz="8" w:space="0" w:color="auto"/>
        <w:bottom w:val="single" w:sz="8" w:space="0" w:color="auto"/>
      </w:pBdr>
      <w:shd w:val="clear" w:color="auto" w:fill="FFFFCC"/>
      <w:spacing w:before="100" w:beforeAutospacing="1" w:after="100" w:afterAutospacing="1"/>
      <w:jc w:val="center"/>
    </w:pPr>
    <w:rPr>
      <w:rFonts w:ascii="Times New Roman" w:hAnsi="Times New Roman"/>
      <w:b/>
      <w:bCs/>
      <w:sz w:val="18"/>
      <w:szCs w:val="18"/>
      <w:lang w:val="en-US"/>
    </w:rPr>
  </w:style>
  <w:style w:type="paragraph" w:customStyle="1" w:styleId="xl34">
    <w:name w:val="xl34"/>
    <w:basedOn w:val="Normal"/>
    <w:uiPriority w:val="99"/>
    <w:rsid w:val="004C532C"/>
    <w:pPr>
      <w:pBdr>
        <w:bottom w:val="single" w:sz="8" w:space="0" w:color="auto"/>
      </w:pBdr>
      <w:shd w:val="clear" w:color="auto" w:fill="FFFFCC"/>
      <w:spacing w:before="100" w:beforeAutospacing="1" w:after="100" w:afterAutospacing="1"/>
      <w:jc w:val="center"/>
    </w:pPr>
    <w:rPr>
      <w:rFonts w:cs="Arial"/>
      <w:b/>
      <w:bCs/>
      <w:sz w:val="18"/>
      <w:szCs w:val="18"/>
      <w:lang w:val="en-US"/>
    </w:rPr>
  </w:style>
  <w:style w:type="paragraph" w:customStyle="1" w:styleId="xl35">
    <w:name w:val="xl35"/>
    <w:basedOn w:val="Normal"/>
    <w:uiPriority w:val="99"/>
    <w:rsid w:val="004C532C"/>
    <w:pPr>
      <w:pBdr>
        <w:bottom w:val="single" w:sz="8" w:space="0" w:color="auto"/>
      </w:pBdr>
      <w:shd w:val="clear" w:color="auto" w:fill="FFFFCC"/>
      <w:spacing w:before="100" w:beforeAutospacing="1" w:after="100" w:afterAutospacing="1"/>
      <w:jc w:val="center"/>
    </w:pPr>
    <w:rPr>
      <w:rFonts w:ascii="Times New Roman" w:hAnsi="Times New Roman"/>
      <w:b/>
      <w:bCs/>
      <w:sz w:val="18"/>
      <w:szCs w:val="18"/>
      <w:lang w:val="en-US"/>
    </w:rPr>
  </w:style>
  <w:style w:type="paragraph" w:customStyle="1" w:styleId="xl36">
    <w:name w:val="xl36"/>
    <w:basedOn w:val="Normal"/>
    <w:uiPriority w:val="99"/>
    <w:rsid w:val="004C532C"/>
    <w:pPr>
      <w:pBdr>
        <w:bottom w:val="single" w:sz="8" w:space="0" w:color="auto"/>
      </w:pBdr>
      <w:shd w:val="clear" w:color="auto" w:fill="FFFFCC"/>
      <w:spacing w:before="100" w:beforeAutospacing="1" w:after="100" w:afterAutospacing="1"/>
      <w:jc w:val="center"/>
    </w:pPr>
    <w:rPr>
      <w:rFonts w:ascii="Times New Roman" w:hAnsi="Times New Roman"/>
      <w:b/>
      <w:bCs/>
      <w:sz w:val="18"/>
      <w:szCs w:val="18"/>
      <w:lang w:val="en-US"/>
    </w:rPr>
  </w:style>
  <w:style w:type="paragraph" w:customStyle="1" w:styleId="xl37">
    <w:name w:val="xl37"/>
    <w:basedOn w:val="Normal"/>
    <w:uiPriority w:val="99"/>
    <w:rsid w:val="004C532C"/>
    <w:pPr>
      <w:pBdr>
        <w:bottom w:val="single" w:sz="8" w:space="0" w:color="auto"/>
      </w:pBdr>
      <w:shd w:val="clear" w:color="auto" w:fill="FFFFCC"/>
      <w:spacing w:before="100" w:beforeAutospacing="1" w:after="100" w:afterAutospacing="1"/>
      <w:jc w:val="center"/>
    </w:pPr>
    <w:rPr>
      <w:rFonts w:ascii="Times New Roman" w:hAnsi="Times New Roman"/>
      <w:b/>
      <w:bCs/>
      <w:sz w:val="18"/>
      <w:szCs w:val="18"/>
      <w:lang w:val="en-US"/>
    </w:rPr>
  </w:style>
  <w:style w:type="paragraph" w:customStyle="1" w:styleId="xl38">
    <w:name w:val="xl38"/>
    <w:basedOn w:val="Normal"/>
    <w:uiPriority w:val="99"/>
    <w:rsid w:val="004C532C"/>
    <w:pPr>
      <w:pBdr>
        <w:bottom w:val="single" w:sz="8" w:space="0" w:color="auto"/>
        <w:right w:val="single" w:sz="8" w:space="0" w:color="auto"/>
      </w:pBdr>
      <w:shd w:val="clear" w:color="auto" w:fill="FFFFCC"/>
      <w:spacing w:before="100" w:beforeAutospacing="1" w:after="100" w:afterAutospacing="1"/>
      <w:jc w:val="center"/>
    </w:pPr>
    <w:rPr>
      <w:rFonts w:ascii="Times New Roman" w:hAnsi="Times New Roman"/>
      <w:b/>
      <w:bCs/>
      <w:sz w:val="18"/>
      <w:szCs w:val="18"/>
      <w:lang w:val="en-US"/>
    </w:rPr>
  </w:style>
  <w:style w:type="paragraph" w:customStyle="1" w:styleId="xl39">
    <w:name w:val="xl39"/>
    <w:basedOn w:val="Normal"/>
    <w:uiPriority w:val="99"/>
    <w:rsid w:val="004C532C"/>
    <w:pPr>
      <w:spacing w:before="100" w:beforeAutospacing="1" w:after="100" w:afterAutospacing="1"/>
      <w:textAlignment w:val="top"/>
    </w:pPr>
    <w:rPr>
      <w:rFonts w:cs="Arial"/>
      <w:b/>
      <w:bCs/>
      <w:i/>
      <w:iCs/>
      <w:sz w:val="18"/>
      <w:szCs w:val="18"/>
      <w:u w:val="single"/>
      <w:lang w:val="en-US"/>
    </w:rPr>
  </w:style>
  <w:style w:type="paragraph" w:customStyle="1" w:styleId="xl40">
    <w:name w:val="xl40"/>
    <w:basedOn w:val="Normal"/>
    <w:uiPriority w:val="99"/>
    <w:rsid w:val="004C532C"/>
    <w:pPr>
      <w:spacing w:before="100" w:beforeAutospacing="1" w:after="100" w:afterAutospacing="1"/>
      <w:jc w:val="center"/>
      <w:textAlignment w:val="top"/>
    </w:pPr>
    <w:rPr>
      <w:rFonts w:cs="Arial"/>
      <w:b/>
      <w:bCs/>
      <w:sz w:val="18"/>
      <w:szCs w:val="18"/>
      <w:lang w:val="en-US"/>
    </w:rPr>
  </w:style>
  <w:style w:type="paragraph" w:customStyle="1" w:styleId="xl41">
    <w:name w:val="xl41"/>
    <w:basedOn w:val="Normal"/>
    <w:uiPriority w:val="99"/>
    <w:rsid w:val="004C532C"/>
    <w:pPr>
      <w:spacing w:before="100" w:beforeAutospacing="1" w:after="100" w:afterAutospacing="1"/>
      <w:jc w:val="center"/>
      <w:textAlignment w:val="top"/>
    </w:pPr>
    <w:rPr>
      <w:rFonts w:ascii="Times New Roman" w:hAnsi="Times New Roman"/>
      <w:b/>
      <w:bCs/>
      <w:sz w:val="18"/>
      <w:szCs w:val="18"/>
      <w:lang w:val="en-US"/>
    </w:rPr>
  </w:style>
  <w:style w:type="paragraph" w:customStyle="1" w:styleId="xl42">
    <w:name w:val="xl42"/>
    <w:basedOn w:val="Normal"/>
    <w:uiPriority w:val="99"/>
    <w:rsid w:val="004C532C"/>
    <w:pPr>
      <w:spacing w:before="100" w:beforeAutospacing="1" w:after="100" w:afterAutospacing="1"/>
      <w:jc w:val="center"/>
      <w:textAlignment w:val="top"/>
    </w:pPr>
    <w:rPr>
      <w:rFonts w:ascii="Times New Roman" w:hAnsi="Times New Roman"/>
      <w:b/>
      <w:bCs/>
      <w:sz w:val="18"/>
      <w:szCs w:val="18"/>
      <w:lang w:val="en-US"/>
    </w:rPr>
  </w:style>
  <w:style w:type="paragraph" w:customStyle="1" w:styleId="xl43">
    <w:name w:val="xl43"/>
    <w:basedOn w:val="Normal"/>
    <w:uiPriority w:val="99"/>
    <w:rsid w:val="004C532C"/>
    <w:pPr>
      <w:spacing w:before="100" w:beforeAutospacing="1" w:after="100" w:afterAutospacing="1"/>
      <w:textAlignment w:val="top"/>
    </w:pPr>
    <w:rPr>
      <w:rFonts w:ascii="Times New Roman" w:hAnsi="Times New Roman"/>
      <w:b/>
      <w:bCs/>
      <w:sz w:val="18"/>
      <w:szCs w:val="18"/>
      <w:lang w:val="en-US"/>
    </w:rPr>
  </w:style>
  <w:style w:type="paragraph" w:customStyle="1" w:styleId="xl44">
    <w:name w:val="xl44"/>
    <w:basedOn w:val="Normal"/>
    <w:uiPriority w:val="99"/>
    <w:rsid w:val="004C532C"/>
    <w:pPr>
      <w:spacing w:before="100" w:beforeAutospacing="1" w:after="100" w:afterAutospacing="1"/>
      <w:jc w:val="center"/>
      <w:textAlignment w:val="top"/>
    </w:pPr>
    <w:rPr>
      <w:rFonts w:ascii="Times New Roman" w:hAnsi="Times New Roman"/>
      <w:b/>
      <w:bCs/>
      <w:sz w:val="18"/>
      <w:szCs w:val="18"/>
      <w:lang w:val="en-US"/>
    </w:rPr>
  </w:style>
  <w:style w:type="paragraph" w:customStyle="1" w:styleId="xl45">
    <w:name w:val="xl45"/>
    <w:basedOn w:val="Normal"/>
    <w:uiPriority w:val="99"/>
    <w:rsid w:val="004C532C"/>
    <w:pPr>
      <w:spacing w:before="100" w:beforeAutospacing="1" w:after="100" w:afterAutospacing="1"/>
      <w:jc w:val="center"/>
      <w:textAlignment w:val="top"/>
    </w:pPr>
    <w:rPr>
      <w:rFonts w:ascii="Times New Roman" w:hAnsi="Times New Roman"/>
      <w:sz w:val="18"/>
      <w:szCs w:val="18"/>
      <w:lang w:val="en-US"/>
    </w:rPr>
  </w:style>
  <w:style w:type="paragraph" w:customStyle="1" w:styleId="xl46">
    <w:name w:val="xl46"/>
    <w:basedOn w:val="Normal"/>
    <w:uiPriority w:val="99"/>
    <w:rsid w:val="004C532C"/>
    <w:pPr>
      <w:spacing w:before="100" w:beforeAutospacing="1" w:after="100" w:afterAutospacing="1"/>
      <w:jc w:val="center"/>
      <w:textAlignment w:val="top"/>
    </w:pPr>
    <w:rPr>
      <w:rFonts w:ascii="Times New Roman" w:hAnsi="Times New Roman"/>
      <w:sz w:val="18"/>
      <w:szCs w:val="18"/>
      <w:lang w:val="en-US"/>
    </w:rPr>
  </w:style>
  <w:style w:type="paragraph" w:customStyle="1" w:styleId="xl47">
    <w:name w:val="xl47"/>
    <w:basedOn w:val="Normal"/>
    <w:uiPriority w:val="99"/>
    <w:rsid w:val="004C532C"/>
    <w:pPr>
      <w:spacing w:before="100" w:beforeAutospacing="1" w:after="100" w:afterAutospacing="1"/>
      <w:textAlignment w:val="top"/>
    </w:pPr>
    <w:rPr>
      <w:rFonts w:ascii="Times New Roman" w:hAnsi="Times New Roman"/>
      <w:sz w:val="18"/>
      <w:szCs w:val="18"/>
      <w:lang w:val="en-US"/>
    </w:rPr>
  </w:style>
  <w:style w:type="paragraph" w:customStyle="1" w:styleId="xl48">
    <w:name w:val="xl48"/>
    <w:basedOn w:val="Normal"/>
    <w:uiPriority w:val="99"/>
    <w:rsid w:val="004C532C"/>
    <w:pPr>
      <w:spacing w:before="100" w:beforeAutospacing="1" w:after="100" w:afterAutospacing="1"/>
      <w:jc w:val="center"/>
      <w:textAlignment w:val="top"/>
    </w:pPr>
    <w:rPr>
      <w:rFonts w:ascii="Wingdings" w:hAnsi="Wingdings"/>
      <w:b/>
      <w:bCs/>
      <w:sz w:val="18"/>
      <w:szCs w:val="18"/>
      <w:lang w:val="en-US"/>
    </w:rPr>
  </w:style>
  <w:style w:type="paragraph" w:customStyle="1" w:styleId="xl49">
    <w:name w:val="xl49"/>
    <w:basedOn w:val="Normal"/>
    <w:uiPriority w:val="99"/>
    <w:rsid w:val="004C532C"/>
    <w:pPr>
      <w:spacing w:before="100" w:beforeAutospacing="1" w:after="100" w:afterAutospacing="1"/>
      <w:textAlignment w:val="top"/>
    </w:pPr>
    <w:rPr>
      <w:rFonts w:ascii="Times New Roman" w:hAnsi="Times New Roman"/>
      <w:sz w:val="18"/>
      <w:szCs w:val="18"/>
      <w:lang w:val="en-US"/>
    </w:rPr>
  </w:style>
  <w:style w:type="paragraph" w:customStyle="1" w:styleId="xl50">
    <w:name w:val="xl50"/>
    <w:basedOn w:val="Normal"/>
    <w:uiPriority w:val="99"/>
    <w:rsid w:val="004C532C"/>
    <w:pPr>
      <w:spacing w:before="100" w:beforeAutospacing="1" w:after="100" w:afterAutospacing="1"/>
      <w:textAlignment w:val="top"/>
    </w:pPr>
    <w:rPr>
      <w:rFonts w:ascii="Times New Roman" w:hAnsi="Times New Roman"/>
      <w:sz w:val="18"/>
      <w:szCs w:val="18"/>
      <w:lang w:val="en-US"/>
    </w:rPr>
  </w:style>
  <w:style w:type="paragraph" w:customStyle="1" w:styleId="xl51">
    <w:name w:val="xl51"/>
    <w:basedOn w:val="Normal"/>
    <w:uiPriority w:val="99"/>
    <w:rsid w:val="004C532C"/>
    <w:pPr>
      <w:spacing w:before="100" w:beforeAutospacing="1" w:after="100" w:afterAutospacing="1"/>
      <w:textAlignment w:val="top"/>
    </w:pPr>
    <w:rPr>
      <w:rFonts w:cs="Arial"/>
      <w:i/>
      <w:iCs/>
      <w:sz w:val="18"/>
      <w:szCs w:val="18"/>
      <w:lang w:val="en-US"/>
    </w:rPr>
  </w:style>
  <w:style w:type="paragraph" w:customStyle="1" w:styleId="xl52">
    <w:name w:val="xl52"/>
    <w:basedOn w:val="Normal"/>
    <w:uiPriority w:val="99"/>
    <w:rsid w:val="004C532C"/>
    <w:pPr>
      <w:spacing w:before="100" w:beforeAutospacing="1" w:after="100" w:afterAutospacing="1"/>
      <w:textAlignment w:val="top"/>
    </w:pPr>
    <w:rPr>
      <w:rFonts w:ascii="Wingdings" w:hAnsi="Wingdings"/>
      <w:b/>
      <w:bCs/>
      <w:sz w:val="18"/>
      <w:szCs w:val="18"/>
      <w:lang w:val="en-US"/>
    </w:rPr>
  </w:style>
  <w:style w:type="paragraph" w:customStyle="1" w:styleId="xl53">
    <w:name w:val="xl53"/>
    <w:basedOn w:val="Normal"/>
    <w:uiPriority w:val="99"/>
    <w:rsid w:val="004C532C"/>
    <w:pPr>
      <w:spacing w:before="100" w:beforeAutospacing="1" w:after="100" w:afterAutospacing="1"/>
      <w:textAlignment w:val="top"/>
    </w:pPr>
    <w:rPr>
      <w:rFonts w:ascii="Times New Roman" w:hAnsi="Times New Roman"/>
      <w:sz w:val="18"/>
      <w:szCs w:val="18"/>
      <w:lang w:val="en-US"/>
    </w:rPr>
  </w:style>
  <w:style w:type="paragraph" w:customStyle="1" w:styleId="xl54">
    <w:name w:val="xl54"/>
    <w:basedOn w:val="Normal"/>
    <w:uiPriority w:val="99"/>
    <w:rsid w:val="004C532C"/>
    <w:pPr>
      <w:spacing w:before="100" w:beforeAutospacing="1" w:after="100" w:afterAutospacing="1"/>
      <w:textAlignment w:val="top"/>
    </w:pPr>
    <w:rPr>
      <w:rFonts w:ascii="Times New Roman" w:hAnsi="Times New Roman"/>
      <w:b/>
      <w:bCs/>
      <w:sz w:val="18"/>
      <w:szCs w:val="18"/>
      <w:lang w:val="en-US"/>
    </w:rPr>
  </w:style>
  <w:style w:type="paragraph" w:customStyle="1" w:styleId="xl55">
    <w:name w:val="xl55"/>
    <w:basedOn w:val="Normal"/>
    <w:uiPriority w:val="99"/>
    <w:rsid w:val="004C532C"/>
    <w:pPr>
      <w:spacing w:before="100" w:beforeAutospacing="1" w:after="100" w:afterAutospacing="1"/>
      <w:textAlignment w:val="top"/>
    </w:pPr>
    <w:rPr>
      <w:rFonts w:cs="Arial"/>
      <w:b/>
      <w:bCs/>
      <w:i/>
      <w:iCs/>
      <w:sz w:val="18"/>
      <w:szCs w:val="18"/>
      <w:u w:val="single"/>
      <w:lang w:val="en-US"/>
    </w:rPr>
  </w:style>
  <w:style w:type="paragraph" w:customStyle="1" w:styleId="xl56">
    <w:name w:val="xl56"/>
    <w:basedOn w:val="Normal"/>
    <w:uiPriority w:val="99"/>
    <w:rsid w:val="004C532C"/>
    <w:pPr>
      <w:spacing w:before="100" w:beforeAutospacing="1" w:after="100" w:afterAutospacing="1"/>
      <w:textAlignment w:val="top"/>
    </w:pPr>
    <w:rPr>
      <w:rFonts w:cs="Arial"/>
      <w:i/>
      <w:iCs/>
      <w:sz w:val="18"/>
      <w:szCs w:val="18"/>
      <w:u w:val="single"/>
      <w:lang w:val="en-US"/>
    </w:rPr>
  </w:style>
  <w:style w:type="paragraph" w:customStyle="1" w:styleId="xl57">
    <w:name w:val="xl57"/>
    <w:basedOn w:val="Normal"/>
    <w:uiPriority w:val="99"/>
    <w:rsid w:val="004C532C"/>
    <w:pPr>
      <w:spacing w:before="100" w:beforeAutospacing="1" w:after="100" w:afterAutospacing="1"/>
      <w:textAlignment w:val="top"/>
    </w:pPr>
    <w:rPr>
      <w:rFonts w:cs="Arial"/>
      <w:i/>
      <w:iCs/>
      <w:sz w:val="18"/>
      <w:szCs w:val="18"/>
      <w:u w:val="single"/>
      <w:lang w:val="en-US"/>
    </w:rPr>
  </w:style>
  <w:style w:type="paragraph" w:customStyle="1" w:styleId="xl58">
    <w:name w:val="xl58"/>
    <w:basedOn w:val="Normal"/>
    <w:uiPriority w:val="99"/>
    <w:rsid w:val="004C532C"/>
    <w:pPr>
      <w:spacing w:before="100" w:beforeAutospacing="1" w:after="100" w:afterAutospacing="1"/>
      <w:textAlignment w:val="top"/>
    </w:pPr>
    <w:rPr>
      <w:rFonts w:ascii="Wingdings" w:hAnsi="Wingdings"/>
      <w:b/>
      <w:bCs/>
      <w:sz w:val="18"/>
      <w:szCs w:val="18"/>
      <w:lang w:val="en-US"/>
    </w:rPr>
  </w:style>
  <w:style w:type="paragraph" w:customStyle="1" w:styleId="xl59">
    <w:name w:val="xl59"/>
    <w:basedOn w:val="Normal"/>
    <w:uiPriority w:val="99"/>
    <w:rsid w:val="004C532C"/>
    <w:pPr>
      <w:spacing w:before="100" w:beforeAutospacing="1" w:after="100" w:afterAutospacing="1"/>
      <w:jc w:val="right"/>
      <w:textAlignment w:val="top"/>
    </w:pPr>
    <w:rPr>
      <w:rFonts w:ascii="Wingdings" w:hAnsi="Wingdings"/>
      <w:b/>
      <w:bCs/>
      <w:sz w:val="18"/>
      <w:szCs w:val="18"/>
      <w:lang w:val="en-US"/>
    </w:rPr>
  </w:style>
  <w:style w:type="paragraph" w:customStyle="1" w:styleId="xl60">
    <w:name w:val="xl60"/>
    <w:basedOn w:val="Normal"/>
    <w:uiPriority w:val="99"/>
    <w:rsid w:val="004C532C"/>
    <w:pPr>
      <w:spacing w:before="100" w:beforeAutospacing="1" w:after="100" w:afterAutospacing="1"/>
      <w:textAlignment w:val="top"/>
    </w:pPr>
    <w:rPr>
      <w:rFonts w:ascii="Times New Roman" w:hAnsi="Times New Roman"/>
      <w:sz w:val="18"/>
      <w:szCs w:val="18"/>
      <w:lang w:val="en-US"/>
    </w:rPr>
  </w:style>
  <w:style w:type="paragraph" w:customStyle="1" w:styleId="xl61">
    <w:name w:val="xl61"/>
    <w:basedOn w:val="Normal"/>
    <w:uiPriority w:val="99"/>
    <w:rsid w:val="004C532C"/>
    <w:pPr>
      <w:spacing w:before="100" w:beforeAutospacing="1" w:after="100" w:afterAutospacing="1"/>
      <w:jc w:val="right"/>
      <w:textAlignment w:val="top"/>
    </w:pPr>
    <w:rPr>
      <w:rFonts w:ascii="Times New Roman" w:hAnsi="Times New Roman"/>
      <w:b/>
      <w:bCs/>
      <w:sz w:val="18"/>
      <w:szCs w:val="18"/>
      <w:lang w:val="en-US"/>
    </w:rPr>
  </w:style>
  <w:style w:type="paragraph" w:customStyle="1" w:styleId="xl62">
    <w:name w:val="xl62"/>
    <w:basedOn w:val="Normal"/>
    <w:uiPriority w:val="99"/>
    <w:rsid w:val="004C532C"/>
    <w:pPr>
      <w:spacing w:before="100" w:beforeAutospacing="1" w:after="100" w:afterAutospacing="1"/>
    </w:pPr>
    <w:rPr>
      <w:rFonts w:ascii="Times New Roman" w:hAnsi="Times New Roman"/>
      <w:b/>
      <w:bCs/>
      <w:sz w:val="18"/>
      <w:szCs w:val="18"/>
      <w:lang w:val="en-US"/>
    </w:rPr>
  </w:style>
  <w:style w:type="paragraph" w:customStyle="1" w:styleId="xl63">
    <w:name w:val="xl63"/>
    <w:basedOn w:val="Normal"/>
    <w:uiPriority w:val="99"/>
    <w:rsid w:val="004C532C"/>
    <w:pPr>
      <w:spacing w:before="100" w:beforeAutospacing="1" w:after="100" w:afterAutospacing="1"/>
    </w:pPr>
    <w:rPr>
      <w:rFonts w:cs="Arial"/>
      <w:b/>
      <w:bCs/>
      <w:i/>
      <w:iCs/>
      <w:color w:val="C0C0C0"/>
      <w:sz w:val="18"/>
      <w:szCs w:val="18"/>
      <w:lang w:val="en-US"/>
    </w:rPr>
  </w:style>
  <w:style w:type="paragraph" w:customStyle="1" w:styleId="xl64">
    <w:name w:val="xl64"/>
    <w:basedOn w:val="Normal"/>
    <w:uiPriority w:val="99"/>
    <w:rsid w:val="004C532C"/>
    <w:pPr>
      <w:spacing w:before="100" w:beforeAutospacing="1" w:after="100" w:afterAutospacing="1"/>
    </w:pPr>
    <w:rPr>
      <w:rFonts w:cs="Arial"/>
      <w:b/>
      <w:bCs/>
      <w:i/>
      <w:iCs/>
      <w:color w:val="C0C0C0"/>
      <w:sz w:val="18"/>
      <w:szCs w:val="18"/>
      <w:lang w:val="en-US"/>
    </w:rPr>
  </w:style>
  <w:style w:type="paragraph" w:customStyle="1" w:styleId="xl65">
    <w:name w:val="xl65"/>
    <w:basedOn w:val="Normal"/>
    <w:uiPriority w:val="99"/>
    <w:rsid w:val="004C532C"/>
    <w:pPr>
      <w:spacing w:before="100" w:beforeAutospacing="1" w:after="100" w:afterAutospacing="1"/>
    </w:pPr>
    <w:rPr>
      <w:rFonts w:cs="Arial"/>
      <w:b/>
      <w:bCs/>
      <w:i/>
      <w:iCs/>
      <w:sz w:val="18"/>
      <w:szCs w:val="18"/>
      <w:lang w:val="en-US"/>
    </w:rPr>
  </w:style>
  <w:style w:type="paragraph" w:customStyle="1" w:styleId="xl66">
    <w:name w:val="xl66"/>
    <w:basedOn w:val="Normal"/>
    <w:uiPriority w:val="99"/>
    <w:rsid w:val="004C532C"/>
    <w:pPr>
      <w:spacing w:before="100" w:beforeAutospacing="1" w:after="100" w:afterAutospacing="1"/>
      <w:textAlignment w:val="top"/>
    </w:pPr>
    <w:rPr>
      <w:rFonts w:cs="Arial"/>
      <w:b/>
      <w:bCs/>
      <w:sz w:val="18"/>
      <w:szCs w:val="18"/>
      <w:lang w:val="en-US"/>
    </w:rPr>
  </w:style>
  <w:style w:type="paragraph" w:customStyle="1" w:styleId="xl67">
    <w:name w:val="xl67"/>
    <w:basedOn w:val="Normal"/>
    <w:uiPriority w:val="99"/>
    <w:rsid w:val="004C532C"/>
    <w:pPr>
      <w:spacing w:before="100" w:beforeAutospacing="1" w:after="100" w:afterAutospacing="1"/>
    </w:pPr>
    <w:rPr>
      <w:rFonts w:cs="Arial"/>
      <w:b/>
      <w:bCs/>
      <w:i/>
      <w:iCs/>
      <w:sz w:val="18"/>
      <w:szCs w:val="18"/>
      <w:u w:val="single"/>
      <w:lang w:val="en-US"/>
    </w:rPr>
  </w:style>
  <w:style w:type="paragraph" w:customStyle="1" w:styleId="xl68">
    <w:name w:val="xl68"/>
    <w:basedOn w:val="Normal"/>
    <w:uiPriority w:val="99"/>
    <w:rsid w:val="004C532C"/>
    <w:pPr>
      <w:spacing w:before="100" w:beforeAutospacing="1" w:after="100" w:afterAutospacing="1"/>
      <w:textAlignment w:val="top"/>
    </w:pPr>
    <w:rPr>
      <w:rFonts w:cs="Arial"/>
      <w:sz w:val="18"/>
      <w:szCs w:val="18"/>
      <w:lang w:val="en-US"/>
    </w:rPr>
  </w:style>
  <w:style w:type="paragraph" w:customStyle="1" w:styleId="Default">
    <w:name w:val="Default"/>
    <w:uiPriority w:val="99"/>
    <w:rsid w:val="004D1AE0"/>
    <w:pPr>
      <w:autoSpaceDE w:val="0"/>
      <w:autoSpaceDN w:val="0"/>
      <w:adjustRightInd w:val="0"/>
    </w:pPr>
    <w:rPr>
      <w:rFonts w:ascii="Arial" w:eastAsia="Times New Roman" w:hAnsi="Arial" w:cs="Arial"/>
      <w:color w:val="000000"/>
      <w:sz w:val="20"/>
      <w:szCs w:val="20"/>
    </w:rPr>
  </w:style>
  <w:style w:type="paragraph" w:customStyle="1" w:styleId="Schedule1">
    <w:name w:val="Schedule 1"/>
    <w:basedOn w:val="Normal"/>
    <w:next w:val="BodyText"/>
    <w:uiPriority w:val="99"/>
    <w:rsid w:val="004C532C"/>
    <w:pPr>
      <w:keepNext/>
      <w:numPr>
        <w:numId w:val="25"/>
      </w:numPr>
      <w:spacing w:before="320" w:line="264" w:lineRule="auto"/>
    </w:pPr>
    <w:rPr>
      <w:rFonts w:ascii="Times New Roman" w:eastAsia="Calibri" w:hAnsi="Times New Roman"/>
      <w:b/>
      <w:caps/>
      <w:sz w:val="22"/>
      <w:szCs w:val="20"/>
    </w:rPr>
  </w:style>
  <w:style w:type="paragraph" w:customStyle="1" w:styleId="Schedule2">
    <w:name w:val="Schedule 2"/>
    <w:basedOn w:val="Normal"/>
    <w:next w:val="Schedule4"/>
    <w:uiPriority w:val="99"/>
    <w:rsid w:val="004C532C"/>
    <w:pPr>
      <w:keepNext/>
      <w:numPr>
        <w:ilvl w:val="1"/>
        <w:numId w:val="25"/>
      </w:numPr>
      <w:spacing w:before="0" w:line="264" w:lineRule="auto"/>
    </w:pPr>
    <w:rPr>
      <w:rFonts w:ascii="Times New Roman Bold" w:eastAsia="Calibri" w:hAnsi="Times New Roman Bold"/>
      <w:b/>
      <w:sz w:val="23"/>
      <w:szCs w:val="20"/>
    </w:rPr>
  </w:style>
  <w:style w:type="paragraph" w:customStyle="1" w:styleId="Schedule3">
    <w:name w:val="Schedule 3"/>
    <w:basedOn w:val="Normal"/>
    <w:next w:val="Schedule5"/>
    <w:uiPriority w:val="99"/>
    <w:rsid w:val="004C532C"/>
    <w:pPr>
      <w:numPr>
        <w:ilvl w:val="2"/>
        <w:numId w:val="25"/>
      </w:numPr>
      <w:spacing w:before="0" w:after="210" w:line="264" w:lineRule="auto"/>
    </w:pPr>
    <w:rPr>
      <w:rFonts w:ascii="Times New Roman" w:eastAsia="Calibri" w:hAnsi="Times New Roman"/>
      <w:sz w:val="23"/>
      <w:szCs w:val="20"/>
    </w:rPr>
  </w:style>
  <w:style w:type="paragraph" w:customStyle="1" w:styleId="Schedule4">
    <w:name w:val="Schedule 4"/>
    <w:basedOn w:val="Normal"/>
    <w:uiPriority w:val="99"/>
    <w:rsid w:val="004C532C"/>
    <w:pPr>
      <w:numPr>
        <w:ilvl w:val="3"/>
        <w:numId w:val="25"/>
      </w:numPr>
      <w:spacing w:before="0" w:after="210" w:line="264" w:lineRule="auto"/>
    </w:pPr>
    <w:rPr>
      <w:rFonts w:ascii="Times New Roman" w:eastAsia="Calibri" w:hAnsi="Times New Roman"/>
      <w:sz w:val="23"/>
      <w:szCs w:val="20"/>
    </w:rPr>
  </w:style>
  <w:style w:type="paragraph" w:customStyle="1" w:styleId="Schedule5">
    <w:name w:val="Schedule 5"/>
    <w:basedOn w:val="Normal"/>
    <w:next w:val="Normal"/>
    <w:uiPriority w:val="99"/>
    <w:rsid w:val="004C532C"/>
    <w:pPr>
      <w:numPr>
        <w:ilvl w:val="4"/>
        <w:numId w:val="25"/>
      </w:numPr>
      <w:spacing w:before="0" w:after="210" w:line="264" w:lineRule="auto"/>
    </w:pPr>
    <w:rPr>
      <w:rFonts w:ascii="Times New Roman" w:eastAsia="Calibri" w:hAnsi="Times New Roman"/>
      <w:sz w:val="23"/>
      <w:szCs w:val="20"/>
    </w:rPr>
  </w:style>
  <w:style w:type="paragraph" w:customStyle="1" w:styleId="Schedule6">
    <w:name w:val="Schedule 6"/>
    <w:basedOn w:val="Normal"/>
    <w:next w:val="Normal"/>
    <w:uiPriority w:val="99"/>
    <w:rsid w:val="004C532C"/>
    <w:pPr>
      <w:keepNext/>
      <w:pageBreakBefore/>
      <w:numPr>
        <w:ilvl w:val="5"/>
        <w:numId w:val="25"/>
      </w:numPr>
      <w:spacing w:before="0" w:after="360" w:line="312" w:lineRule="auto"/>
      <w:jc w:val="center"/>
    </w:pPr>
    <w:rPr>
      <w:rFonts w:ascii="Times New Roman Bold" w:eastAsia="Calibri" w:hAnsi="Times New Roman Bold"/>
      <w:b/>
      <w:smallCaps/>
      <w:sz w:val="23"/>
      <w:szCs w:val="20"/>
    </w:rPr>
  </w:style>
  <w:style w:type="paragraph" w:customStyle="1" w:styleId="Schedule7">
    <w:name w:val="Schedule 7"/>
    <w:basedOn w:val="Normal"/>
    <w:next w:val="BodyText"/>
    <w:uiPriority w:val="99"/>
    <w:rsid w:val="004C532C"/>
    <w:pPr>
      <w:keepNext/>
      <w:numPr>
        <w:ilvl w:val="6"/>
        <w:numId w:val="25"/>
      </w:numPr>
      <w:spacing w:line="264" w:lineRule="auto"/>
    </w:pPr>
    <w:rPr>
      <w:rFonts w:ascii="Times New Roman Bold" w:eastAsia="Calibri" w:hAnsi="Times New Roman Bold"/>
      <w:b/>
      <w:sz w:val="23"/>
      <w:szCs w:val="20"/>
    </w:rPr>
  </w:style>
  <w:style w:type="paragraph" w:customStyle="1" w:styleId="Schedule8">
    <w:name w:val="Schedule 8"/>
    <w:basedOn w:val="Normal"/>
    <w:uiPriority w:val="99"/>
    <w:rsid w:val="004C532C"/>
    <w:pPr>
      <w:numPr>
        <w:ilvl w:val="7"/>
        <w:numId w:val="25"/>
      </w:numPr>
      <w:spacing w:before="0" w:after="210" w:line="264" w:lineRule="auto"/>
    </w:pPr>
    <w:rPr>
      <w:rFonts w:ascii="Times New Roman" w:eastAsia="Calibri" w:hAnsi="Times New Roman"/>
      <w:sz w:val="23"/>
      <w:szCs w:val="20"/>
    </w:rPr>
  </w:style>
  <w:style w:type="paragraph" w:customStyle="1" w:styleId="Schedule9">
    <w:name w:val="Schedule 9"/>
    <w:basedOn w:val="Normal"/>
    <w:next w:val="Normal"/>
    <w:uiPriority w:val="99"/>
    <w:rsid w:val="004C532C"/>
    <w:pPr>
      <w:numPr>
        <w:ilvl w:val="8"/>
        <w:numId w:val="25"/>
      </w:numPr>
      <w:spacing w:before="0" w:after="210" w:line="264" w:lineRule="auto"/>
    </w:pPr>
    <w:rPr>
      <w:rFonts w:ascii="Times New Roman" w:eastAsia="Calibri" w:hAnsi="Times New Roman"/>
      <w:sz w:val="23"/>
      <w:szCs w:val="20"/>
    </w:rPr>
  </w:style>
  <w:style w:type="character" w:customStyle="1" w:styleId="LetterHeadBB">
    <w:name w:val="Letter Head (BB)"/>
    <w:basedOn w:val="DefaultParagraphFont"/>
    <w:uiPriority w:val="99"/>
    <w:rsid w:val="004C532C"/>
    <w:rPr>
      <w:rFonts w:cs="Times New Roman"/>
    </w:rPr>
  </w:style>
  <w:style w:type="paragraph" w:styleId="BodyTextIndent3">
    <w:name w:val="Body Text Indent 3"/>
    <w:basedOn w:val="Normal"/>
    <w:link w:val="BodyTextIndent3Char"/>
    <w:uiPriority w:val="99"/>
    <w:rsid w:val="004C532C"/>
    <w:pPr>
      <w:spacing w:before="0"/>
      <w:ind w:firstLine="22"/>
    </w:pPr>
    <w:rPr>
      <w:rFonts w:ascii="Times New Roman" w:hAnsi="Times New Roman"/>
      <w:sz w:val="14"/>
      <w:szCs w:val="20"/>
    </w:rPr>
  </w:style>
  <w:style w:type="character" w:customStyle="1" w:styleId="BodyTextIndent3Char">
    <w:name w:val="Body Text Indent 3 Char"/>
    <w:basedOn w:val="DefaultParagraphFont"/>
    <w:link w:val="BodyTextIndent3"/>
    <w:uiPriority w:val="99"/>
    <w:locked/>
    <w:rsid w:val="004C532C"/>
    <w:rPr>
      <w:rFonts w:ascii="Times New Roman" w:hAnsi="Times New Roman" w:cs="Times New Roman"/>
      <w:sz w:val="20"/>
      <w:szCs w:val="20"/>
      <w:lang w:val="en-AU"/>
    </w:rPr>
  </w:style>
  <w:style w:type="paragraph" w:customStyle="1" w:styleId="Body1">
    <w:name w:val="Body1"/>
    <w:basedOn w:val="Normal"/>
    <w:uiPriority w:val="99"/>
    <w:rsid w:val="004C532C"/>
    <w:pPr>
      <w:spacing w:before="0" w:after="240"/>
      <w:ind w:left="720"/>
    </w:pPr>
    <w:rPr>
      <w:rFonts w:ascii="Times New Roman" w:hAnsi="Times New Roman"/>
      <w:sz w:val="24"/>
      <w:szCs w:val="20"/>
    </w:rPr>
  </w:style>
  <w:style w:type="paragraph" w:customStyle="1" w:styleId="HCLAXONBulletIndent">
    <w:name w:val="HCLAXON Bullet Indent"/>
    <w:basedOn w:val="Normal"/>
    <w:uiPriority w:val="99"/>
    <w:rsid w:val="004C532C"/>
    <w:pPr>
      <w:tabs>
        <w:tab w:val="num" w:pos="720"/>
      </w:tabs>
      <w:spacing w:before="100" w:after="100"/>
      <w:ind w:left="720" w:hanging="360"/>
    </w:pPr>
  </w:style>
  <w:style w:type="character" w:customStyle="1" w:styleId="AxonBulletIndentCharChar">
    <w:name w:val="Axon Bullet Indent Char Char"/>
    <w:basedOn w:val="DefaultParagraphFont"/>
    <w:uiPriority w:val="99"/>
    <w:rsid w:val="004C532C"/>
    <w:rPr>
      <w:rFonts w:ascii="Arial" w:hAnsi="Arial" w:cs="Times New Roman"/>
      <w:sz w:val="24"/>
      <w:szCs w:val="24"/>
      <w:lang w:val="en-GB" w:eastAsia="en-US" w:bidi="ar-SA"/>
    </w:rPr>
  </w:style>
  <w:style w:type="paragraph" w:customStyle="1" w:styleId="HCLAXONBullet">
    <w:name w:val="HCLAXON Bullet"/>
    <w:basedOn w:val="Normal"/>
    <w:uiPriority w:val="99"/>
    <w:rsid w:val="004C532C"/>
    <w:pPr>
      <w:numPr>
        <w:numId w:val="26"/>
      </w:numPr>
      <w:spacing w:before="100" w:after="100"/>
    </w:pPr>
    <w:rPr>
      <w:i/>
      <w:iCs/>
    </w:rPr>
  </w:style>
  <w:style w:type="paragraph" w:customStyle="1" w:styleId="HCLAXONBulletContinuation">
    <w:name w:val="HCLAXON Bullet Continuation"/>
    <w:basedOn w:val="HCLAXONBullet"/>
    <w:uiPriority w:val="99"/>
    <w:rsid w:val="004C532C"/>
    <w:pPr>
      <w:numPr>
        <w:numId w:val="0"/>
      </w:numPr>
      <w:ind w:left="360"/>
    </w:pPr>
  </w:style>
  <w:style w:type="paragraph" w:customStyle="1" w:styleId="HCLAXONBulletIndentII">
    <w:name w:val="HCLAXON Bullet Indent II"/>
    <w:basedOn w:val="HCLAXONBulletIndent"/>
    <w:uiPriority w:val="99"/>
    <w:rsid w:val="004C532C"/>
    <w:pPr>
      <w:numPr>
        <w:numId w:val="30"/>
      </w:numPr>
    </w:pPr>
    <w:rPr>
      <w:i/>
      <w:iCs/>
      <w:sz w:val="18"/>
    </w:rPr>
  </w:style>
  <w:style w:type="paragraph" w:styleId="BlockText">
    <w:name w:val="Block Text"/>
    <w:basedOn w:val="Normal"/>
    <w:uiPriority w:val="99"/>
    <w:semiHidden/>
    <w:rsid w:val="004C532C"/>
    <w:pPr>
      <w:ind w:left="1440" w:right="1440"/>
    </w:pPr>
  </w:style>
  <w:style w:type="paragraph" w:styleId="BodyTextFirstIndent">
    <w:name w:val="Body Text First Indent"/>
    <w:basedOn w:val="BodyText"/>
    <w:link w:val="BodyTextFirstIndentChar"/>
    <w:uiPriority w:val="99"/>
    <w:semiHidden/>
    <w:rsid w:val="004C532C"/>
    <w:pPr>
      <w:ind w:firstLine="210"/>
    </w:pPr>
  </w:style>
  <w:style w:type="character" w:customStyle="1" w:styleId="BodyTextFirstIndentChar">
    <w:name w:val="Body Text First Indent Char"/>
    <w:basedOn w:val="BodyTextChar"/>
    <w:link w:val="BodyTextFirstIndent"/>
    <w:uiPriority w:val="99"/>
    <w:semiHidden/>
    <w:locked/>
    <w:rsid w:val="004C532C"/>
    <w:rPr>
      <w:rFonts w:ascii="Arial" w:hAnsi="Arial" w:cs="Times New Roman"/>
      <w:sz w:val="24"/>
      <w:szCs w:val="24"/>
      <w:lang w:val="en-AU"/>
    </w:rPr>
  </w:style>
  <w:style w:type="paragraph" w:styleId="BodyTextFirstIndent2">
    <w:name w:val="Body Text First Indent 2"/>
    <w:basedOn w:val="BodyTextIndent"/>
    <w:link w:val="BodyTextFirstIndent2Char"/>
    <w:uiPriority w:val="99"/>
    <w:semiHidden/>
    <w:rsid w:val="004C532C"/>
    <w:pPr>
      <w:tabs>
        <w:tab w:val="clear" w:pos="864"/>
        <w:tab w:val="clear" w:pos="2131"/>
        <w:tab w:val="clear" w:pos="3283"/>
        <w:tab w:val="clear" w:pos="4003"/>
        <w:tab w:val="clear" w:pos="4723"/>
      </w:tabs>
      <w:suppressAutoHyphens w:val="0"/>
      <w:spacing w:after="120"/>
      <w:ind w:left="283" w:firstLine="210"/>
    </w:pPr>
    <w:rPr>
      <w:sz w:val="20"/>
      <w:szCs w:val="24"/>
      <w:lang w:val="en-US"/>
    </w:rPr>
  </w:style>
  <w:style w:type="character" w:customStyle="1" w:styleId="BodyTextFirstIndent2Char">
    <w:name w:val="Body Text First Indent 2 Char"/>
    <w:basedOn w:val="BodyTextIndentChar"/>
    <w:link w:val="BodyTextFirstIndent2"/>
    <w:uiPriority w:val="99"/>
    <w:semiHidden/>
    <w:locked/>
    <w:rsid w:val="004C532C"/>
    <w:rPr>
      <w:rFonts w:ascii="Arial" w:hAnsi="Arial" w:cs="Times New Roman"/>
      <w:sz w:val="24"/>
      <w:szCs w:val="24"/>
      <w:lang w:val="en-GB"/>
    </w:rPr>
  </w:style>
  <w:style w:type="paragraph" w:styleId="Closing">
    <w:name w:val="Closing"/>
    <w:basedOn w:val="Normal"/>
    <w:link w:val="ClosingChar"/>
    <w:uiPriority w:val="99"/>
    <w:semiHidden/>
    <w:rsid w:val="004C532C"/>
    <w:pPr>
      <w:ind w:left="4252"/>
    </w:pPr>
  </w:style>
  <w:style w:type="character" w:customStyle="1" w:styleId="ClosingChar">
    <w:name w:val="Closing Char"/>
    <w:basedOn w:val="DefaultParagraphFont"/>
    <w:link w:val="Closing"/>
    <w:uiPriority w:val="99"/>
    <w:semiHidden/>
    <w:locked/>
    <w:rsid w:val="004C532C"/>
    <w:rPr>
      <w:rFonts w:ascii="Arial" w:hAnsi="Arial" w:cs="Times New Roman"/>
      <w:sz w:val="24"/>
      <w:szCs w:val="24"/>
      <w:lang w:val="en-AU"/>
    </w:rPr>
  </w:style>
  <w:style w:type="paragraph" w:styleId="E-mailSignature">
    <w:name w:val="E-mail Signature"/>
    <w:basedOn w:val="Normal"/>
    <w:link w:val="E-mailSignatureChar"/>
    <w:uiPriority w:val="99"/>
    <w:semiHidden/>
    <w:rsid w:val="004C532C"/>
  </w:style>
  <w:style w:type="character" w:customStyle="1" w:styleId="E-mailSignatureChar">
    <w:name w:val="E-mail Signature Char"/>
    <w:basedOn w:val="DefaultParagraphFont"/>
    <w:link w:val="E-mailSignature"/>
    <w:uiPriority w:val="99"/>
    <w:semiHidden/>
    <w:locked/>
    <w:rsid w:val="004C532C"/>
    <w:rPr>
      <w:rFonts w:ascii="Arial" w:hAnsi="Arial" w:cs="Times New Roman"/>
      <w:sz w:val="24"/>
      <w:szCs w:val="24"/>
      <w:lang w:val="en-AU"/>
    </w:rPr>
  </w:style>
  <w:style w:type="character" w:styleId="Emphasis">
    <w:name w:val="Emphasis"/>
    <w:basedOn w:val="DefaultParagraphFont"/>
    <w:uiPriority w:val="99"/>
    <w:qFormat/>
    <w:rsid w:val="004C532C"/>
    <w:rPr>
      <w:rFonts w:cs="Times New Roman"/>
      <w:i/>
      <w:iCs/>
    </w:rPr>
  </w:style>
  <w:style w:type="paragraph" w:styleId="EnvelopeAddress">
    <w:name w:val="envelope address"/>
    <w:basedOn w:val="Normal"/>
    <w:uiPriority w:val="99"/>
    <w:semiHidden/>
    <w:rsid w:val="004C532C"/>
    <w:pPr>
      <w:framePr w:w="7920" w:h="1980" w:hRule="exact" w:hSpace="180" w:wrap="auto" w:hAnchor="page" w:xAlign="center" w:yAlign="bottom"/>
      <w:ind w:left="2880"/>
    </w:pPr>
    <w:rPr>
      <w:rFonts w:cs="Arial"/>
      <w:sz w:val="24"/>
    </w:rPr>
  </w:style>
  <w:style w:type="paragraph" w:styleId="EnvelopeReturn">
    <w:name w:val="envelope return"/>
    <w:basedOn w:val="Normal"/>
    <w:uiPriority w:val="99"/>
    <w:semiHidden/>
    <w:rsid w:val="004C532C"/>
    <w:rPr>
      <w:rFonts w:cs="Arial"/>
      <w:szCs w:val="20"/>
    </w:rPr>
  </w:style>
  <w:style w:type="character" w:styleId="HTMLAcronym">
    <w:name w:val="HTML Acronym"/>
    <w:basedOn w:val="DefaultParagraphFont"/>
    <w:uiPriority w:val="99"/>
    <w:semiHidden/>
    <w:rsid w:val="004C532C"/>
    <w:rPr>
      <w:rFonts w:cs="Times New Roman"/>
    </w:rPr>
  </w:style>
  <w:style w:type="paragraph" w:styleId="HTMLAddress">
    <w:name w:val="HTML Address"/>
    <w:basedOn w:val="Normal"/>
    <w:link w:val="HTMLAddressChar"/>
    <w:uiPriority w:val="99"/>
    <w:semiHidden/>
    <w:rsid w:val="004C532C"/>
    <w:rPr>
      <w:i/>
      <w:iCs/>
    </w:rPr>
  </w:style>
  <w:style w:type="character" w:customStyle="1" w:styleId="HTMLAddressChar">
    <w:name w:val="HTML Address Char"/>
    <w:basedOn w:val="DefaultParagraphFont"/>
    <w:link w:val="HTMLAddress"/>
    <w:uiPriority w:val="99"/>
    <w:semiHidden/>
    <w:locked/>
    <w:rsid w:val="004C532C"/>
    <w:rPr>
      <w:rFonts w:ascii="Arial" w:hAnsi="Arial" w:cs="Times New Roman"/>
      <w:i/>
      <w:iCs/>
      <w:sz w:val="24"/>
      <w:szCs w:val="24"/>
      <w:lang w:val="en-AU"/>
    </w:rPr>
  </w:style>
  <w:style w:type="character" w:styleId="HTMLCite">
    <w:name w:val="HTML Cite"/>
    <w:basedOn w:val="DefaultParagraphFont"/>
    <w:uiPriority w:val="99"/>
    <w:semiHidden/>
    <w:rsid w:val="004C532C"/>
    <w:rPr>
      <w:rFonts w:cs="Times New Roman"/>
      <w:i/>
      <w:iCs/>
    </w:rPr>
  </w:style>
  <w:style w:type="character" w:styleId="HTMLCode">
    <w:name w:val="HTML Code"/>
    <w:basedOn w:val="DefaultParagraphFont"/>
    <w:uiPriority w:val="99"/>
    <w:semiHidden/>
    <w:rsid w:val="004C532C"/>
    <w:rPr>
      <w:rFonts w:ascii="Courier New" w:hAnsi="Courier New" w:cs="Courier New"/>
      <w:sz w:val="20"/>
      <w:szCs w:val="20"/>
    </w:rPr>
  </w:style>
  <w:style w:type="character" w:styleId="HTMLDefinition">
    <w:name w:val="HTML Definition"/>
    <w:basedOn w:val="DefaultParagraphFont"/>
    <w:uiPriority w:val="99"/>
    <w:semiHidden/>
    <w:rsid w:val="004C532C"/>
    <w:rPr>
      <w:rFonts w:cs="Times New Roman"/>
      <w:i/>
      <w:iCs/>
    </w:rPr>
  </w:style>
  <w:style w:type="character" w:styleId="HTMLKeyboard">
    <w:name w:val="HTML Keyboard"/>
    <w:basedOn w:val="DefaultParagraphFont"/>
    <w:uiPriority w:val="99"/>
    <w:semiHidden/>
    <w:rsid w:val="004C532C"/>
    <w:rPr>
      <w:rFonts w:ascii="Courier New" w:hAnsi="Courier New" w:cs="Courier New"/>
      <w:sz w:val="20"/>
      <w:szCs w:val="20"/>
    </w:rPr>
  </w:style>
  <w:style w:type="paragraph" w:styleId="HTMLPreformatted">
    <w:name w:val="HTML Preformatted"/>
    <w:basedOn w:val="Normal"/>
    <w:link w:val="HTMLPreformattedChar"/>
    <w:uiPriority w:val="99"/>
    <w:semiHidden/>
    <w:rsid w:val="004C532C"/>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locked/>
    <w:rsid w:val="004C532C"/>
    <w:rPr>
      <w:rFonts w:ascii="Courier New" w:hAnsi="Courier New" w:cs="Courier New"/>
      <w:sz w:val="20"/>
      <w:szCs w:val="20"/>
      <w:lang w:val="en-AU"/>
    </w:rPr>
  </w:style>
  <w:style w:type="character" w:styleId="HTMLSample">
    <w:name w:val="HTML Sample"/>
    <w:basedOn w:val="DefaultParagraphFont"/>
    <w:uiPriority w:val="99"/>
    <w:semiHidden/>
    <w:rsid w:val="004C532C"/>
    <w:rPr>
      <w:rFonts w:ascii="Courier New" w:hAnsi="Courier New" w:cs="Courier New"/>
    </w:rPr>
  </w:style>
  <w:style w:type="character" w:styleId="HTMLTypewriter">
    <w:name w:val="HTML Typewriter"/>
    <w:basedOn w:val="DefaultParagraphFont"/>
    <w:uiPriority w:val="99"/>
    <w:semiHidden/>
    <w:rsid w:val="004C532C"/>
    <w:rPr>
      <w:rFonts w:ascii="Courier New" w:hAnsi="Courier New" w:cs="Courier New"/>
      <w:sz w:val="20"/>
      <w:szCs w:val="20"/>
    </w:rPr>
  </w:style>
  <w:style w:type="character" w:styleId="HTMLVariable">
    <w:name w:val="HTML Variable"/>
    <w:basedOn w:val="DefaultParagraphFont"/>
    <w:uiPriority w:val="99"/>
    <w:semiHidden/>
    <w:rsid w:val="004C532C"/>
    <w:rPr>
      <w:rFonts w:cs="Times New Roman"/>
      <w:i/>
      <w:iCs/>
    </w:rPr>
  </w:style>
  <w:style w:type="character" w:styleId="LineNumber">
    <w:name w:val="line number"/>
    <w:basedOn w:val="DefaultParagraphFont"/>
    <w:uiPriority w:val="99"/>
    <w:semiHidden/>
    <w:rsid w:val="004C532C"/>
    <w:rPr>
      <w:rFonts w:cs="Times New Roman"/>
    </w:rPr>
  </w:style>
  <w:style w:type="paragraph" w:styleId="ListContinue">
    <w:name w:val="List Continue"/>
    <w:basedOn w:val="Normal"/>
    <w:uiPriority w:val="99"/>
    <w:semiHidden/>
    <w:rsid w:val="004C532C"/>
    <w:pPr>
      <w:ind w:left="283"/>
    </w:pPr>
  </w:style>
  <w:style w:type="paragraph" w:styleId="ListContinue2">
    <w:name w:val="List Continue 2"/>
    <w:basedOn w:val="Normal"/>
    <w:uiPriority w:val="99"/>
    <w:semiHidden/>
    <w:rsid w:val="004C532C"/>
    <w:pPr>
      <w:ind w:left="566"/>
    </w:pPr>
  </w:style>
  <w:style w:type="paragraph" w:styleId="ListContinue3">
    <w:name w:val="List Continue 3"/>
    <w:basedOn w:val="Normal"/>
    <w:uiPriority w:val="99"/>
    <w:semiHidden/>
    <w:rsid w:val="004C532C"/>
    <w:pPr>
      <w:ind w:left="849"/>
    </w:pPr>
  </w:style>
  <w:style w:type="paragraph" w:styleId="ListContinue4">
    <w:name w:val="List Continue 4"/>
    <w:basedOn w:val="Normal"/>
    <w:uiPriority w:val="99"/>
    <w:semiHidden/>
    <w:rsid w:val="004C532C"/>
    <w:pPr>
      <w:ind w:left="1132"/>
    </w:pPr>
  </w:style>
  <w:style w:type="paragraph" w:styleId="ListContinue5">
    <w:name w:val="List Continue 5"/>
    <w:basedOn w:val="Normal"/>
    <w:uiPriority w:val="99"/>
    <w:semiHidden/>
    <w:rsid w:val="004C532C"/>
    <w:pPr>
      <w:ind w:left="1415"/>
    </w:pPr>
  </w:style>
  <w:style w:type="paragraph" w:styleId="MessageHeader">
    <w:name w:val="Message Header"/>
    <w:basedOn w:val="Normal"/>
    <w:link w:val="MessageHeaderChar"/>
    <w:uiPriority w:val="99"/>
    <w:semiHidden/>
    <w:rsid w:val="004C532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MessageHeaderChar">
    <w:name w:val="Message Header Char"/>
    <w:basedOn w:val="DefaultParagraphFont"/>
    <w:link w:val="MessageHeader"/>
    <w:uiPriority w:val="99"/>
    <w:semiHidden/>
    <w:locked/>
    <w:rsid w:val="004C532C"/>
    <w:rPr>
      <w:rFonts w:ascii="Arial" w:hAnsi="Arial" w:cs="Arial"/>
      <w:sz w:val="24"/>
      <w:szCs w:val="24"/>
      <w:shd w:val="pct20" w:color="auto" w:fill="auto"/>
      <w:lang w:val="en-AU"/>
    </w:rPr>
  </w:style>
  <w:style w:type="paragraph" w:styleId="NoteHeading">
    <w:name w:val="Note Heading"/>
    <w:basedOn w:val="Normal"/>
    <w:next w:val="Normal"/>
    <w:link w:val="NoteHeadingChar"/>
    <w:uiPriority w:val="99"/>
    <w:semiHidden/>
    <w:rsid w:val="004C532C"/>
  </w:style>
  <w:style w:type="character" w:customStyle="1" w:styleId="NoteHeadingChar">
    <w:name w:val="Note Heading Char"/>
    <w:basedOn w:val="DefaultParagraphFont"/>
    <w:link w:val="NoteHeading"/>
    <w:uiPriority w:val="99"/>
    <w:semiHidden/>
    <w:locked/>
    <w:rsid w:val="004C532C"/>
    <w:rPr>
      <w:rFonts w:ascii="Arial" w:hAnsi="Arial" w:cs="Times New Roman"/>
      <w:sz w:val="24"/>
      <w:szCs w:val="24"/>
      <w:lang w:val="en-AU"/>
    </w:rPr>
  </w:style>
  <w:style w:type="paragraph" w:styleId="PlainText">
    <w:name w:val="Plain Text"/>
    <w:basedOn w:val="Normal"/>
    <w:link w:val="PlainTextChar"/>
    <w:uiPriority w:val="99"/>
    <w:semiHidden/>
    <w:rsid w:val="004C532C"/>
    <w:rPr>
      <w:rFonts w:ascii="Courier New" w:hAnsi="Courier New" w:cs="Courier New"/>
      <w:szCs w:val="20"/>
    </w:rPr>
  </w:style>
  <w:style w:type="character" w:customStyle="1" w:styleId="PlainTextChar">
    <w:name w:val="Plain Text Char"/>
    <w:basedOn w:val="DefaultParagraphFont"/>
    <w:link w:val="PlainText"/>
    <w:uiPriority w:val="99"/>
    <w:semiHidden/>
    <w:locked/>
    <w:rsid w:val="004C532C"/>
    <w:rPr>
      <w:rFonts w:ascii="Courier New" w:hAnsi="Courier New" w:cs="Courier New"/>
      <w:sz w:val="20"/>
      <w:szCs w:val="20"/>
      <w:lang w:val="en-AU"/>
    </w:rPr>
  </w:style>
  <w:style w:type="paragraph" w:styleId="Salutation">
    <w:name w:val="Salutation"/>
    <w:basedOn w:val="Normal"/>
    <w:next w:val="Normal"/>
    <w:link w:val="SalutationChar"/>
    <w:uiPriority w:val="99"/>
    <w:semiHidden/>
    <w:rsid w:val="004C532C"/>
  </w:style>
  <w:style w:type="character" w:customStyle="1" w:styleId="SalutationChar">
    <w:name w:val="Salutation Char"/>
    <w:basedOn w:val="DefaultParagraphFont"/>
    <w:link w:val="Salutation"/>
    <w:uiPriority w:val="99"/>
    <w:semiHidden/>
    <w:locked/>
    <w:rsid w:val="004C532C"/>
    <w:rPr>
      <w:rFonts w:ascii="Arial" w:hAnsi="Arial" w:cs="Times New Roman"/>
      <w:sz w:val="24"/>
      <w:szCs w:val="24"/>
      <w:lang w:val="en-AU"/>
    </w:rPr>
  </w:style>
  <w:style w:type="paragraph" w:styleId="Signature">
    <w:name w:val="Signature"/>
    <w:basedOn w:val="Normal"/>
    <w:link w:val="SignatureChar"/>
    <w:uiPriority w:val="99"/>
    <w:semiHidden/>
    <w:rsid w:val="004C532C"/>
    <w:pPr>
      <w:ind w:left="4252"/>
    </w:pPr>
  </w:style>
  <w:style w:type="character" w:customStyle="1" w:styleId="SignatureChar">
    <w:name w:val="Signature Char"/>
    <w:basedOn w:val="DefaultParagraphFont"/>
    <w:link w:val="Signature"/>
    <w:uiPriority w:val="99"/>
    <w:semiHidden/>
    <w:locked/>
    <w:rsid w:val="004C532C"/>
    <w:rPr>
      <w:rFonts w:ascii="Arial" w:hAnsi="Arial" w:cs="Times New Roman"/>
      <w:sz w:val="24"/>
      <w:szCs w:val="24"/>
      <w:lang w:val="en-AU"/>
    </w:rPr>
  </w:style>
  <w:style w:type="paragraph" w:styleId="Subtitle">
    <w:name w:val="Subtitle"/>
    <w:basedOn w:val="Normal"/>
    <w:link w:val="SubtitleChar"/>
    <w:uiPriority w:val="99"/>
    <w:qFormat/>
    <w:rsid w:val="004C532C"/>
    <w:pPr>
      <w:jc w:val="center"/>
      <w:outlineLvl w:val="1"/>
    </w:pPr>
    <w:rPr>
      <w:rFonts w:cs="Arial"/>
      <w:sz w:val="24"/>
    </w:rPr>
  </w:style>
  <w:style w:type="character" w:customStyle="1" w:styleId="SubtitleChar">
    <w:name w:val="Subtitle Char"/>
    <w:basedOn w:val="DefaultParagraphFont"/>
    <w:link w:val="Subtitle"/>
    <w:uiPriority w:val="99"/>
    <w:locked/>
    <w:rsid w:val="004C532C"/>
    <w:rPr>
      <w:rFonts w:ascii="Arial" w:hAnsi="Arial" w:cs="Arial"/>
      <w:sz w:val="24"/>
      <w:szCs w:val="24"/>
      <w:lang w:val="en-AU"/>
    </w:rPr>
  </w:style>
  <w:style w:type="table" w:styleId="Table3Deffects1">
    <w:name w:val="Table 3D effects 1"/>
    <w:basedOn w:val="TableNormal"/>
    <w:uiPriority w:val="99"/>
    <w:semiHidden/>
    <w:rsid w:val="004C532C"/>
    <w:pPr>
      <w:spacing w:before="120" w:after="120"/>
      <w:jc w:val="both"/>
    </w:pPr>
    <w:rPr>
      <w:rFonts w:ascii="Times New Roman" w:eastAsia="Times New Roman" w:hAnsi="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4C532C"/>
    <w:pPr>
      <w:spacing w:before="120" w:after="120"/>
      <w:jc w:val="both"/>
    </w:pPr>
    <w:rPr>
      <w:rFonts w:ascii="Times New Roman" w:eastAsia="Times New Roman" w:hAnsi="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4C532C"/>
    <w:pPr>
      <w:spacing w:before="120" w:after="120"/>
      <w:jc w:val="both"/>
    </w:pPr>
    <w:rPr>
      <w:rFonts w:ascii="Times New Roman" w:eastAsia="Times New Roman" w:hAnsi="Times New Roman"/>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4C532C"/>
    <w:pPr>
      <w:spacing w:before="120" w:after="120"/>
      <w:jc w:val="both"/>
    </w:pPr>
    <w:rPr>
      <w:rFonts w:ascii="Times New Roman" w:eastAsia="Times New Roman" w:hAnsi="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4C532C"/>
    <w:pPr>
      <w:spacing w:before="120" w:after="120"/>
      <w:jc w:val="both"/>
    </w:pPr>
    <w:rPr>
      <w:rFonts w:ascii="Times New Roman" w:eastAsia="Times New Roman" w:hAnsi="Times New Roman"/>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4C532C"/>
    <w:pPr>
      <w:spacing w:before="120" w:after="120"/>
      <w:jc w:val="both"/>
    </w:pPr>
    <w:rPr>
      <w:rFonts w:ascii="Times New Roman" w:eastAsia="Times New Roman" w:hAnsi="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4C532C"/>
    <w:pPr>
      <w:spacing w:before="120" w:after="120"/>
      <w:jc w:val="both"/>
    </w:pPr>
    <w:rPr>
      <w:rFonts w:ascii="Times New Roman" w:eastAsia="Times New Roman" w:hAnsi="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4C532C"/>
    <w:pPr>
      <w:spacing w:before="120" w:after="120"/>
      <w:jc w:val="both"/>
    </w:pPr>
    <w:rPr>
      <w:rFonts w:ascii="Times New Roman" w:eastAsia="Times New Roman" w:hAnsi="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4C532C"/>
    <w:pPr>
      <w:spacing w:before="120" w:after="120"/>
      <w:jc w:val="both"/>
    </w:pPr>
    <w:rPr>
      <w:rFonts w:ascii="Times New Roman" w:eastAsia="Times New Roman" w:hAnsi="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4C532C"/>
    <w:pPr>
      <w:spacing w:before="120" w:after="120"/>
      <w:jc w:val="both"/>
    </w:pPr>
    <w:rPr>
      <w:rFonts w:ascii="Times New Roman" w:eastAsia="Times New Roman" w:hAnsi="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4C532C"/>
    <w:pPr>
      <w:spacing w:before="120" w:after="120"/>
      <w:jc w:val="both"/>
    </w:pPr>
    <w:rPr>
      <w:rFonts w:ascii="Times New Roman" w:eastAsia="Times New Roman" w:hAnsi="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4C532C"/>
    <w:pPr>
      <w:spacing w:before="120" w:after="120"/>
      <w:jc w:val="both"/>
    </w:pPr>
    <w:rPr>
      <w:rFonts w:ascii="Times New Roman" w:eastAsia="Times New Roman" w:hAnsi="Times New Roman"/>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4C532C"/>
    <w:pPr>
      <w:spacing w:before="120" w:after="120"/>
      <w:jc w:val="both"/>
    </w:pPr>
    <w:rPr>
      <w:rFonts w:ascii="Times New Roman" w:eastAsia="Times New Roman" w:hAnsi="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4C532C"/>
    <w:pPr>
      <w:spacing w:before="120" w:after="120"/>
      <w:jc w:val="both"/>
    </w:pPr>
    <w:rPr>
      <w:rFonts w:ascii="Times New Roman" w:eastAsia="Times New Roman" w:hAnsi="Times New Roman"/>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4C532C"/>
    <w:pPr>
      <w:spacing w:before="120" w:after="120"/>
      <w:jc w:val="both"/>
    </w:pPr>
    <w:rPr>
      <w:rFonts w:ascii="Times New Roman" w:eastAsia="Times New Roman" w:hAnsi="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4C532C"/>
    <w:pPr>
      <w:spacing w:before="120" w:after="120"/>
      <w:jc w:val="both"/>
    </w:pPr>
    <w:rPr>
      <w:rFonts w:ascii="Times New Roman" w:eastAsia="Times New Roman" w:hAnsi="Times New Roman"/>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4C532C"/>
    <w:pPr>
      <w:spacing w:before="120" w:after="120"/>
      <w:jc w:val="both"/>
    </w:pPr>
    <w:rPr>
      <w:rFonts w:ascii="Times New Roman" w:eastAsia="Times New Roman" w:hAnsi="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4C532C"/>
    <w:pPr>
      <w:spacing w:before="120" w:after="120"/>
      <w:jc w:val="both"/>
    </w:pPr>
    <w:rPr>
      <w:rFonts w:ascii="Times New Roman" w:eastAsia="Times New Roman" w:hAnsi="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4C532C"/>
    <w:pPr>
      <w:spacing w:before="120" w:after="120"/>
      <w:jc w:val="both"/>
    </w:pPr>
    <w:rPr>
      <w:rFonts w:ascii="Times New Roman" w:eastAsia="Times New Roman" w:hAnsi="Times New Roman"/>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4C532C"/>
    <w:pPr>
      <w:spacing w:before="120" w:after="120"/>
      <w:jc w:val="both"/>
    </w:pPr>
    <w:rPr>
      <w:rFonts w:ascii="Times New Roman" w:eastAsia="Times New Roman" w:hAnsi="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4C532C"/>
    <w:pPr>
      <w:spacing w:before="120" w:after="120"/>
      <w:jc w:val="both"/>
    </w:pPr>
    <w:rPr>
      <w:rFonts w:ascii="Times New Roman" w:eastAsia="Times New Roman" w:hAnsi="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4C532C"/>
    <w:pPr>
      <w:spacing w:before="120" w:after="120"/>
      <w:jc w:val="both"/>
    </w:pPr>
    <w:rPr>
      <w:rFonts w:ascii="Times New Roman" w:eastAsia="Times New Roman" w:hAnsi="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4C532C"/>
    <w:pPr>
      <w:spacing w:before="120" w:after="120"/>
      <w:jc w:val="both"/>
    </w:pPr>
    <w:rPr>
      <w:rFonts w:ascii="Times New Roman" w:eastAsia="Times New Roman" w:hAnsi="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4C532C"/>
    <w:pPr>
      <w:spacing w:before="120" w:after="120"/>
      <w:jc w:val="both"/>
    </w:pPr>
    <w:rPr>
      <w:rFonts w:ascii="Times New Roman" w:eastAsia="Times New Roman" w:hAnsi="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4C532C"/>
    <w:pPr>
      <w:spacing w:before="120" w:after="120"/>
      <w:jc w:val="both"/>
    </w:pPr>
    <w:rPr>
      <w:rFonts w:ascii="Times New Roman" w:eastAsia="Times New Roman" w:hAnsi="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4C532C"/>
    <w:pPr>
      <w:spacing w:before="120" w:after="120"/>
      <w:jc w:val="both"/>
    </w:pPr>
    <w:rPr>
      <w:rFonts w:ascii="Times New Roman" w:eastAsia="Times New Roman" w:hAnsi="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4C532C"/>
    <w:pPr>
      <w:spacing w:before="120" w:after="120"/>
      <w:jc w:val="both"/>
    </w:pPr>
    <w:rPr>
      <w:rFonts w:ascii="Times New Roman" w:eastAsia="Times New Roman" w:hAnsi="Times New Roman"/>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4C532C"/>
    <w:pPr>
      <w:spacing w:before="120" w:after="120"/>
      <w:jc w:val="both"/>
    </w:pPr>
    <w:rPr>
      <w:rFonts w:ascii="Times New Roman" w:eastAsia="Times New Roman" w:hAnsi="Times New Roman"/>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4C532C"/>
    <w:pPr>
      <w:spacing w:before="120" w:after="120"/>
      <w:jc w:val="both"/>
    </w:pPr>
    <w:rPr>
      <w:rFonts w:ascii="Times New Roman" w:eastAsia="Times New Roman" w:hAnsi="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4C532C"/>
    <w:pPr>
      <w:spacing w:before="120" w:after="120"/>
      <w:jc w:val="both"/>
    </w:pPr>
    <w:rPr>
      <w:rFonts w:ascii="Times New Roman" w:eastAsia="Times New Roman" w:hAnsi="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4C532C"/>
    <w:pPr>
      <w:spacing w:before="120" w:after="120"/>
      <w:jc w:val="both"/>
    </w:pPr>
    <w:rPr>
      <w:rFonts w:ascii="Times New Roman" w:eastAsia="Times New Roman" w:hAnsi="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4C532C"/>
    <w:pPr>
      <w:spacing w:before="120" w:after="120"/>
      <w:jc w:val="both"/>
    </w:pPr>
    <w:rPr>
      <w:rFonts w:ascii="Times New Roman" w:eastAsia="Times New Roman" w:hAnsi="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4C532C"/>
    <w:pPr>
      <w:spacing w:before="120" w:after="120"/>
      <w:jc w:val="both"/>
    </w:pPr>
    <w:rPr>
      <w:rFonts w:ascii="Times New Roman" w:eastAsia="Times New Roman" w:hAnsi="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4C532C"/>
    <w:pPr>
      <w:spacing w:before="120" w:after="120"/>
      <w:jc w:val="both"/>
    </w:pPr>
    <w:rPr>
      <w:rFonts w:ascii="Times New Roman" w:eastAsia="Times New Roman" w:hAnsi="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4C532C"/>
    <w:pPr>
      <w:spacing w:before="120" w:after="120"/>
      <w:jc w:val="both"/>
    </w:pPr>
    <w:rPr>
      <w:rFonts w:ascii="Times New Roman" w:eastAsia="Times New Roman" w:hAnsi="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4C532C"/>
    <w:pPr>
      <w:spacing w:before="120" w:after="120"/>
      <w:jc w:val="both"/>
    </w:pPr>
    <w:rPr>
      <w:rFonts w:ascii="Times New Roman" w:eastAsia="Times New Roman" w:hAnsi="Times New Roman"/>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4C532C"/>
    <w:pPr>
      <w:spacing w:before="120" w:after="120"/>
      <w:jc w:val="both"/>
    </w:pPr>
    <w:rPr>
      <w:rFonts w:ascii="Times New Roman" w:eastAsia="Times New Roman" w:hAnsi="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4C532C"/>
    <w:pPr>
      <w:spacing w:before="120" w:after="120"/>
      <w:jc w:val="both"/>
    </w:pPr>
    <w:rPr>
      <w:rFonts w:ascii="Times New Roman" w:eastAsia="Times New Roman" w:hAnsi="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4C532C"/>
    <w:pPr>
      <w:spacing w:before="120" w:after="120"/>
      <w:jc w:val="both"/>
    </w:pPr>
    <w:rPr>
      <w:rFonts w:ascii="Times New Roman" w:eastAsia="Times New Roman" w:hAnsi="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4C532C"/>
    <w:pPr>
      <w:spacing w:before="120" w:after="120"/>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4C532C"/>
    <w:pPr>
      <w:spacing w:before="120" w:after="120"/>
      <w:jc w:val="both"/>
    </w:pPr>
    <w:rPr>
      <w:rFonts w:ascii="Times New Roman" w:eastAsia="Times New Roman" w:hAnsi="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4C532C"/>
    <w:pPr>
      <w:spacing w:before="120" w:after="120"/>
      <w:jc w:val="both"/>
    </w:pPr>
    <w:rPr>
      <w:rFonts w:ascii="Times New Roman" w:eastAsia="Times New Roman" w:hAnsi="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4C532C"/>
    <w:pPr>
      <w:spacing w:before="120" w:after="120"/>
      <w:jc w:val="both"/>
    </w:pPr>
    <w:rPr>
      <w:rFonts w:ascii="Times New Roman" w:eastAsia="Times New Roman" w:hAnsi="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DocumentMap">
    <w:name w:val="Document Map"/>
    <w:basedOn w:val="Normal"/>
    <w:link w:val="DocumentMapChar"/>
    <w:uiPriority w:val="99"/>
    <w:rsid w:val="004C532C"/>
    <w:rPr>
      <w:rFonts w:ascii="Tahoma" w:hAnsi="Tahoma" w:cs="Tahoma"/>
      <w:sz w:val="16"/>
      <w:szCs w:val="16"/>
    </w:rPr>
  </w:style>
  <w:style w:type="character" w:customStyle="1" w:styleId="DocumentMapChar">
    <w:name w:val="Document Map Char"/>
    <w:basedOn w:val="DefaultParagraphFont"/>
    <w:link w:val="DocumentMap"/>
    <w:uiPriority w:val="99"/>
    <w:locked/>
    <w:rsid w:val="004C532C"/>
    <w:rPr>
      <w:rFonts w:ascii="Tahoma" w:hAnsi="Tahoma" w:cs="Tahoma"/>
      <w:sz w:val="16"/>
      <w:szCs w:val="16"/>
      <w:lang w:val="en-AU"/>
    </w:rPr>
  </w:style>
  <w:style w:type="paragraph" w:customStyle="1" w:styleId="nomal">
    <w:name w:val="nomal"/>
    <w:basedOn w:val="Normal"/>
    <w:uiPriority w:val="99"/>
    <w:rsid w:val="004C532C"/>
    <w:pPr>
      <w:numPr>
        <w:numId w:val="31"/>
      </w:numPr>
      <w:spacing w:before="0"/>
    </w:pPr>
    <w:rPr>
      <w:rFonts w:ascii="Times New Roman" w:hAnsi="Times New Roman"/>
      <w:szCs w:val="20"/>
    </w:rPr>
  </w:style>
  <w:style w:type="character" w:customStyle="1" w:styleId="Heading2ndlevelChar">
    <w:name w:val="Heading 2nd level Char"/>
    <w:aliases w:val="no number Char"/>
    <w:basedOn w:val="DefaultParagraphFont"/>
    <w:uiPriority w:val="99"/>
    <w:rsid w:val="004C532C"/>
    <w:rPr>
      <w:rFonts w:ascii="Arial" w:hAnsi="Arial" w:cs="Times New Roman"/>
      <w:b/>
      <w:smallCaps/>
      <w:sz w:val="22"/>
      <w:szCs w:val="22"/>
      <w:lang w:val="en-US" w:eastAsia="en-US" w:bidi="ar-SA"/>
    </w:rPr>
  </w:style>
  <w:style w:type="character" w:customStyle="1" w:styleId="AxonBulletCharChar">
    <w:name w:val="Axon Bullet Char Char"/>
    <w:basedOn w:val="DefaultParagraphFont"/>
    <w:uiPriority w:val="99"/>
    <w:rsid w:val="004C532C"/>
    <w:rPr>
      <w:rFonts w:ascii="Arial" w:hAnsi="Arial" w:cs="Times New Roman"/>
      <w:i/>
      <w:iCs/>
      <w:sz w:val="24"/>
      <w:szCs w:val="24"/>
      <w:lang w:val="en-GB" w:eastAsia="en-US" w:bidi="ar-SA"/>
    </w:rPr>
  </w:style>
  <w:style w:type="paragraph" w:customStyle="1" w:styleId="StyleCaptionCentered">
    <w:name w:val="Style Caption + Centered"/>
    <w:basedOn w:val="Caption"/>
    <w:uiPriority w:val="99"/>
    <w:rsid w:val="004C532C"/>
    <w:pPr>
      <w:keepNext/>
      <w:jc w:val="center"/>
    </w:pPr>
    <w:rPr>
      <w:lang w:val="en-MY"/>
    </w:rPr>
  </w:style>
  <w:style w:type="paragraph" w:styleId="Caption">
    <w:name w:val="caption"/>
    <w:basedOn w:val="Normal"/>
    <w:next w:val="Normal"/>
    <w:uiPriority w:val="99"/>
    <w:qFormat/>
    <w:rsid w:val="004C532C"/>
    <w:rPr>
      <w:b/>
      <w:bCs/>
      <w:szCs w:val="20"/>
    </w:rPr>
  </w:style>
  <w:style w:type="character" w:customStyle="1" w:styleId="TableHeadingChar">
    <w:name w:val="Table Heading Char"/>
    <w:basedOn w:val="DefaultParagraphFont"/>
    <w:link w:val="TableHeading"/>
    <w:uiPriority w:val="99"/>
    <w:locked/>
    <w:rsid w:val="004C532C"/>
    <w:rPr>
      <w:rFonts w:ascii="Arial" w:hAnsi="Arial" w:cs="Arial"/>
      <w:b/>
      <w:i/>
      <w:iCs/>
      <w:sz w:val="20"/>
      <w:szCs w:val="20"/>
      <w:lang w:val="en-GB"/>
    </w:rPr>
  </w:style>
  <w:style w:type="character" w:customStyle="1" w:styleId="Heading3Char1">
    <w:name w:val="Heading 3 Char1"/>
    <w:aliases w:val="H3 Char1,H31 Char1,H32 Char1,H33 Char1,H34 Char1,H35 Char1,H36 Char1,H37 Char1,H38 Char1,H39 Char1,H310 Char1,H311 Char1,H312 Char1,H313 Char1,H314 Char1,H315 Char1,H321 Char1,H316 Char1,H317 Char1,H318 Char1,H322 Char1,H331 Char1"/>
    <w:basedOn w:val="DefaultParagraphFont"/>
    <w:link w:val="Heading3"/>
    <w:uiPriority w:val="99"/>
    <w:locked/>
    <w:rsid w:val="004C532C"/>
    <w:rPr>
      <w:rFonts w:ascii="Arial" w:hAnsi="Arial" w:cs="Arial"/>
      <w:b/>
      <w:bCs/>
      <w:iCs/>
      <w:sz w:val="20"/>
      <w:szCs w:val="20"/>
      <w:lang w:val="en-AU"/>
    </w:rPr>
  </w:style>
  <w:style w:type="character" w:customStyle="1" w:styleId="Heading3-Sub-HeaderCharChar">
    <w:name w:val="Heading 3 - Sub-Header Char Char"/>
    <w:basedOn w:val="DefaultParagraphFont"/>
    <w:uiPriority w:val="99"/>
    <w:rsid w:val="004C532C"/>
    <w:rPr>
      <w:rFonts w:ascii="Arial Bold" w:hAnsi="Arial Bold" w:cs="Times New Roman"/>
      <w:b/>
      <w:sz w:val="24"/>
      <w:szCs w:val="24"/>
      <w:lang w:val="en-US" w:eastAsia="en-US" w:bidi="ar-SA"/>
    </w:rPr>
  </w:style>
  <w:style w:type="character" w:customStyle="1" w:styleId="TablebulletCharChar">
    <w:name w:val="Table bullet Char Char"/>
    <w:basedOn w:val="DefaultParagraphFont"/>
    <w:uiPriority w:val="99"/>
    <w:rsid w:val="004C532C"/>
    <w:rPr>
      <w:rFonts w:ascii="Arial" w:hAnsi="Arial" w:cs="Times New Roman"/>
      <w:i/>
      <w:sz w:val="24"/>
      <w:szCs w:val="24"/>
      <w:lang w:val="en-AU" w:eastAsia="en-US" w:bidi="ar-SA"/>
    </w:rPr>
  </w:style>
  <w:style w:type="paragraph" w:customStyle="1" w:styleId="bodytext0">
    <w:name w:val="bodytext"/>
    <w:basedOn w:val="Normal"/>
    <w:uiPriority w:val="99"/>
    <w:rsid w:val="004C532C"/>
    <w:pPr>
      <w:spacing w:before="100" w:beforeAutospacing="1" w:after="100" w:afterAutospacing="1"/>
    </w:pPr>
    <w:rPr>
      <w:rFonts w:ascii="Tahoma" w:hAnsi="Tahoma" w:cs="Tahoma"/>
      <w:color w:val="323C4B"/>
      <w:sz w:val="17"/>
      <w:szCs w:val="17"/>
    </w:rPr>
  </w:style>
  <w:style w:type="paragraph" w:customStyle="1" w:styleId="AxonBulletLevel1">
    <w:name w:val="Axon Bullet Level 1"/>
    <w:basedOn w:val="Normal"/>
    <w:link w:val="AxonBulletLevel1Char"/>
    <w:uiPriority w:val="99"/>
    <w:rsid w:val="004C532C"/>
    <w:pPr>
      <w:tabs>
        <w:tab w:val="num" w:pos="360"/>
        <w:tab w:val="left" w:pos="1440"/>
      </w:tabs>
      <w:ind w:left="357" w:hanging="357"/>
    </w:pPr>
    <w:rPr>
      <w:iCs/>
    </w:rPr>
  </w:style>
  <w:style w:type="paragraph" w:customStyle="1" w:styleId="pictureheading">
    <w:name w:val="picture heading"/>
    <w:basedOn w:val="Normal"/>
    <w:uiPriority w:val="99"/>
    <w:rsid w:val="004C532C"/>
    <w:pPr>
      <w:spacing w:before="0"/>
      <w:jc w:val="center"/>
    </w:pPr>
    <w:rPr>
      <w:i/>
      <w:sz w:val="16"/>
    </w:rPr>
  </w:style>
  <w:style w:type="character" w:customStyle="1" w:styleId="AxonBulletLevel1Char">
    <w:name w:val="Axon Bullet Level 1 Char"/>
    <w:basedOn w:val="DefaultParagraphFont"/>
    <w:link w:val="AxonBulletLevel1"/>
    <w:uiPriority w:val="99"/>
    <w:locked/>
    <w:rsid w:val="004C532C"/>
    <w:rPr>
      <w:rFonts w:ascii="Arial" w:hAnsi="Arial" w:cs="Times New Roman"/>
      <w:iCs/>
      <w:sz w:val="24"/>
      <w:szCs w:val="24"/>
      <w:lang w:val="en-AU"/>
    </w:rPr>
  </w:style>
  <w:style w:type="paragraph" w:customStyle="1" w:styleId="sapxdpparagraph">
    <w:name w:val="sapxdpparagraph"/>
    <w:basedOn w:val="Normal"/>
    <w:uiPriority w:val="99"/>
    <w:rsid w:val="004C532C"/>
    <w:pPr>
      <w:spacing w:before="100" w:beforeAutospacing="1" w:after="100" w:afterAutospacing="1"/>
    </w:pPr>
    <w:rPr>
      <w:rFonts w:ascii="Arial Unicode MS" w:eastAsia="Arial Unicode MS" w:hAnsi="Arial Unicode MS" w:cs="Arial Unicode MS"/>
      <w:sz w:val="24"/>
    </w:rPr>
  </w:style>
  <w:style w:type="paragraph" w:customStyle="1" w:styleId="Table-AxonBullet">
    <w:name w:val="Table - Axon Bullet"/>
    <w:basedOn w:val="Normal"/>
    <w:uiPriority w:val="99"/>
    <w:rsid w:val="004C532C"/>
    <w:pPr>
      <w:numPr>
        <w:numId w:val="32"/>
      </w:numPr>
      <w:spacing w:before="40" w:after="20"/>
      <w:ind w:left="360" w:hanging="360"/>
    </w:pPr>
    <w:rPr>
      <w:iCs/>
    </w:rPr>
  </w:style>
  <w:style w:type="paragraph" w:customStyle="1" w:styleId="HCLAXONBox">
    <w:name w:val="HCL AXON Box"/>
    <w:basedOn w:val="Normal"/>
    <w:uiPriority w:val="99"/>
    <w:rsid w:val="004C532C"/>
    <w:pPr>
      <w:pBdr>
        <w:top w:val="threeDEmboss" w:sz="6" w:space="1" w:color="auto"/>
        <w:left w:val="threeDEmboss" w:sz="6" w:space="4" w:color="auto"/>
        <w:bottom w:val="threeDEngrave" w:sz="6" w:space="1" w:color="auto"/>
        <w:right w:val="threeDEngrave" w:sz="6" w:space="4" w:color="auto"/>
      </w:pBdr>
      <w:shd w:val="clear" w:color="auto" w:fill="FFFF99"/>
    </w:pPr>
  </w:style>
  <w:style w:type="paragraph" w:customStyle="1" w:styleId="Axontablebullet0">
    <w:name w:val="Axon table bullet"/>
    <w:basedOn w:val="Normal"/>
    <w:uiPriority w:val="99"/>
    <w:rsid w:val="004C532C"/>
    <w:pPr>
      <w:tabs>
        <w:tab w:val="left" w:pos="851"/>
      </w:tabs>
      <w:spacing w:before="0" w:line="288" w:lineRule="auto"/>
    </w:pPr>
    <w:rPr>
      <w:rFonts w:cs="Arial"/>
      <w:szCs w:val="20"/>
    </w:rPr>
  </w:style>
  <w:style w:type="paragraph" w:customStyle="1" w:styleId="SchdParts">
    <w:name w:val="Schd Parts"/>
    <w:basedOn w:val="BodyText"/>
    <w:next w:val="BodyText"/>
    <w:uiPriority w:val="99"/>
    <w:rsid w:val="004C532C"/>
    <w:pPr>
      <w:keepNext/>
      <w:spacing w:before="0" w:after="240" w:line="288" w:lineRule="auto"/>
      <w:jc w:val="center"/>
    </w:pPr>
    <w:rPr>
      <w:b/>
      <w:szCs w:val="20"/>
    </w:rPr>
  </w:style>
  <w:style w:type="paragraph" w:customStyle="1" w:styleId="StyleAxonBulletIndentComplexArialComplex10ptNotL">
    <w:name w:val="Style Axon Bullet Indent + (Complex) Arial (Complex) 10 pt Not (L..."/>
    <w:basedOn w:val="AxonBulletIndent0"/>
    <w:uiPriority w:val="99"/>
    <w:rsid w:val="004C532C"/>
    <w:pPr>
      <w:tabs>
        <w:tab w:val="num" w:pos="927"/>
      </w:tabs>
      <w:spacing w:before="100" w:after="100"/>
      <w:ind w:left="927" w:hanging="567"/>
    </w:pPr>
    <w:rPr>
      <w:rFonts w:eastAsia="Times New Roman" w:cs="Arial"/>
      <w:szCs w:val="20"/>
    </w:rPr>
  </w:style>
  <w:style w:type="paragraph" w:customStyle="1" w:styleId="HLegal1NTOC">
    <w:name w:val="HLegal 1 NTOC"/>
    <w:basedOn w:val="Heading2"/>
    <w:uiPriority w:val="99"/>
    <w:rsid w:val="004C532C"/>
    <w:pPr>
      <w:tabs>
        <w:tab w:val="num" w:pos="720"/>
      </w:tabs>
      <w:spacing w:before="0" w:after="240"/>
      <w:ind w:left="720" w:hanging="720"/>
      <w:outlineLvl w:val="9"/>
    </w:pPr>
    <w:rPr>
      <w:rFonts w:cs="Times New Roman"/>
      <w:iCs w:val="0"/>
      <w:lang w:val="en-GB"/>
    </w:rPr>
  </w:style>
  <w:style w:type="paragraph" w:customStyle="1" w:styleId="HLegal2NTOC">
    <w:name w:val="HLegal 2 NTOC"/>
    <w:basedOn w:val="Normal"/>
    <w:uiPriority w:val="99"/>
    <w:rsid w:val="004C532C"/>
    <w:pPr>
      <w:numPr>
        <w:ilvl w:val="1"/>
        <w:numId w:val="33"/>
      </w:numPr>
      <w:spacing w:before="0" w:after="240"/>
    </w:pPr>
    <w:rPr>
      <w:szCs w:val="20"/>
    </w:rPr>
  </w:style>
  <w:style w:type="paragraph" w:customStyle="1" w:styleId="HLegal4NTOC">
    <w:name w:val="HLegal 4 NTOC"/>
    <w:basedOn w:val="Normal"/>
    <w:uiPriority w:val="99"/>
    <w:rsid w:val="004C532C"/>
    <w:pPr>
      <w:numPr>
        <w:ilvl w:val="2"/>
        <w:numId w:val="33"/>
      </w:numPr>
      <w:tabs>
        <w:tab w:val="clear" w:pos="1440"/>
        <w:tab w:val="num" w:pos="2160"/>
      </w:tabs>
      <w:spacing w:before="0" w:after="240"/>
      <w:ind w:left="2160"/>
    </w:pPr>
    <w:rPr>
      <w:szCs w:val="20"/>
    </w:rPr>
  </w:style>
  <w:style w:type="paragraph" w:customStyle="1" w:styleId="HLegal5NTOC">
    <w:name w:val="HLegal 5 NTOC"/>
    <w:basedOn w:val="Normal"/>
    <w:uiPriority w:val="99"/>
    <w:rsid w:val="004C532C"/>
    <w:pPr>
      <w:numPr>
        <w:ilvl w:val="3"/>
        <w:numId w:val="33"/>
      </w:numPr>
      <w:tabs>
        <w:tab w:val="clear" w:pos="2160"/>
        <w:tab w:val="num" w:pos="2880"/>
      </w:tabs>
      <w:spacing w:before="0" w:after="240"/>
      <w:ind w:left="2880"/>
    </w:pPr>
    <w:rPr>
      <w:szCs w:val="20"/>
    </w:rPr>
  </w:style>
  <w:style w:type="paragraph" w:customStyle="1" w:styleId="HLegal6NTOC">
    <w:name w:val="HLegal 6 NTOC"/>
    <w:basedOn w:val="Normal"/>
    <w:uiPriority w:val="99"/>
    <w:rsid w:val="004C532C"/>
    <w:pPr>
      <w:numPr>
        <w:ilvl w:val="4"/>
        <w:numId w:val="33"/>
      </w:numPr>
      <w:tabs>
        <w:tab w:val="clear" w:pos="2880"/>
        <w:tab w:val="num" w:pos="3600"/>
      </w:tabs>
      <w:spacing w:before="0" w:after="240"/>
      <w:ind w:left="3600"/>
    </w:pPr>
    <w:rPr>
      <w:szCs w:val="20"/>
    </w:rPr>
  </w:style>
  <w:style w:type="paragraph" w:customStyle="1" w:styleId="HLegal7NTOC">
    <w:name w:val="HLegal 7 NTOC"/>
    <w:basedOn w:val="Normal"/>
    <w:uiPriority w:val="99"/>
    <w:rsid w:val="004C532C"/>
    <w:pPr>
      <w:numPr>
        <w:ilvl w:val="5"/>
        <w:numId w:val="33"/>
      </w:numPr>
      <w:tabs>
        <w:tab w:val="clear" w:pos="3600"/>
        <w:tab w:val="num" w:pos="4320"/>
      </w:tabs>
      <w:spacing w:before="0" w:after="240"/>
      <w:ind w:left="4320"/>
    </w:pPr>
    <w:rPr>
      <w:szCs w:val="20"/>
    </w:rPr>
  </w:style>
  <w:style w:type="paragraph" w:customStyle="1" w:styleId="HLegal8NTOC">
    <w:name w:val="HLegal 8 NTOC"/>
    <w:basedOn w:val="Normal"/>
    <w:uiPriority w:val="99"/>
    <w:rsid w:val="004C532C"/>
    <w:pPr>
      <w:numPr>
        <w:ilvl w:val="6"/>
        <w:numId w:val="33"/>
      </w:numPr>
      <w:tabs>
        <w:tab w:val="clear" w:pos="4320"/>
        <w:tab w:val="num" w:pos="5040"/>
      </w:tabs>
      <w:spacing w:before="0" w:after="240"/>
      <w:ind w:left="5040"/>
    </w:pPr>
    <w:rPr>
      <w:szCs w:val="20"/>
    </w:rPr>
  </w:style>
  <w:style w:type="paragraph" w:customStyle="1" w:styleId="SchdHead">
    <w:name w:val="Schd Head"/>
    <w:basedOn w:val="Heading2"/>
    <w:next w:val="Heading2"/>
    <w:uiPriority w:val="99"/>
    <w:rsid w:val="004C532C"/>
    <w:pPr>
      <w:numPr>
        <w:ilvl w:val="7"/>
        <w:numId w:val="33"/>
      </w:numPr>
      <w:tabs>
        <w:tab w:val="clear" w:pos="5040"/>
      </w:tabs>
      <w:spacing w:before="0" w:after="240"/>
      <w:ind w:left="0" w:firstLine="0"/>
      <w:jc w:val="center"/>
      <w:outlineLvl w:val="9"/>
    </w:pPr>
    <w:rPr>
      <w:rFonts w:cs="Times New Roman"/>
      <w:iCs w:val="0"/>
      <w:lang w:val="en-GB"/>
    </w:rPr>
  </w:style>
  <w:style w:type="paragraph" w:customStyle="1" w:styleId="SchdNum">
    <w:name w:val="Schd Num"/>
    <w:basedOn w:val="Heading2"/>
    <w:next w:val="SchdHead"/>
    <w:uiPriority w:val="99"/>
    <w:rsid w:val="004C532C"/>
    <w:pPr>
      <w:spacing w:before="0" w:after="240"/>
      <w:jc w:val="center"/>
      <w:outlineLvl w:val="9"/>
    </w:pPr>
    <w:rPr>
      <w:rFonts w:cs="Times New Roman"/>
      <w:iCs w:val="0"/>
      <w:lang w:val="en-GB"/>
    </w:rPr>
  </w:style>
  <w:style w:type="paragraph" w:styleId="ListParagraph">
    <w:name w:val="List Paragraph"/>
    <w:basedOn w:val="Normal"/>
    <w:link w:val="ListParagraphChar"/>
    <w:uiPriority w:val="99"/>
    <w:qFormat/>
    <w:rsid w:val="00376D54"/>
    <w:pPr>
      <w:numPr>
        <w:numId w:val="36"/>
      </w:numPr>
      <w:spacing w:before="0" w:after="200"/>
      <w:contextualSpacing/>
    </w:pPr>
    <w:rPr>
      <w:rFonts w:eastAsia="Calibri" w:cs="Arial"/>
      <w:szCs w:val="20"/>
      <w:lang w:val="en-US"/>
    </w:rPr>
  </w:style>
  <w:style w:type="paragraph" w:customStyle="1" w:styleId="Style1">
    <w:name w:val="Style1"/>
    <w:basedOn w:val="Heading6"/>
    <w:link w:val="Style1Char"/>
    <w:uiPriority w:val="99"/>
    <w:rsid w:val="004C532C"/>
    <w:pPr>
      <w:numPr>
        <w:numId w:val="34"/>
      </w:numPr>
      <w:tabs>
        <w:tab w:val="num" w:pos="720"/>
      </w:tabs>
    </w:pPr>
  </w:style>
  <w:style w:type="character" w:customStyle="1" w:styleId="Style1Char">
    <w:name w:val="Style1 Char"/>
    <w:basedOn w:val="Heading6Char"/>
    <w:link w:val="Style1"/>
    <w:uiPriority w:val="99"/>
    <w:locked/>
    <w:rsid w:val="004C532C"/>
    <w:rPr>
      <w:rFonts w:ascii="Arial" w:eastAsia="Times New Roman" w:hAnsi="Arial" w:cs="Times New Roman"/>
      <w:b/>
      <w:sz w:val="20"/>
      <w:szCs w:val="24"/>
      <w:lang w:val="en-AU"/>
    </w:rPr>
  </w:style>
  <w:style w:type="character" w:customStyle="1" w:styleId="rwrro">
    <w:name w:val="rwrro"/>
    <w:basedOn w:val="DefaultParagraphFont"/>
    <w:uiPriority w:val="99"/>
    <w:rsid w:val="004C532C"/>
    <w:rPr>
      <w:rFonts w:cs="Times New Roman"/>
      <w:color w:val="3F52B8"/>
      <w:u w:val="none"/>
      <w:effect w:val="none"/>
    </w:rPr>
  </w:style>
  <w:style w:type="numbering" w:styleId="ArticleSection">
    <w:name w:val="Outline List 3"/>
    <w:basedOn w:val="NoList"/>
    <w:uiPriority w:val="99"/>
    <w:semiHidden/>
    <w:unhideWhenUsed/>
    <w:locked/>
    <w:rsid w:val="004E1289"/>
    <w:pPr>
      <w:numPr>
        <w:numId w:val="29"/>
      </w:numPr>
    </w:pPr>
  </w:style>
  <w:style w:type="numbering" w:customStyle="1" w:styleId="CurrentList1">
    <w:name w:val="Current List1"/>
    <w:rsid w:val="004E1289"/>
    <w:pPr>
      <w:numPr>
        <w:numId w:val="24"/>
      </w:numPr>
    </w:pPr>
  </w:style>
  <w:style w:type="numbering" w:styleId="1ai">
    <w:name w:val="Outline List 1"/>
    <w:basedOn w:val="NoList"/>
    <w:uiPriority w:val="99"/>
    <w:semiHidden/>
    <w:unhideWhenUsed/>
    <w:locked/>
    <w:rsid w:val="004E1289"/>
    <w:pPr>
      <w:numPr>
        <w:numId w:val="28"/>
      </w:numPr>
    </w:pPr>
  </w:style>
  <w:style w:type="numbering" w:styleId="111111">
    <w:name w:val="Outline List 2"/>
    <w:basedOn w:val="NoList"/>
    <w:uiPriority w:val="99"/>
    <w:semiHidden/>
    <w:unhideWhenUsed/>
    <w:locked/>
    <w:rsid w:val="004E1289"/>
    <w:pPr>
      <w:numPr>
        <w:numId w:val="27"/>
      </w:numPr>
    </w:pPr>
  </w:style>
  <w:style w:type="paragraph" w:styleId="Revision">
    <w:name w:val="Revision"/>
    <w:hidden/>
    <w:uiPriority w:val="99"/>
    <w:semiHidden/>
    <w:rsid w:val="005C40C5"/>
    <w:rPr>
      <w:rFonts w:ascii="Arial" w:eastAsia="Times New Roman" w:hAnsi="Arial"/>
      <w:sz w:val="20"/>
      <w:szCs w:val="24"/>
      <w:lang w:val="en-GB"/>
    </w:rPr>
  </w:style>
  <w:style w:type="paragraph" w:customStyle="1" w:styleId="052Tabletext">
    <w:name w:val="05.2 Table text"/>
    <w:basedOn w:val="Normal"/>
    <w:link w:val="052TabletextChar"/>
    <w:rsid w:val="008C74FF"/>
    <w:pPr>
      <w:keepLines/>
      <w:spacing w:before="28" w:after="28" w:line="240" w:lineRule="exact"/>
    </w:pPr>
    <w:rPr>
      <w:rFonts w:ascii="Bailey Sans ITC TT" w:hAnsi="Bailey Sans ITC TT"/>
      <w:szCs w:val="20"/>
      <w:lang w:eastAsia="en-AU"/>
    </w:rPr>
  </w:style>
  <w:style w:type="character" w:customStyle="1" w:styleId="052TabletextChar">
    <w:name w:val="05.2 Table text Char"/>
    <w:basedOn w:val="DefaultParagraphFont"/>
    <w:link w:val="052Tabletext"/>
    <w:rsid w:val="008C74FF"/>
    <w:rPr>
      <w:rFonts w:ascii="Bailey Sans ITC TT" w:eastAsia="Times New Roman" w:hAnsi="Bailey Sans ITC TT"/>
      <w:sz w:val="20"/>
      <w:szCs w:val="20"/>
      <w:lang w:val="en-AU" w:eastAsia="en-AU"/>
    </w:rPr>
  </w:style>
  <w:style w:type="paragraph" w:styleId="NoSpacing">
    <w:name w:val="No Spacing"/>
    <w:link w:val="NoSpacingChar"/>
    <w:qFormat/>
    <w:rsid w:val="005E1546"/>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5E1546"/>
    <w:rPr>
      <w:rFonts w:asciiTheme="minorHAnsi" w:eastAsiaTheme="minorEastAsia" w:hAnsiTheme="minorHAnsi" w:cstheme="minorBidi"/>
    </w:rPr>
  </w:style>
  <w:style w:type="character" w:customStyle="1" w:styleId="ListParagraphChar">
    <w:name w:val="List Paragraph Char"/>
    <w:basedOn w:val="DefaultParagraphFont"/>
    <w:link w:val="ListParagraph"/>
    <w:uiPriority w:val="99"/>
    <w:locked/>
    <w:rsid w:val="00072D11"/>
    <w:rPr>
      <w:rFonts w:ascii="Arial" w:hAnsi="Arial" w:cs="Arial"/>
      <w:sz w:val="20"/>
      <w:szCs w:val="20"/>
    </w:rPr>
  </w:style>
  <w:style w:type="character" w:customStyle="1" w:styleId="Mention1">
    <w:name w:val="Mention1"/>
    <w:basedOn w:val="DefaultParagraphFont"/>
    <w:uiPriority w:val="99"/>
    <w:semiHidden/>
    <w:unhideWhenUsed/>
    <w:rsid w:val="00DD3934"/>
    <w:rPr>
      <w:color w:val="2B579A"/>
      <w:shd w:val="clear" w:color="auto" w:fill="E6E6E6"/>
    </w:rPr>
  </w:style>
  <w:style w:type="character" w:customStyle="1" w:styleId="Mention">
    <w:name w:val="Mention"/>
    <w:basedOn w:val="DefaultParagraphFont"/>
    <w:uiPriority w:val="99"/>
    <w:semiHidden/>
    <w:unhideWhenUsed/>
    <w:rsid w:val="00387EB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3695">
      <w:bodyDiv w:val="1"/>
      <w:marLeft w:val="0"/>
      <w:marRight w:val="0"/>
      <w:marTop w:val="0"/>
      <w:marBottom w:val="0"/>
      <w:divBdr>
        <w:top w:val="none" w:sz="0" w:space="0" w:color="auto"/>
        <w:left w:val="none" w:sz="0" w:space="0" w:color="auto"/>
        <w:bottom w:val="none" w:sz="0" w:space="0" w:color="auto"/>
        <w:right w:val="none" w:sz="0" w:space="0" w:color="auto"/>
      </w:divBdr>
      <w:divsChild>
        <w:div w:id="625237979">
          <w:marLeft w:val="92"/>
          <w:marRight w:val="0"/>
          <w:marTop w:val="0"/>
          <w:marBottom w:val="0"/>
          <w:divBdr>
            <w:top w:val="none" w:sz="0" w:space="0" w:color="auto"/>
            <w:left w:val="none" w:sz="0" w:space="0" w:color="auto"/>
            <w:bottom w:val="none" w:sz="0" w:space="0" w:color="auto"/>
            <w:right w:val="none" w:sz="0" w:space="0" w:color="auto"/>
          </w:divBdr>
          <w:divsChild>
            <w:div w:id="2127844566">
              <w:marLeft w:val="0"/>
              <w:marRight w:val="0"/>
              <w:marTop w:val="0"/>
              <w:marBottom w:val="0"/>
              <w:divBdr>
                <w:top w:val="none" w:sz="0" w:space="0" w:color="auto"/>
                <w:left w:val="none" w:sz="0" w:space="0" w:color="auto"/>
                <w:bottom w:val="none" w:sz="0" w:space="0" w:color="auto"/>
                <w:right w:val="none" w:sz="0" w:space="0" w:color="auto"/>
              </w:divBdr>
              <w:divsChild>
                <w:div w:id="1566989525">
                  <w:marLeft w:val="92"/>
                  <w:marRight w:val="0"/>
                  <w:marTop w:val="0"/>
                  <w:marBottom w:val="0"/>
                  <w:divBdr>
                    <w:top w:val="none" w:sz="0" w:space="0" w:color="auto"/>
                    <w:left w:val="none" w:sz="0" w:space="0" w:color="auto"/>
                    <w:bottom w:val="none" w:sz="0" w:space="0" w:color="auto"/>
                    <w:right w:val="none" w:sz="0" w:space="0" w:color="auto"/>
                  </w:divBdr>
                  <w:divsChild>
                    <w:div w:id="34694977">
                      <w:marLeft w:val="0"/>
                      <w:marRight w:val="0"/>
                      <w:marTop w:val="0"/>
                      <w:marBottom w:val="0"/>
                      <w:divBdr>
                        <w:top w:val="none" w:sz="0" w:space="0" w:color="auto"/>
                        <w:left w:val="none" w:sz="0" w:space="0" w:color="auto"/>
                        <w:bottom w:val="none" w:sz="0" w:space="0" w:color="auto"/>
                        <w:right w:val="none" w:sz="0" w:space="0" w:color="auto"/>
                      </w:divBdr>
                      <w:divsChild>
                        <w:div w:id="5802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30383">
      <w:bodyDiv w:val="1"/>
      <w:marLeft w:val="0"/>
      <w:marRight w:val="0"/>
      <w:marTop w:val="0"/>
      <w:marBottom w:val="0"/>
      <w:divBdr>
        <w:top w:val="none" w:sz="0" w:space="0" w:color="auto"/>
        <w:left w:val="none" w:sz="0" w:space="0" w:color="auto"/>
        <w:bottom w:val="none" w:sz="0" w:space="0" w:color="auto"/>
        <w:right w:val="none" w:sz="0" w:space="0" w:color="auto"/>
      </w:divBdr>
    </w:div>
    <w:div w:id="160657729">
      <w:bodyDiv w:val="1"/>
      <w:marLeft w:val="0"/>
      <w:marRight w:val="0"/>
      <w:marTop w:val="0"/>
      <w:marBottom w:val="0"/>
      <w:divBdr>
        <w:top w:val="none" w:sz="0" w:space="0" w:color="auto"/>
        <w:left w:val="none" w:sz="0" w:space="0" w:color="auto"/>
        <w:bottom w:val="none" w:sz="0" w:space="0" w:color="auto"/>
        <w:right w:val="none" w:sz="0" w:space="0" w:color="auto"/>
      </w:divBdr>
    </w:div>
    <w:div w:id="162940631">
      <w:bodyDiv w:val="1"/>
      <w:marLeft w:val="0"/>
      <w:marRight w:val="0"/>
      <w:marTop w:val="0"/>
      <w:marBottom w:val="0"/>
      <w:divBdr>
        <w:top w:val="none" w:sz="0" w:space="0" w:color="auto"/>
        <w:left w:val="none" w:sz="0" w:space="0" w:color="auto"/>
        <w:bottom w:val="none" w:sz="0" w:space="0" w:color="auto"/>
        <w:right w:val="none" w:sz="0" w:space="0" w:color="auto"/>
      </w:divBdr>
    </w:div>
    <w:div w:id="554048550">
      <w:bodyDiv w:val="1"/>
      <w:marLeft w:val="0"/>
      <w:marRight w:val="0"/>
      <w:marTop w:val="0"/>
      <w:marBottom w:val="0"/>
      <w:divBdr>
        <w:top w:val="none" w:sz="0" w:space="0" w:color="auto"/>
        <w:left w:val="none" w:sz="0" w:space="0" w:color="auto"/>
        <w:bottom w:val="none" w:sz="0" w:space="0" w:color="auto"/>
        <w:right w:val="none" w:sz="0" w:space="0" w:color="auto"/>
      </w:divBdr>
    </w:div>
    <w:div w:id="554631476">
      <w:bodyDiv w:val="1"/>
      <w:marLeft w:val="0"/>
      <w:marRight w:val="0"/>
      <w:marTop w:val="0"/>
      <w:marBottom w:val="0"/>
      <w:divBdr>
        <w:top w:val="none" w:sz="0" w:space="0" w:color="auto"/>
        <w:left w:val="none" w:sz="0" w:space="0" w:color="auto"/>
        <w:bottom w:val="none" w:sz="0" w:space="0" w:color="auto"/>
        <w:right w:val="none" w:sz="0" w:space="0" w:color="auto"/>
      </w:divBdr>
    </w:div>
    <w:div w:id="638539077">
      <w:bodyDiv w:val="1"/>
      <w:marLeft w:val="0"/>
      <w:marRight w:val="0"/>
      <w:marTop w:val="0"/>
      <w:marBottom w:val="0"/>
      <w:divBdr>
        <w:top w:val="none" w:sz="0" w:space="0" w:color="auto"/>
        <w:left w:val="none" w:sz="0" w:space="0" w:color="auto"/>
        <w:bottom w:val="none" w:sz="0" w:space="0" w:color="auto"/>
        <w:right w:val="none" w:sz="0" w:space="0" w:color="auto"/>
      </w:divBdr>
    </w:div>
    <w:div w:id="640891227">
      <w:bodyDiv w:val="1"/>
      <w:marLeft w:val="0"/>
      <w:marRight w:val="0"/>
      <w:marTop w:val="0"/>
      <w:marBottom w:val="0"/>
      <w:divBdr>
        <w:top w:val="none" w:sz="0" w:space="0" w:color="auto"/>
        <w:left w:val="none" w:sz="0" w:space="0" w:color="auto"/>
        <w:bottom w:val="none" w:sz="0" w:space="0" w:color="auto"/>
        <w:right w:val="none" w:sz="0" w:space="0" w:color="auto"/>
      </w:divBdr>
    </w:div>
    <w:div w:id="650257713">
      <w:bodyDiv w:val="1"/>
      <w:marLeft w:val="0"/>
      <w:marRight w:val="0"/>
      <w:marTop w:val="0"/>
      <w:marBottom w:val="0"/>
      <w:divBdr>
        <w:top w:val="none" w:sz="0" w:space="0" w:color="auto"/>
        <w:left w:val="none" w:sz="0" w:space="0" w:color="auto"/>
        <w:bottom w:val="none" w:sz="0" w:space="0" w:color="auto"/>
        <w:right w:val="none" w:sz="0" w:space="0" w:color="auto"/>
      </w:divBdr>
    </w:div>
    <w:div w:id="657002479">
      <w:bodyDiv w:val="1"/>
      <w:marLeft w:val="0"/>
      <w:marRight w:val="0"/>
      <w:marTop w:val="0"/>
      <w:marBottom w:val="0"/>
      <w:divBdr>
        <w:top w:val="none" w:sz="0" w:space="0" w:color="auto"/>
        <w:left w:val="none" w:sz="0" w:space="0" w:color="auto"/>
        <w:bottom w:val="none" w:sz="0" w:space="0" w:color="auto"/>
        <w:right w:val="none" w:sz="0" w:space="0" w:color="auto"/>
      </w:divBdr>
    </w:div>
    <w:div w:id="700908283">
      <w:bodyDiv w:val="1"/>
      <w:marLeft w:val="0"/>
      <w:marRight w:val="0"/>
      <w:marTop w:val="0"/>
      <w:marBottom w:val="0"/>
      <w:divBdr>
        <w:top w:val="none" w:sz="0" w:space="0" w:color="auto"/>
        <w:left w:val="none" w:sz="0" w:space="0" w:color="auto"/>
        <w:bottom w:val="none" w:sz="0" w:space="0" w:color="auto"/>
        <w:right w:val="none" w:sz="0" w:space="0" w:color="auto"/>
      </w:divBdr>
    </w:div>
    <w:div w:id="821383868">
      <w:bodyDiv w:val="1"/>
      <w:marLeft w:val="0"/>
      <w:marRight w:val="0"/>
      <w:marTop w:val="0"/>
      <w:marBottom w:val="0"/>
      <w:divBdr>
        <w:top w:val="none" w:sz="0" w:space="0" w:color="auto"/>
        <w:left w:val="none" w:sz="0" w:space="0" w:color="auto"/>
        <w:bottom w:val="none" w:sz="0" w:space="0" w:color="auto"/>
        <w:right w:val="none" w:sz="0" w:space="0" w:color="auto"/>
      </w:divBdr>
    </w:div>
    <w:div w:id="832722294">
      <w:bodyDiv w:val="1"/>
      <w:marLeft w:val="0"/>
      <w:marRight w:val="0"/>
      <w:marTop w:val="0"/>
      <w:marBottom w:val="0"/>
      <w:divBdr>
        <w:top w:val="none" w:sz="0" w:space="0" w:color="auto"/>
        <w:left w:val="none" w:sz="0" w:space="0" w:color="auto"/>
        <w:bottom w:val="none" w:sz="0" w:space="0" w:color="auto"/>
        <w:right w:val="none" w:sz="0" w:space="0" w:color="auto"/>
      </w:divBdr>
    </w:div>
    <w:div w:id="920525962">
      <w:bodyDiv w:val="1"/>
      <w:marLeft w:val="0"/>
      <w:marRight w:val="0"/>
      <w:marTop w:val="0"/>
      <w:marBottom w:val="0"/>
      <w:divBdr>
        <w:top w:val="none" w:sz="0" w:space="0" w:color="auto"/>
        <w:left w:val="none" w:sz="0" w:space="0" w:color="auto"/>
        <w:bottom w:val="none" w:sz="0" w:space="0" w:color="auto"/>
        <w:right w:val="none" w:sz="0" w:space="0" w:color="auto"/>
      </w:divBdr>
    </w:div>
    <w:div w:id="1027753664">
      <w:bodyDiv w:val="1"/>
      <w:marLeft w:val="0"/>
      <w:marRight w:val="0"/>
      <w:marTop w:val="0"/>
      <w:marBottom w:val="0"/>
      <w:divBdr>
        <w:top w:val="none" w:sz="0" w:space="0" w:color="auto"/>
        <w:left w:val="none" w:sz="0" w:space="0" w:color="auto"/>
        <w:bottom w:val="none" w:sz="0" w:space="0" w:color="auto"/>
        <w:right w:val="none" w:sz="0" w:space="0" w:color="auto"/>
      </w:divBdr>
    </w:div>
    <w:div w:id="1042947716">
      <w:bodyDiv w:val="1"/>
      <w:marLeft w:val="0"/>
      <w:marRight w:val="0"/>
      <w:marTop w:val="0"/>
      <w:marBottom w:val="0"/>
      <w:divBdr>
        <w:top w:val="none" w:sz="0" w:space="0" w:color="auto"/>
        <w:left w:val="none" w:sz="0" w:space="0" w:color="auto"/>
        <w:bottom w:val="none" w:sz="0" w:space="0" w:color="auto"/>
        <w:right w:val="none" w:sz="0" w:space="0" w:color="auto"/>
      </w:divBdr>
    </w:div>
    <w:div w:id="1049574283">
      <w:bodyDiv w:val="1"/>
      <w:marLeft w:val="0"/>
      <w:marRight w:val="0"/>
      <w:marTop w:val="0"/>
      <w:marBottom w:val="0"/>
      <w:divBdr>
        <w:top w:val="none" w:sz="0" w:space="0" w:color="auto"/>
        <w:left w:val="none" w:sz="0" w:space="0" w:color="auto"/>
        <w:bottom w:val="none" w:sz="0" w:space="0" w:color="auto"/>
        <w:right w:val="none" w:sz="0" w:space="0" w:color="auto"/>
      </w:divBdr>
    </w:div>
    <w:div w:id="1170439332">
      <w:bodyDiv w:val="1"/>
      <w:marLeft w:val="0"/>
      <w:marRight w:val="0"/>
      <w:marTop w:val="0"/>
      <w:marBottom w:val="0"/>
      <w:divBdr>
        <w:top w:val="none" w:sz="0" w:space="0" w:color="auto"/>
        <w:left w:val="none" w:sz="0" w:space="0" w:color="auto"/>
        <w:bottom w:val="none" w:sz="0" w:space="0" w:color="auto"/>
        <w:right w:val="none" w:sz="0" w:space="0" w:color="auto"/>
      </w:divBdr>
    </w:div>
    <w:div w:id="126268699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83623621">
      <w:bodyDiv w:val="1"/>
      <w:marLeft w:val="0"/>
      <w:marRight w:val="0"/>
      <w:marTop w:val="0"/>
      <w:marBottom w:val="0"/>
      <w:divBdr>
        <w:top w:val="none" w:sz="0" w:space="0" w:color="auto"/>
        <w:left w:val="none" w:sz="0" w:space="0" w:color="auto"/>
        <w:bottom w:val="none" w:sz="0" w:space="0" w:color="auto"/>
        <w:right w:val="none" w:sz="0" w:space="0" w:color="auto"/>
      </w:divBdr>
    </w:div>
    <w:div w:id="1561668147">
      <w:bodyDiv w:val="1"/>
      <w:marLeft w:val="0"/>
      <w:marRight w:val="0"/>
      <w:marTop w:val="0"/>
      <w:marBottom w:val="0"/>
      <w:divBdr>
        <w:top w:val="none" w:sz="0" w:space="0" w:color="auto"/>
        <w:left w:val="none" w:sz="0" w:space="0" w:color="auto"/>
        <w:bottom w:val="none" w:sz="0" w:space="0" w:color="auto"/>
        <w:right w:val="none" w:sz="0" w:space="0" w:color="auto"/>
      </w:divBdr>
    </w:div>
    <w:div w:id="1709259260">
      <w:bodyDiv w:val="1"/>
      <w:marLeft w:val="0"/>
      <w:marRight w:val="0"/>
      <w:marTop w:val="0"/>
      <w:marBottom w:val="0"/>
      <w:divBdr>
        <w:top w:val="none" w:sz="0" w:space="0" w:color="auto"/>
        <w:left w:val="none" w:sz="0" w:space="0" w:color="auto"/>
        <w:bottom w:val="none" w:sz="0" w:space="0" w:color="auto"/>
        <w:right w:val="none" w:sz="0" w:space="0" w:color="auto"/>
      </w:divBdr>
    </w:div>
    <w:div w:id="1894779178">
      <w:bodyDiv w:val="1"/>
      <w:marLeft w:val="0"/>
      <w:marRight w:val="0"/>
      <w:marTop w:val="0"/>
      <w:marBottom w:val="0"/>
      <w:divBdr>
        <w:top w:val="none" w:sz="0" w:space="0" w:color="auto"/>
        <w:left w:val="none" w:sz="0" w:space="0" w:color="auto"/>
        <w:bottom w:val="none" w:sz="0" w:space="0" w:color="auto"/>
        <w:right w:val="none" w:sz="0" w:space="0" w:color="auto"/>
      </w:divBdr>
    </w:div>
    <w:div w:id="2056269330">
      <w:bodyDiv w:val="1"/>
      <w:marLeft w:val="0"/>
      <w:marRight w:val="0"/>
      <w:marTop w:val="0"/>
      <w:marBottom w:val="0"/>
      <w:divBdr>
        <w:top w:val="none" w:sz="0" w:space="0" w:color="auto"/>
        <w:left w:val="none" w:sz="0" w:space="0" w:color="auto"/>
        <w:bottom w:val="none" w:sz="0" w:space="0" w:color="auto"/>
        <w:right w:val="none" w:sz="0" w:space="0" w:color="auto"/>
      </w:divBdr>
    </w:div>
    <w:div w:id="2105030090">
      <w:bodyDiv w:val="1"/>
      <w:marLeft w:val="0"/>
      <w:marRight w:val="0"/>
      <w:marTop w:val="0"/>
      <w:marBottom w:val="0"/>
      <w:divBdr>
        <w:top w:val="none" w:sz="0" w:space="0" w:color="auto"/>
        <w:left w:val="none" w:sz="0" w:space="0" w:color="auto"/>
        <w:bottom w:val="none" w:sz="0" w:space="0" w:color="auto"/>
        <w:right w:val="none" w:sz="0" w:space="0" w:color="auto"/>
      </w:divBdr>
    </w:div>
    <w:div w:id="214534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package" Target="embeddings/Microsoft_Visio_Drawing23.vsdx"/><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yperlink" Target="file:///\\minol.local\dfs\MINOL_DATA\Business%20Folders\Projects\Projects%20in%20Progress\Jacana%20Energy\Documents\Requirements%20Specs\Mass%20Market\www.jacanaenergy.com.au\paid"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package" Target="embeddings/Microsoft_Visio_Drawing56.vsdx"/><Relationship Id="rId2" Type="http://schemas.openxmlformats.org/officeDocument/2006/relationships/numbering" Target="numbering.xml"/><Relationship Id="rId16" Type="http://schemas.openxmlformats.org/officeDocument/2006/relationships/package" Target="embeddings/Microsoft_Visio_Drawing12.vsdx"/><Relationship Id="rId20" Type="http://schemas.openxmlformats.org/officeDocument/2006/relationships/package" Target="embeddings/Microsoft_Visio_Drawing34.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canaenergy.com.au/paid" TargetMode="Externa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package" Target="embeddings/Microsoft_Visio_Drawing45.vsdx"/><Relationship Id="rId28"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image" Target="media/image7.emf"/><Relationship Id="rId27"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9598B-D0C1-4CA7-9CF5-C1335FEC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5878</Words>
  <Characters>33506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Schedule Two</vt:lpstr>
    </vt:vector>
  </TitlesOfParts>
  <Company>MBC Global Pty Ltd</Company>
  <LinksUpToDate>false</LinksUpToDate>
  <CharactersWithSpaces>39306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Two</dc:title>
  <dc:creator>mily.b@mbcglobal.com.au</dc:creator>
  <cp:lastModifiedBy>Danila Tatsenko</cp:lastModifiedBy>
  <cp:revision>2</cp:revision>
  <cp:lastPrinted>2017-04-26T20:26:00Z</cp:lastPrinted>
  <dcterms:created xsi:type="dcterms:W3CDTF">2017-07-10T01:39:00Z</dcterms:created>
  <dcterms:modified xsi:type="dcterms:W3CDTF">2017-07-10T01:39:00Z</dcterms:modified>
</cp:coreProperties>
</file>