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0D8F6" w14:textId="77777777" w:rsidR="00676E20" w:rsidRDefault="007841B9" w:rsidP="007841B9">
      <w:pPr>
        <w:spacing w:after="0"/>
      </w:pPr>
      <w:r>
        <w:t>Lecture 5 – Inference for Numerical Data</w:t>
      </w:r>
    </w:p>
    <w:p w14:paraId="206008D8" w14:textId="0858BC78" w:rsidR="007841B9" w:rsidRDefault="007841B9" w:rsidP="007841B9">
      <w:pPr>
        <w:spacing w:after="0"/>
        <w:rPr>
          <w:b/>
        </w:rPr>
      </w:pPr>
      <w:r w:rsidRPr="007841B9">
        <w:rPr>
          <w:b/>
        </w:rPr>
        <w:t>One-sample t-test</w:t>
      </w:r>
    </w:p>
    <w:p w14:paraId="4F430D6D" w14:textId="435BAB1A" w:rsidR="007841B9" w:rsidRDefault="007841B9" w:rsidP="007841B9">
      <w:pPr>
        <w:spacing w:after="0"/>
      </w:pPr>
      <w:r>
        <w:t>t test has a thicker tail than the z test</w:t>
      </w:r>
    </w:p>
    <w:p w14:paraId="2EBFCCD4" w14:textId="6270CC2E" w:rsidR="007841B9" w:rsidRDefault="007841B9" w:rsidP="007841B9">
      <w:pPr>
        <w:spacing w:after="0"/>
      </w:pPr>
      <w:r>
        <w:t xml:space="preserve">The test statistic for inference on a small sample (n &lt; 30) mean is the T statistic with df = n </w:t>
      </w:r>
      <w:r w:rsidR="00714A09">
        <w:rPr>
          <w:rFonts w:ascii="Calibri" w:eastAsia="Calibri" w:hAnsi="Calibri" w:cs="Calibri"/>
        </w:rPr>
        <w:t>-</w:t>
      </w:r>
      <w:r>
        <w:t xml:space="preserve"> 1:</w:t>
      </w:r>
    </w:p>
    <w:p w14:paraId="18288112" w14:textId="63D011F0" w:rsidR="007841B9" w:rsidRPr="007841B9" w:rsidRDefault="00676E20" w:rsidP="007841B9">
      <w:pPr>
        <w:spacing w:after="0"/>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df</m:t>
              </m:r>
            </m:sub>
          </m:sSub>
          <m:r>
            <w:rPr>
              <w:rFonts w:ascii="Cambria Math" w:hAnsi="Cambria Math"/>
            </w:rPr>
            <m:t>=</m:t>
          </m:r>
          <m:f>
            <m:fPr>
              <m:ctrlPr>
                <w:rPr>
                  <w:rFonts w:ascii="Cambria Math" w:hAnsi="Cambria Math"/>
                  <w:i/>
                </w:rPr>
              </m:ctrlPr>
            </m:fPr>
            <m:num>
              <m:r>
                <w:rPr>
                  <w:rFonts w:ascii="Cambria Math" w:hAnsi="Cambria Math"/>
                </w:rPr>
                <m:t>point estimate-null value</m:t>
              </m:r>
            </m:num>
            <m:den>
              <m:r>
                <w:rPr>
                  <w:rFonts w:ascii="Cambria Math" w:hAnsi="Cambria Math"/>
                </w:rPr>
                <m:t>SE</m:t>
              </m:r>
            </m:den>
          </m:f>
          <m:r>
            <w:rPr>
              <w:rFonts w:ascii="Cambria Math" w:hAnsi="Cambria Math"/>
            </w:rPr>
            <m:t>, where df=n-1</m:t>
          </m:r>
        </m:oMath>
      </m:oMathPara>
      <w:bookmarkStart w:id="0" w:name="_GoBack"/>
      <w:bookmarkEnd w:id="0"/>
    </w:p>
    <w:p w14:paraId="779749E2" w14:textId="4F7616B7" w:rsidR="007841B9" w:rsidRDefault="00DB0D64" w:rsidP="007841B9">
      <w:pPr>
        <w:spacing w:after="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d>
          <m:dPr>
            <m:ctrlPr>
              <w:rPr>
                <w:rFonts w:ascii="Cambria Math" w:hAnsi="Cambria Math"/>
                <w:i/>
              </w:rPr>
            </m:ctrlPr>
          </m:dPr>
          <m:e>
            <m:r>
              <w:rPr>
                <w:rFonts w:ascii="Cambria Math" w:hAnsi="Cambria Math"/>
              </w:rPr>
              <m:t>average</m:t>
            </m:r>
          </m:e>
        </m:d>
        <m:r>
          <w:rPr>
            <w:rFonts w:ascii="Cambria Math" w:hAnsi="Cambria Math"/>
          </w:rPr>
          <m:t>=point estimate</m:t>
        </m:r>
      </m:oMath>
      <w:r>
        <w:t xml:space="preserve"> </w:t>
      </w:r>
    </w:p>
    <w:p w14:paraId="2AC06DC5" w14:textId="6912EFB6" w:rsidR="006479D6" w:rsidRDefault="006479D6" w:rsidP="007841B9">
      <w:pPr>
        <w:spacing w:after="0"/>
        <w:rPr>
          <w:rFonts w:eastAsiaTheme="minorEastAsia"/>
        </w:rPr>
      </w:pPr>
      <w:r>
        <w:t xml:space="preserve">SE = </w:t>
      </w:r>
      <m:oMath>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p>
    <w:p w14:paraId="2696A237" w14:textId="15E7836F" w:rsidR="006479D6" w:rsidRDefault="006479D6" w:rsidP="007841B9">
      <w:pPr>
        <w:spacing w:after="0"/>
      </w:pPr>
      <w:r>
        <w:t xml:space="preserve">Confidence Intervals = point estimate </w:t>
      </w:r>
      <w:r>
        <w:rPr>
          <w:rFonts w:cstheme="minorHAnsi"/>
        </w:rPr>
        <w:t>±</w:t>
      </w:r>
      <w:r>
        <w:t xml:space="preserve"> ME, ME = t</w:t>
      </w:r>
      <w:r>
        <w:rPr>
          <w:vertAlign w:val="superscript"/>
        </w:rPr>
        <w:t>*</w:t>
      </w:r>
      <w:r>
        <w:t xml:space="preserve"> x SE</w:t>
      </w:r>
    </w:p>
    <w:p w14:paraId="4FE41C77" w14:textId="7B9B0C83" w:rsidR="006479D6" w:rsidRDefault="006479D6" w:rsidP="007841B9">
      <w:pPr>
        <w:spacing w:after="0"/>
      </w:pPr>
      <w:r>
        <w:t xml:space="preserve">Using the t </w:t>
      </w:r>
      <w:proofErr w:type="gramStart"/>
      <w:r>
        <w:t>table</w:t>
      </w:r>
      <w:proofErr w:type="gramEnd"/>
      <w:r>
        <w:t xml:space="preserve"> the t</w:t>
      </w:r>
      <w:r>
        <w:rPr>
          <w:vertAlign w:val="superscript"/>
        </w:rPr>
        <w:t>*</w:t>
      </w:r>
      <w:r>
        <w:t xml:space="preserve"> value is at the intersection of the df row and two tail probability of .05</w:t>
      </w:r>
    </w:p>
    <w:p w14:paraId="063BF9E6" w14:textId="274D7FE6" w:rsidR="006479D6" w:rsidRDefault="006479D6" w:rsidP="007841B9">
      <w:pPr>
        <w:spacing w:after="0"/>
      </w:pPr>
      <w:r>
        <w:t>Summary</w:t>
      </w:r>
    </w:p>
    <w:p w14:paraId="633068C7" w14:textId="390B697E" w:rsidR="006479D6" w:rsidRDefault="006479D6" w:rsidP="007841B9">
      <w:pPr>
        <w:spacing w:after="0"/>
        <w:rPr>
          <w:rFonts w:eastAsiaTheme="minorEastAsia"/>
        </w:rPr>
      </w:pPr>
      <w:r>
        <w:t xml:space="preserve">If </w:t>
      </w:r>
      <w:r>
        <w:rPr>
          <w:rFonts w:cstheme="minorHAnsi"/>
        </w:rPr>
        <w:t>σ</w:t>
      </w:r>
      <w:r>
        <w:t xml:space="preserve"> is unknown and we do not have a reliable estimate, use the t-distribution with SE = </w:t>
      </w:r>
      <m:oMath>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p>
    <w:p w14:paraId="05DAE782" w14:textId="404CFFAD" w:rsidR="006479D6" w:rsidRDefault="006479D6" w:rsidP="007841B9">
      <w:pPr>
        <w:spacing w:after="0"/>
      </w:pPr>
      <w:r>
        <w:t>Conditions 1) Independence of observations 2) No extreme skew</w:t>
      </w:r>
    </w:p>
    <w:p w14:paraId="268ACC2F" w14:textId="05BEF8AF" w:rsidR="007B3A6C" w:rsidRDefault="007B3A6C" w:rsidP="007B3A6C">
      <w:pPr>
        <w:spacing w:after="0"/>
        <w:rPr>
          <w:b/>
        </w:rPr>
      </w:pPr>
      <w:r>
        <w:rPr>
          <w:b/>
        </w:rPr>
        <w:t>Paired</w:t>
      </w:r>
      <w:r w:rsidRPr="007841B9">
        <w:rPr>
          <w:b/>
        </w:rPr>
        <w:t xml:space="preserve"> t-test</w:t>
      </w:r>
    </w:p>
    <w:p w14:paraId="0A56F698" w14:textId="489B7E08" w:rsidR="007B3A6C" w:rsidRDefault="007B3A6C" w:rsidP="007B3A6C">
      <w:pPr>
        <w:spacing w:after="0"/>
      </w:pPr>
      <w:r>
        <w:t>When two sets of observations have a special correspondence (not independent), they are said to be paired</w:t>
      </w:r>
    </w:p>
    <w:p w14:paraId="103EDD63" w14:textId="2A579718" w:rsidR="007B3A6C" w:rsidRDefault="007B3A6C" w:rsidP="007B3A6C">
      <w:pPr>
        <w:spacing w:after="0"/>
      </w:pPr>
      <w:r>
        <w:t xml:space="preserve">To analyze paired </w:t>
      </w:r>
      <w:proofErr w:type="gramStart"/>
      <w:r>
        <w:t>data</w:t>
      </w:r>
      <w:proofErr w:type="gramEnd"/>
      <w:r>
        <w:t xml:space="preserve"> it is useful to look at the difference in outcomes of each pair of observations diff = x – y</w:t>
      </w:r>
      <w:r w:rsidR="00ED47E3">
        <w:t xml:space="preserve"> (difference in means)</w:t>
      </w:r>
    </w:p>
    <w:p w14:paraId="708917C0" w14:textId="4E0BF4A4" w:rsidR="007B3A6C" w:rsidRDefault="007B3A6C" w:rsidP="007B3A6C">
      <w:pPr>
        <w:spacing w:after="0"/>
      </w:pPr>
      <w:r>
        <w:t xml:space="preserve">Parameter of interest = average difference between </w:t>
      </w:r>
      <w:r w:rsidR="00FA25E2">
        <w:t xml:space="preserve">population </w:t>
      </w:r>
      <w:proofErr w:type="gramStart"/>
      <w:r>
        <w:t xml:space="preserve">values  </w:t>
      </w:r>
      <w:r>
        <w:rPr>
          <w:rFonts w:cstheme="minorHAnsi"/>
        </w:rPr>
        <w:t>µ</w:t>
      </w:r>
      <w:proofErr w:type="gramEnd"/>
      <w:r>
        <w:rPr>
          <w:vertAlign w:val="subscript"/>
        </w:rPr>
        <w:t>diff</w:t>
      </w:r>
    </w:p>
    <w:p w14:paraId="77BC12F2" w14:textId="2BFD0C5C" w:rsidR="007B3A6C" w:rsidRDefault="007B3A6C" w:rsidP="007B3A6C">
      <w:pPr>
        <w:spacing w:after="0"/>
      </w:pPr>
      <w:r>
        <w:t xml:space="preserve">Point estimate = average difference between sampled </w:t>
      </w:r>
      <w:r w:rsidR="00FA25E2">
        <w:t xml:space="preserve">values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diff</m:t>
            </m:r>
          </m:sub>
        </m:sSub>
      </m:oMath>
    </w:p>
    <w:p w14:paraId="7B06F158" w14:textId="3BBD81C6" w:rsidR="00FA25E2" w:rsidRDefault="00FA25E2" w:rsidP="007B3A6C">
      <w:pPr>
        <w:spacing w:after="0"/>
      </w:pPr>
      <w:r>
        <w:t>No different than before we just use the one sample which is the difference between the observations</w:t>
      </w:r>
    </w:p>
    <w:p w14:paraId="5A03EB34" w14:textId="442E3CD9" w:rsidR="00FA25E2" w:rsidRDefault="00FA25E2" w:rsidP="00FA25E2">
      <w:pPr>
        <w:spacing w:after="0"/>
        <w:rPr>
          <w:b/>
        </w:rPr>
      </w:pPr>
      <w:r>
        <w:rPr>
          <w:b/>
        </w:rPr>
        <w:t>Two sample</w:t>
      </w:r>
      <w:r w:rsidRPr="007841B9">
        <w:rPr>
          <w:b/>
        </w:rPr>
        <w:t xml:space="preserve"> t-test</w:t>
      </w:r>
    </w:p>
    <w:p w14:paraId="3CE13C48" w14:textId="1FFE70FE" w:rsidR="00FA25E2" w:rsidRDefault="00ED47E3" w:rsidP="00FA25E2">
      <w:pPr>
        <w:spacing w:after="0"/>
      </w:pPr>
      <w:r>
        <w:t xml:space="preserve">Mean difference </w:t>
      </w:r>
      <w:r>
        <w:rPr>
          <w:rFonts w:cstheme="minorHAnsi"/>
        </w:rPr>
        <w:t>µ</w:t>
      </w:r>
      <w:r>
        <w:rPr>
          <w:vertAlign w:val="subscript"/>
        </w:rPr>
        <w:t>group1</w:t>
      </w:r>
      <w:r>
        <w:t>-</w:t>
      </w:r>
      <w:r w:rsidRPr="00ED47E3">
        <w:rPr>
          <w:rFonts w:cstheme="minorHAnsi"/>
        </w:rPr>
        <w:t xml:space="preserve"> </w:t>
      </w:r>
      <w:r>
        <w:rPr>
          <w:rFonts w:cstheme="minorHAnsi"/>
        </w:rPr>
        <w:t>µ</w:t>
      </w:r>
      <w:r>
        <w:rPr>
          <w:vertAlign w:val="subscript"/>
        </w:rPr>
        <w:t>group2</w:t>
      </w:r>
    </w:p>
    <w:p w14:paraId="03ABF076" w14:textId="403924F5" w:rsidR="00ED47E3" w:rsidRPr="007841B9" w:rsidRDefault="00676E20" w:rsidP="00ED47E3">
      <w:pPr>
        <w:spacing w:after="0"/>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df</m:t>
              </m:r>
            </m:sub>
          </m:sSub>
          <m:r>
            <w:rPr>
              <w:rFonts w:ascii="Cambria Math" w:hAnsi="Cambria Math"/>
            </w:rPr>
            <m:t>=</m:t>
          </m:r>
          <m:f>
            <m:fPr>
              <m:ctrlPr>
                <w:rPr>
                  <w:rFonts w:ascii="Cambria Math" w:hAnsi="Cambria Math"/>
                  <w:i/>
                </w:rPr>
              </m:ctrlPr>
            </m:fPr>
            <m:num>
              <m:r>
                <w:rPr>
                  <w:rFonts w:ascii="Cambria Math" w:hAnsi="Cambria Math"/>
                </w:rPr>
                <m:t>point estimate-null value</m:t>
              </m:r>
            </m:num>
            <m:den>
              <m:r>
                <w:rPr>
                  <w:rFonts w:ascii="Cambria Math" w:hAnsi="Cambria Math"/>
                </w:rPr>
                <m:t>SE</m:t>
              </m:r>
            </m:den>
          </m:f>
          <m:r>
            <w:rPr>
              <w:rFonts w:ascii="Cambria Math" w:hAnsi="Cambria Math"/>
            </w:rPr>
            <m:t>, where df=</m:t>
          </m:r>
          <m:r>
            <m:rPr>
              <m:sty m:val="p"/>
            </m:rPr>
            <w:rPr>
              <w:rFonts w:ascii="Cambria Math" w:hAnsi="Cambria Math"/>
            </w:rPr>
            <m:t>min⁡</m:t>
          </m:r>
          <m:r>
            <w:rPr>
              <w:rFonts w:ascii="Cambria Math" w:hAnsi="Cambria Math"/>
            </w:rPr>
            <m:t>(n1-1</m:t>
          </m:r>
          <m:r>
            <w:rPr>
              <w:rFonts w:ascii="Cambria Math" w:eastAsiaTheme="minorEastAsia" w:hAnsi="Cambria Math"/>
            </w:rPr>
            <m:t>,n2-1)</m:t>
          </m:r>
        </m:oMath>
      </m:oMathPara>
    </w:p>
    <w:p w14:paraId="7634854D" w14:textId="51774046" w:rsidR="00ED47E3" w:rsidRPr="00ED47E3" w:rsidRDefault="00545139" w:rsidP="00ED47E3">
      <w:pPr>
        <w:spacing w:after="0"/>
      </w:pPr>
      <m:oMath>
        <m:r>
          <w:rPr>
            <w:rFonts w:ascii="Cambria Math" w:hAnsi="Cambria Math"/>
          </w:rPr>
          <m:t>point estimate=(</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r>
          <w:rPr>
            <w:rFonts w:ascii="Cambria Math" w:eastAsiaTheme="minorEastAsia"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oMath>
      <w:r>
        <w:t xml:space="preserve"> </w:t>
      </w:r>
    </w:p>
    <w:p w14:paraId="57EAE224" w14:textId="04E68D87" w:rsidR="00ED47E3" w:rsidRDefault="00ED47E3" w:rsidP="00ED47E3">
      <w:pPr>
        <w:spacing w:after="0"/>
        <w:rPr>
          <w:rFonts w:eastAsiaTheme="minorEastAsia"/>
        </w:rPr>
      </w:pPr>
      <w:r>
        <w:t xml:space="preserve">SE = </w:t>
      </w:r>
      <m:oMath>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w:p>
    <w:p w14:paraId="77106541" w14:textId="76EE04CD" w:rsidR="003120D1" w:rsidRPr="003120D1" w:rsidRDefault="003120D1" w:rsidP="00ED47E3">
      <w:pPr>
        <w:spacing w:after="0"/>
      </w:pPr>
      <w:r>
        <w:t xml:space="preserve">Confidence Intervals = point estimate </w:t>
      </w:r>
      <w:r>
        <w:rPr>
          <w:rFonts w:cstheme="minorHAnsi"/>
        </w:rPr>
        <w:t>±</w:t>
      </w:r>
      <w:r>
        <w:t xml:space="preserve"> ME, ME = t</w:t>
      </w:r>
      <w:r>
        <w:rPr>
          <w:vertAlign w:val="superscript"/>
        </w:rPr>
        <w:t>*</w:t>
      </w:r>
      <w:r>
        <w:rPr>
          <w:vertAlign w:val="subscript"/>
        </w:rPr>
        <w:t>df</w:t>
      </w:r>
      <w:r>
        <w:t xml:space="preserve"> x SE</w:t>
      </w:r>
    </w:p>
    <w:p w14:paraId="1BD01444" w14:textId="0CC4DAF3" w:rsidR="00ED47E3" w:rsidRDefault="003120D1" w:rsidP="00ED47E3">
      <w:pPr>
        <w:spacing w:after="0"/>
        <w:rPr>
          <w:rFonts w:eastAsiaTheme="minorEastAsia"/>
        </w:rPr>
      </w:pPr>
      <w:r>
        <w:rPr>
          <w:rFonts w:eastAsiaTheme="minorEastAsia"/>
        </w:rPr>
        <w:t>Conditions: 1) independence within groups (often verified by a random sample, if sampling without replacement, n&lt;10% of population) and between groups 2) no extreme skew</w:t>
      </w:r>
    </w:p>
    <w:p w14:paraId="4E96D5E8" w14:textId="40D0FC59" w:rsidR="003120D1" w:rsidRPr="003120D1" w:rsidRDefault="003120D1" w:rsidP="00ED47E3">
      <w:pPr>
        <w:spacing w:after="0"/>
        <w:rPr>
          <w:rFonts w:eastAsiaTheme="minorEastAsia"/>
          <w:b/>
        </w:rPr>
      </w:pPr>
      <w:r w:rsidRPr="003120D1">
        <w:rPr>
          <w:rFonts w:eastAsiaTheme="minorEastAsia"/>
          <w:b/>
        </w:rPr>
        <w:t>ANOVA (</w:t>
      </w:r>
      <w:proofErr w:type="spellStart"/>
      <w:r w:rsidRPr="003120D1">
        <w:rPr>
          <w:rFonts w:eastAsiaTheme="minorEastAsia"/>
          <w:b/>
        </w:rPr>
        <w:t>ANalysis</w:t>
      </w:r>
      <w:proofErr w:type="spellEnd"/>
      <w:r w:rsidRPr="003120D1">
        <w:rPr>
          <w:rFonts w:eastAsiaTheme="minorEastAsia"/>
          <w:b/>
        </w:rPr>
        <w:t xml:space="preserve"> </w:t>
      </w:r>
      <w:proofErr w:type="gramStart"/>
      <w:r w:rsidRPr="003120D1">
        <w:rPr>
          <w:rFonts w:eastAsiaTheme="minorEastAsia"/>
          <w:b/>
        </w:rPr>
        <w:t>Of</w:t>
      </w:r>
      <w:proofErr w:type="gramEnd"/>
      <w:r w:rsidRPr="003120D1">
        <w:rPr>
          <w:rFonts w:eastAsiaTheme="minorEastAsia"/>
          <w:b/>
        </w:rPr>
        <w:t xml:space="preserve"> </w:t>
      </w:r>
      <w:proofErr w:type="spellStart"/>
      <w:r w:rsidRPr="003120D1">
        <w:rPr>
          <w:rFonts w:eastAsiaTheme="minorEastAsia"/>
          <w:b/>
        </w:rPr>
        <w:t>VAriance</w:t>
      </w:r>
      <w:proofErr w:type="spellEnd"/>
      <w:r w:rsidRPr="003120D1">
        <w:rPr>
          <w:rFonts w:eastAsiaTheme="minorEastAsia"/>
          <w:b/>
        </w:rPr>
        <w:t>)</w:t>
      </w:r>
    </w:p>
    <w:p w14:paraId="4CE36F76" w14:textId="77777777" w:rsidR="00D15AC0" w:rsidRPr="00D15AC0" w:rsidRDefault="003120D1" w:rsidP="00D15AC0">
      <w:pPr>
        <w:spacing w:after="0"/>
        <w:rPr>
          <w:rFonts w:eastAsiaTheme="minorEastAsia"/>
        </w:rPr>
      </w:pPr>
      <w:r>
        <w:rPr>
          <w:rFonts w:eastAsiaTheme="minorEastAsia"/>
        </w:rPr>
        <w:t xml:space="preserve">To compare means of 3+ groups, </w:t>
      </w:r>
      <w:r w:rsidR="00D15AC0" w:rsidRPr="00D15AC0">
        <w:rPr>
          <w:rFonts w:eastAsiaTheme="minorEastAsia"/>
        </w:rPr>
        <w:t>ANOVA is used to assess whether the mean of the outcome</w:t>
      </w:r>
    </w:p>
    <w:p w14:paraId="7E05933C" w14:textId="4C37CFA4" w:rsidR="003120D1" w:rsidRDefault="00D15AC0" w:rsidP="00D15AC0">
      <w:pPr>
        <w:spacing w:after="0"/>
        <w:rPr>
          <w:rFonts w:eastAsiaTheme="minorEastAsia"/>
        </w:rPr>
      </w:pPr>
      <w:r w:rsidRPr="00D15AC0">
        <w:rPr>
          <w:rFonts w:eastAsiaTheme="minorEastAsia"/>
        </w:rPr>
        <w:t>variable is different for different levels of a categorical variable.</w:t>
      </w:r>
    </w:p>
    <w:p w14:paraId="27E1DB0D" w14:textId="36EE4E99" w:rsidR="003120D1" w:rsidRDefault="003120D1" w:rsidP="00ED47E3">
      <w:pPr>
        <w:spacing w:after="0"/>
        <w:rPr>
          <w:rFonts w:eastAsiaTheme="minorEastAsia"/>
        </w:rPr>
      </w:pPr>
      <w:r>
        <w:rPr>
          <w:rFonts w:eastAsiaTheme="minorEastAsia"/>
        </w:rPr>
        <w:t>Use F statistic</w:t>
      </w:r>
    </w:p>
    <w:p w14:paraId="6F4A0956" w14:textId="0C8F3D19" w:rsidR="003120D1" w:rsidRDefault="00D15AC0" w:rsidP="00D15AC0">
      <w:pPr>
        <w:autoSpaceDE w:val="0"/>
        <w:autoSpaceDN w:val="0"/>
        <w:adjustRightInd w:val="0"/>
        <w:spacing w:after="0" w:line="240" w:lineRule="auto"/>
        <w:rPr>
          <w:rFonts w:ascii="NimbusSanL-Regu" w:hAnsi="NimbusSanL-Regu" w:cs="NimbusSanL-Regu"/>
          <w:color w:val="000000"/>
          <w:sz w:val="21"/>
          <w:szCs w:val="21"/>
        </w:rPr>
      </w:pPr>
      <w:r>
        <w:rPr>
          <w:rFonts w:ascii="NimbusRomNo9L-ReguItal" w:hAnsi="NimbusRomNo9L-ReguItal" w:cs="NimbusRomNo9L-ReguItal"/>
          <w:color w:val="0DA6FF"/>
        </w:rPr>
        <w:t>H</w:t>
      </w:r>
      <w:proofErr w:type="gramStart"/>
      <w:r>
        <w:rPr>
          <w:rFonts w:ascii="NimbusRomNo9L-Regu" w:hAnsi="NimbusRomNo9L-Regu" w:cs="NimbusRomNo9L-Regu"/>
          <w:color w:val="0DA6FF"/>
          <w:sz w:val="16"/>
          <w:szCs w:val="16"/>
        </w:rPr>
        <w:t xml:space="preserve">0 </w:t>
      </w:r>
      <w:r>
        <w:rPr>
          <w:rFonts w:ascii="NimbusRomNo9L-Regu" w:hAnsi="NimbusRomNo9L-Regu" w:cs="NimbusRomNo9L-Regu"/>
          <w:color w:val="0DA6FF"/>
        </w:rPr>
        <w:t>:</w:t>
      </w:r>
      <w:proofErr w:type="gramEnd"/>
      <w:r>
        <w:rPr>
          <w:rFonts w:ascii="NimbusRomNo9L-Regu" w:hAnsi="NimbusRomNo9L-Regu" w:cs="NimbusRomNo9L-Regu"/>
          <w:color w:val="0DA6FF"/>
        </w:rPr>
        <w:t xml:space="preserve"> </w:t>
      </w:r>
      <w:r>
        <w:rPr>
          <w:rFonts w:ascii="NimbusSanL-Regu" w:hAnsi="NimbusSanL-Regu" w:cs="NimbusSanL-Regu"/>
          <w:color w:val="000000"/>
          <w:sz w:val="21"/>
          <w:szCs w:val="21"/>
        </w:rPr>
        <w:t xml:space="preserve">The mean outcome is the same across all categories, </w:t>
      </w:r>
      <w:r>
        <w:rPr>
          <w:rFonts w:ascii="Calibri" w:hAnsi="Calibri" w:cs="Calibri"/>
          <w:color w:val="000000"/>
        </w:rPr>
        <w:t>µ</w:t>
      </w:r>
      <w:r>
        <w:rPr>
          <w:rFonts w:ascii="NimbusRomNo9L-Regu" w:hAnsi="NimbusRomNo9L-Regu" w:cs="NimbusRomNo9L-Regu"/>
          <w:color w:val="000000"/>
          <w:sz w:val="16"/>
          <w:szCs w:val="16"/>
        </w:rPr>
        <w:t xml:space="preserve">1 </w:t>
      </w:r>
      <w:r>
        <w:rPr>
          <w:rFonts w:ascii="rtxr" w:hAnsi="rtxr" w:cs="rtxr"/>
          <w:color w:val="000000"/>
        </w:rPr>
        <w:t xml:space="preserve">= </w:t>
      </w:r>
      <w:r>
        <w:rPr>
          <w:rFonts w:ascii="Calibri" w:hAnsi="Calibri" w:cs="Calibri"/>
          <w:color w:val="000000"/>
        </w:rPr>
        <w:t>µ</w:t>
      </w:r>
      <w:r>
        <w:rPr>
          <w:rFonts w:ascii="NimbusRomNo9L-Regu" w:hAnsi="NimbusRomNo9L-Regu" w:cs="NimbusRomNo9L-Regu"/>
          <w:color w:val="000000"/>
          <w:sz w:val="16"/>
          <w:szCs w:val="16"/>
        </w:rPr>
        <w:t xml:space="preserve"> 2 </w:t>
      </w:r>
      <w:r>
        <w:rPr>
          <w:rFonts w:ascii="rtxr" w:hAnsi="rtxr" w:cs="rtxr"/>
          <w:color w:val="000000"/>
        </w:rPr>
        <w:t xml:space="preserve">= </w:t>
      </w:r>
      <w:r>
        <w:rPr>
          <w:rFonts w:ascii="txsy" w:hAnsi="txsy" w:cs="txsy"/>
          <w:color w:val="000000"/>
        </w:rPr>
        <w:t xml:space="preserve">….. </w:t>
      </w:r>
      <w:r>
        <w:rPr>
          <w:rFonts w:ascii="rtxr" w:hAnsi="rtxr" w:cs="rtxr"/>
          <w:color w:val="000000"/>
        </w:rPr>
        <w:t xml:space="preserve">= </w:t>
      </w:r>
      <w:r>
        <w:rPr>
          <w:rFonts w:ascii="Calibri" w:hAnsi="Calibri" w:cs="Calibri"/>
          <w:color w:val="000000"/>
        </w:rPr>
        <w:t>µ</w:t>
      </w:r>
      <w:r w:rsidRPr="00D15AC0">
        <w:rPr>
          <w:rFonts w:ascii="NimbusRomNo9L-ReguItal" w:hAnsi="NimbusRomNo9L-ReguItal" w:cs="NimbusRomNo9L-ReguItal"/>
          <w:color w:val="000000"/>
          <w:sz w:val="16"/>
          <w:szCs w:val="16"/>
        </w:rPr>
        <w:t>k</w:t>
      </w:r>
      <w:r>
        <w:rPr>
          <w:rFonts w:ascii="rtxmi" w:hAnsi="rtxmi" w:cs="rtxmi"/>
          <w:color w:val="000000"/>
        </w:rPr>
        <w:t xml:space="preserve">; </w:t>
      </w:r>
      <w:r>
        <w:rPr>
          <w:rFonts w:ascii="NimbusSanL-Regu" w:hAnsi="NimbusSanL-Regu" w:cs="NimbusSanL-Regu"/>
          <w:color w:val="000000"/>
          <w:sz w:val="21"/>
          <w:szCs w:val="21"/>
        </w:rPr>
        <w:t xml:space="preserve">where </w:t>
      </w:r>
      <w:r>
        <w:rPr>
          <w:rFonts w:ascii="Calibri" w:hAnsi="Calibri" w:cs="Calibri"/>
          <w:color w:val="000000"/>
        </w:rPr>
        <w:t>µ</w:t>
      </w:r>
      <w:r>
        <w:rPr>
          <w:rFonts w:ascii="NimbusRomNo9L-ReguItal" w:hAnsi="NimbusRomNo9L-ReguItal" w:cs="NimbusRomNo9L-ReguItal"/>
          <w:color w:val="000000"/>
          <w:sz w:val="16"/>
          <w:szCs w:val="16"/>
        </w:rPr>
        <w:t xml:space="preserve"> </w:t>
      </w:r>
      <w:proofErr w:type="spellStart"/>
      <w:r>
        <w:rPr>
          <w:rFonts w:ascii="NimbusRomNo9L-ReguItal" w:hAnsi="NimbusRomNo9L-ReguItal" w:cs="NimbusRomNo9L-ReguItal"/>
          <w:color w:val="000000"/>
          <w:sz w:val="16"/>
          <w:szCs w:val="16"/>
        </w:rPr>
        <w:t>i</w:t>
      </w:r>
      <w:proofErr w:type="spellEnd"/>
      <w:r>
        <w:rPr>
          <w:rFonts w:ascii="NimbusRomNo9L-ReguItal" w:hAnsi="NimbusRomNo9L-ReguItal" w:cs="NimbusRomNo9L-ReguItal"/>
          <w:color w:val="000000"/>
          <w:sz w:val="16"/>
          <w:szCs w:val="16"/>
        </w:rPr>
        <w:t xml:space="preserve"> </w:t>
      </w:r>
      <w:r>
        <w:rPr>
          <w:rFonts w:ascii="NimbusSanL-Regu" w:hAnsi="NimbusSanL-Regu" w:cs="NimbusSanL-Regu"/>
          <w:color w:val="000000"/>
          <w:sz w:val="21"/>
          <w:szCs w:val="21"/>
        </w:rPr>
        <w:t xml:space="preserve">represents the mean of the outcome for observations in category </w:t>
      </w:r>
      <w:proofErr w:type="spellStart"/>
      <w:r>
        <w:rPr>
          <w:rFonts w:ascii="NimbusRomNo9L-ReguItal" w:hAnsi="NimbusRomNo9L-ReguItal" w:cs="NimbusRomNo9L-ReguItal"/>
          <w:color w:val="000000"/>
        </w:rPr>
        <w:t>i</w:t>
      </w:r>
      <w:proofErr w:type="spellEnd"/>
      <w:r>
        <w:rPr>
          <w:rFonts w:ascii="NimbusSanL-Regu" w:hAnsi="NimbusSanL-Regu" w:cs="NimbusSanL-Regu"/>
          <w:color w:val="000000"/>
          <w:sz w:val="21"/>
          <w:szCs w:val="21"/>
        </w:rPr>
        <w:t>.</w:t>
      </w:r>
    </w:p>
    <w:p w14:paraId="01D7082F" w14:textId="18CA3B16" w:rsidR="00D15AC0" w:rsidRDefault="00D15AC0" w:rsidP="00D15AC0">
      <w:pPr>
        <w:spacing w:after="0"/>
        <w:rPr>
          <w:rFonts w:ascii="NimbusSanL-Regu" w:hAnsi="NimbusSanL-Regu" w:cs="NimbusSanL-Regu"/>
          <w:color w:val="000000"/>
          <w:sz w:val="21"/>
          <w:szCs w:val="21"/>
        </w:rPr>
      </w:pPr>
      <w:proofErr w:type="gramStart"/>
      <w:r>
        <w:rPr>
          <w:rFonts w:ascii="NimbusRomNo9L-ReguItal" w:hAnsi="NimbusRomNo9L-ReguItal" w:cs="NimbusRomNo9L-ReguItal"/>
          <w:color w:val="0DA6FF"/>
        </w:rPr>
        <w:t>H</w:t>
      </w:r>
      <w:r>
        <w:rPr>
          <w:rFonts w:ascii="NimbusRomNo9L-ReguItal" w:hAnsi="NimbusRomNo9L-ReguItal" w:cs="NimbusRomNo9L-ReguItal"/>
          <w:color w:val="0DA6FF"/>
          <w:sz w:val="16"/>
          <w:szCs w:val="16"/>
        </w:rPr>
        <w:t xml:space="preserve">A </w:t>
      </w:r>
      <w:r>
        <w:rPr>
          <w:rFonts w:ascii="NimbusRomNo9L-Regu" w:hAnsi="NimbusRomNo9L-Regu" w:cs="NimbusRomNo9L-Regu"/>
          <w:color w:val="0DA6FF"/>
        </w:rPr>
        <w:t>:</w:t>
      </w:r>
      <w:proofErr w:type="gramEnd"/>
      <w:r>
        <w:rPr>
          <w:rFonts w:ascii="NimbusRomNo9L-Regu" w:hAnsi="NimbusRomNo9L-Regu" w:cs="NimbusRomNo9L-Regu"/>
          <w:color w:val="0DA6FF"/>
        </w:rPr>
        <w:t xml:space="preserve"> </w:t>
      </w:r>
      <w:r>
        <w:rPr>
          <w:rFonts w:ascii="NimbusSanL-Regu" w:hAnsi="NimbusSanL-Regu" w:cs="NimbusSanL-Regu"/>
          <w:color w:val="000000"/>
          <w:sz w:val="21"/>
          <w:szCs w:val="21"/>
        </w:rPr>
        <w:t>At least one mean is different than others.</w:t>
      </w:r>
    </w:p>
    <w:p w14:paraId="0B0785B5" w14:textId="7CFB1719" w:rsidR="00D15AC0" w:rsidRDefault="00D15AC0" w:rsidP="00D15AC0">
      <w:pPr>
        <w:autoSpaceDE w:val="0"/>
        <w:autoSpaceDN w:val="0"/>
        <w:adjustRightInd w:val="0"/>
        <w:spacing w:after="0" w:line="240" w:lineRule="auto"/>
        <w:rPr>
          <w:rFonts w:ascii="rtxr" w:hAnsi="rtxr" w:cs="rtxr"/>
          <w:color w:val="0C5278"/>
        </w:rPr>
      </w:pPr>
      <w:r>
        <w:rPr>
          <w:rFonts w:ascii="NimbusRomNo9L-ReguItal" w:hAnsi="NimbusRomNo9L-ReguItal" w:cs="NimbusRomNo9L-ReguItal"/>
          <w:color w:val="0C5278"/>
        </w:rPr>
        <w:t xml:space="preserve">Test Statistic: F </w:t>
      </w:r>
      <w:r>
        <w:rPr>
          <w:rFonts w:ascii="rtxr" w:hAnsi="rtxr" w:cs="rtxr"/>
          <w:color w:val="0C5278"/>
        </w:rPr>
        <w:t xml:space="preserve">= </w:t>
      </w:r>
      <m:oMath>
        <m:f>
          <m:fPr>
            <m:ctrlPr>
              <w:rPr>
                <w:rFonts w:ascii="Cambria Math" w:hAnsi="Cambria Math" w:cs="rtxr"/>
                <w:i/>
                <w:color w:val="0C5278"/>
              </w:rPr>
            </m:ctrlPr>
          </m:fPr>
          <m:num>
            <m:r>
              <w:rPr>
                <w:rFonts w:ascii="Cambria Math" w:hAnsi="Cambria Math" w:cs="rtxr"/>
                <w:color w:val="0C5278"/>
              </w:rPr>
              <m:t>variability between groups</m:t>
            </m:r>
          </m:num>
          <m:den>
            <m:r>
              <w:rPr>
                <w:rFonts w:ascii="Cambria Math" w:hAnsi="Cambria Math" w:cs="rtxr"/>
                <w:color w:val="0C5278"/>
              </w:rPr>
              <m:t>variability within groups</m:t>
            </m:r>
          </m:den>
        </m:f>
      </m:oMath>
    </w:p>
    <w:p w14:paraId="012A83A0" w14:textId="3A33FDC2" w:rsidR="003120D1" w:rsidRDefault="00D15AC0" w:rsidP="00ED47E3">
      <w:pPr>
        <w:spacing w:after="0"/>
        <w:rPr>
          <w:rFonts w:eastAsiaTheme="minorEastAsia"/>
        </w:rPr>
      </w:pPr>
      <w:r>
        <w:rPr>
          <w:rFonts w:eastAsiaTheme="minorEastAsia"/>
        </w:rPr>
        <w:t>Conditions: 1) observations should be independent within and between groups 2) Observations should be nearly normal 3) the variability across the groups should be about equal.</w:t>
      </w:r>
    </w:p>
    <w:p w14:paraId="7F417F5C" w14:textId="2F4A824C" w:rsidR="00ED47E3" w:rsidRDefault="00D15AC0" w:rsidP="00FA25E2">
      <w:pPr>
        <w:spacing w:after="0"/>
        <w:rPr>
          <w:rFonts w:ascii="NimbusSanL-Regu" w:hAnsi="NimbusSanL-Regu" w:cs="NimbusSanL-Regu"/>
          <w:sz w:val="21"/>
          <w:szCs w:val="21"/>
        </w:rPr>
      </w:pPr>
      <w:r>
        <w:rPr>
          <w:rFonts w:ascii="NimbusSanL-Regu" w:hAnsi="NimbusSanL-Regu" w:cs="NimbusSanL-Regu"/>
          <w:sz w:val="21"/>
          <w:szCs w:val="21"/>
        </w:rPr>
        <w:t>Large test statistics lead to small p-values.</w:t>
      </w:r>
    </w:p>
    <w:p w14:paraId="58755AD3" w14:textId="3858E28A" w:rsidR="00D15AC0" w:rsidRDefault="00D15AC0" w:rsidP="00FA25E2">
      <w:pPr>
        <w:spacing w:after="0"/>
        <w:rPr>
          <w:vertAlign w:val="subscript"/>
        </w:rPr>
      </w:pPr>
      <w:r>
        <w:t xml:space="preserve">Degrees of freedom: groups </w:t>
      </w:r>
      <w:proofErr w:type="spellStart"/>
      <w:r>
        <w:t>df</w:t>
      </w:r>
      <w:r>
        <w:rPr>
          <w:vertAlign w:val="subscript"/>
        </w:rPr>
        <w:t>G</w:t>
      </w:r>
      <w:proofErr w:type="spellEnd"/>
      <w:r>
        <w:t xml:space="preserve"> = k – 1, where k is the number of groups, total </w:t>
      </w:r>
      <w:proofErr w:type="spellStart"/>
      <w:r>
        <w:t>df</w:t>
      </w:r>
      <w:r>
        <w:rPr>
          <w:vertAlign w:val="subscript"/>
        </w:rPr>
        <w:t>T</w:t>
      </w:r>
      <w:proofErr w:type="spellEnd"/>
      <w:r w:rsidR="0000112D">
        <w:t xml:space="preserve"> = n-1, where n is </w:t>
      </w:r>
      <w:proofErr w:type="spellStart"/>
      <w:r w:rsidR="0000112D">
        <w:t>tht</w:t>
      </w:r>
      <w:proofErr w:type="spellEnd"/>
      <w:r w:rsidR="0000112D">
        <w:t xml:space="preserve"> total sample size, error: </w:t>
      </w:r>
      <w:proofErr w:type="spellStart"/>
      <w:r w:rsidR="0000112D">
        <w:t>df</w:t>
      </w:r>
      <w:r w:rsidR="0000112D">
        <w:rPr>
          <w:vertAlign w:val="subscript"/>
        </w:rPr>
        <w:t>E</w:t>
      </w:r>
      <w:proofErr w:type="spellEnd"/>
      <w:r w:rsidR="0000112D">
        <w:t xml:space="preserve"> = </w:t>
      </w:r>
      <w:proofErr w:type="spellStart"/>
      <w:r w:rsidR="0000112D">
        <w:t>df</w:t>
      </w:r>
      <w:r w:rsidR="0000112D">
        <w:rPr>
          <w:vertAlign w:val="subscript"/>
        </w:rPr>
        <w:t>T</w:t>
      </w:r>
      <w:proofErr w:type="spellEnd"/>
      <w:r w:rsidR="0000112D">
        <w:t xml:space="preserve"> - </w:t>
      </w:r>
      <w:proofErr w:type="spellStart"/>
      <w:r w:rsidR="0000112D">
        <w:t>df</w:t>
      </w:r>
      <w:r w:rsidR="0000112D">
        <w:rPr>
          <w:vertAlign w:val="subscript"/>
        </w:rPr>
        <w:t>G</w:t>
      </w:r>
      <w:proofErr w:type="spellEnd"/>
    </w:p>
    <w:p w14:paraId="0E60CEC5" w14:textId="77777777" w:rsidR="00F10DEE" w:rsidRDefault="00545139" w:rsidP="00FA25E2">
      <w:pPr>
        <w:spacing w:after="0"/>
      </w:pPr>
      <m:oMath>
        <m:r>
          <w:rPr>
            <w:rFonts w:ascii="Cambria Math" w:hAnsi="Cambria Math"/>
            <w:vertAlign w:val="subscript"/>
          </w:rPr>
          <m:t xml:space="preserve">SG= </m:t>
        </m:r>
        <m:nary>
          <m:naryPr>
            <m:chr m:val="∑"/>
            <m:limLoc m:val="undOvr"/>
            <m:ctrlPr>
              <w:rPr>
                <w:rFonts w:ascii="Cambria Math" w:hAnsi="Cambria Math"/>
                <w:i/>
                <w:vertAlign w:val="subscript"/>
              </w:rPr>
            </m:ctrlPr>
          </m:naryPr>
          <m:sub>
            <m:r>
              <w:rPr>
                <w:rFonts w:ascii="Cambria Math" w:hAnsi="Cambria Math"/>
                <w:vertAlign w:val="subscript"/>
              </w:rPr>
              <m:t>i=1</m:t>
            </m:r>
          </m:sub>
          <m:sup>
            <m:r>
              <w:rPr>
                <w:rFonts w:ascii="Cambria Math" w:hAnsi="Cambria Math"/>
                <w:vertAlign w:val="subscript"/>
              </w:rPr>
              <m:t>k</m:t>
            </m:r>
          </m:sup>
          <m:e>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i</m:t>
                </m:r>
              </m:sub>
            </m:sSub>
          </m:e>
        </m:nary>
        <m:sSup>
          <m:sSupPr>
            <m:ctrlPr>
              <w:rPr>
                <w:rFonts w:ascii="Cambria Math" w:hAnsi="Cambria Math"/>
                <w:i/>
                <w:vertAlign w:val="subscript"/>
              </w:rPr>
            </m:ctrlPr>
          </m:sSupPr>
          <m:e>
            <m:r>
              <w:rPr>
                <w:rFonts w:ascii="Cambria Math" w:hAnsi="Cambria Math"/>
                <w:vertAlign w:val="subscript"/>
              </w:rPr>
              <m:t>(</m:t>
            </m:r>
            <m:sSub>
              <m:sSubPr>
                <m:ctrlPr>
                  <w:rPr>
                    <w:rFonts w:ascii="Cambria Math" w:hAnsi="Cambria Math"/>
                    <w:i/>
                    <w:vertAlign w:val="subscript"/>
                  </w:rPr>
                </m:ctrlPr>
              </m:sSubPr>
              <m:e>
                <m:acc>
                  <m:accPr>
                    <m:chr m:val="̅"/>
                    <m:ctrlPr>
                      <w:rPr>
                        <w:rFonts w:ascii="Cambria Math" w:hAnsi="Cambria Math"/>
                        <w:i/>
                        <w:vertAlign w:val="subscript"/>
                      </w:rPr>
                    </m:ctrlPr>
                  </m:accPr>
                  <m:e>
                    <m:r>
                      <w:rPr>
                        <w:rFonts w:ascii="Cambria Math" w:hAnsi="Cambria Math"/>
                        <w:vertAlign w:val="subscript"/>
                      </w:rPr>
                      <m:t>x</m:t>
                    </m:r>
                  </m:e>
                </m:acc>
              </m:e>
              <m:sub>
                <m:r>
                  <w:rPr>
                    <w:rFonts w:ascii="Cambria Math" w:hAnsi="Cambria Math"/>
                    <w:vertAlign w:val="subscript"/>
                  </w:rPr>
                  <m:t>i</m:t>
                </m:r>
              </m:sub>
            </m:sSub>
            <m:r>
              <w:rPr>
                <w:rFonts w:ascii="Cambria Math" w:hAnsi="Cambria Math"/>
                <w:vertAlign w:val="subscript"/>
              </w:rPr>
              <m:t>-</m:t>
            </m:r>
            <m:acc>
              <m:accPr>
                <m:chr m:val="̅"/>
                <m:ctrlPr>
                  <w:rPr>
                    <w:rFonts w:ascii="Cambria Math" w:hAnsi="Cambria Math"/>
                    <w:i/>
                    <w:vertAlign w:val="subscript"/>
                  </w:rPr>
                </m:ctrlPr>
              </m:accPr>
              <m:e>
                <m:r>
                  <w:rPr>
                    <w:rFonts w:ascii="Cambria Math" w:hAnsi="Cambria Math"/>
                    <w:vertAlign w:val="subscript"/>
                  </w:rPr>
                  <m:t>x</m:t>
                </m:r>
              </m:e>
            </m:acc>
            <m:r>
              <w:rPr>
                <w:rFonts w:ascii="Cambria Math" w:hAnsi="Cambria Math"/>
                <w:vertAlign w:val="subscript"/>
              </w:rPr>
              <m:t>)</m:t>
            </m:r>
          </m:e>
          <m:sup>
            <m:r>
              <w:rPr>
                <w:rFonts w:ascii="Cambria Math" w:hAnsi="Cambria Math"/>
                <w:vertAlign w:val="subscript"/>
              </w:rPr>
              <m:t>2</m:t>
            </m:r>
          </m:sup>
        </m:sSup>
      </m:oMath>
      <w:r w:rsidR="00F10DEE">
        <w:rPr>
          <w:vertAlign w:val="subscript"/>
        </w:rPr>
        <w:t xml:space="preserve"> </w:t>
      </w:r>
    </w:p>
    <w:p w14:paraId="49C6CD12" w14:textId="62771B57" w:rsidR="0000112D" w:rsidRPr="00F10DEE" w:rsidRDefault="0000112D" w:rsidP="00FA25E2">
      <w:pPr>
        <w:spacing w:after="0"/>
        <w:rPr>
          <w:vertAlign w:val="subscript"/>
        </w:rPr>
      </w:pPr>
      <w:r>
        <w:t>Sum of squares between groups is SSG = SG1+SG2+…</w:t>
      </w:r>
    </w:p>
    <w:p w14:paraId="3319D393" w14:textId="6BE1209C" w:rsidR="00545139" w:rsidRPr="00545139" w:rsidRDefault="00B43474" w:rsidP="00545139">
      <w:pPr>
        <w:spacing w:after="0"/>
        <w:rPr>
          <w:vertAlign w:val="subscript"/>
        </w:rPr>
      </w:pPr>
      <w:r>
        <w:rPr>
          <w:noProof/>
        </w:rPr>
        <w:t xml:space="preserve">Total sum of squares, </w:t>
      </w:r>
      <m:oMath>
        <m:r>
          <w:rPr>
            <w:rFonts w:ascii="Cambria Math" w:hAnsi="Cambria Math"/>
            <w:vertAlign w:val="subscript"/>
          </w:rPr>
          <m:t xml:space="preserve">SST= </m:t>
        </m:r>
        <m:nary>
          <m:naryPr>
            <m:chr m:val="∑"/>
            <m:limLoc m:val="undOvr"/>
            <m:ctrlPr>
              <w:rPr>
                <w:rFonts w:ascii="Cambria Math" w:hAnsi="Cambria Math"/>
                <w:i/>
                <w:vertAlign w:val="subscript"/>
              </w:rPr>
            </m:ctrlPr>
          </m:naryPr>
          <m:sub>
            <m:r>
              <w:rPr>
                <w:rFonts w:ascii="Cambria Math" w:hAnsi="Cambria Math"/>
                <w:vertAlign w:val="subscript"/>
              </w:rPr>
              <m:t>i=1</m:t>
            </m:r>
          </m:sub>
          <m:sup>
            <m:r>
              <w:rPr>
                <w:rFonts w:ascii="Cambria Math" w:hAnsi="Cambria Math"/>
                <w:vertAlign w:val="subscript"/>
              </w:rPr>
              <m:t>n</m:t>
            </m:r>
          </m:sup>
          <m:e>
            <m:sSup>
              <m:sSupPr>
                <m:ctrlPr>
                  <w:rPr>
                    <w:rFonts w:ascii="Cambria Math" w:hAnsi="Cambria Math"/>
                    <w:i/>
                    <w:vertAlign w:val="subscript"/>
                  </w:rPr>
                </m:ctrlPr>
              </m:sSupPr>
              <m:e>
                <m:r>
                  <w:rPr>
                    <w:rFonts w:ascii="Cambria Math" w:hAnsi="Cambria Math"/>
                    <w:vertAlign w:val="subscript"/>
                  </w:rPr>
                  <m:t>(</m:t>
                </m:r>
                <m:sSub>
                  <m:sSubPr>
                    <m:ctrlPr>
                      <w:rPr>
                        <w:rFonts w:ascii="Cambria Math" w:hAnsi="Cambria Math"/>
                        <w:i/>
                        <w:vertAlign w:val="subscript"/>
                      </w:rPr>
                    </m:ctrlPr>
                  </m:sSubPr>
                  <m:e>
                    <m:acc>
                      <m:accPr>
                        <m:chr m:val="̅"/>
                        <m:ctrlPr>
                          <w:rPr>
                            <w:rFonts w:ascii="Cambria Math" w:hAnsi="Cambria Math"/>
                            <w:i/>
                            <w:vertAlign w:val="subscript"/>
                          </w:rPr>
                        </m:ctrlPr>
                      </m:accPr>
                      <m:e>
                        <m:r>
                          <w:rPr>
                            <w:rFonts w:ascii="Cambria Math" w:hAnsi="Cambria Math"/>
                            <w:vertAlign w:val="subscript"/>
                          </w:rPr>
                          <m:t>x</m:t>
                        </m:r>
                      </m:e>
                    </m:acc>
                  </m:e>
                  <m:sub>
                    <m:r>
                      <w:rPr>
                        <w:rFonts w:ascii="Cambria Math" w:hAnsi="Cambria Math"/>
                        <w:vertAlign w:val="subscript"/>
                      </w:rPr>
                      <m:t>i</m:t>
                    </m:r>
                  </m:sub>
                </m:sSub>
                <m:r>
                  <w:rPr>
                    <w:rFonts w:ascii="Cambria Math" w:hAnsi="Cambria Math"/>
                    <w:vertAlign w:val="subscript"/>
                  </w:rPr>
                  <m:t>-</m:t>
                </m:r>
                <m:acc>
                  <m:accPr>
                    <m:chr m:val="̅"/>
                    <m:ctrlPr>
                      <w:rPr>
                        <w:rFonts w:ascii="Cambria Math" w:hAnsi="Cambria Math"/>
                        <w:i/>
                        <w:vertAlign w:val="subscript"/>
                      </w:rPr>
                    </m:ctrlPr>
                  </m:accPr>
                  <m:e>
                    <m:r>
                      <w:rPr>
                        <w:rFonts w:ascii="Cambria Math" w:hAnsi="Cambria Math"/>
                        <w:vertAlign w:val="subscript"/>
                      </w:rPr>
                      <m:t>x</m:t>
                    </m:r>
                  </m:e>
                </m:acc>
                <m:r>
                  <w:rPr>
                    <w:rFonts w:ascii="Cambria Math" w:hAnsi="Cambria Math"/>
                    <w:vertAlign w:val="subscript"/>
                  </w:rPr>
                  <m:t>)</m:t>
                </m:r>
              </m:e>
              <m:sup>
                <m:r>
                  <w:rPr>
                    <w:rFonts w:ascii="Cambria Math" w:hAnsi="Cambria Math"/>
                    <w:vertAlign w:val="subscript"/>
                  </w:rPr>
                  <m:t>2</m:t>
                </m:r>
              </m:sup>
            </m:sSup>
          </m:e>
        </m:nary>
      </m:oMath>
    </w:p>
    <w:p w14:paraId="4B6DAFD9" w14:textId="1008851F" w:rsidR="0000112D" w:rsidRDefault="0000112D" w:rsidP="00FA25E2">
      <w:pPr>
        <w:spacing w:after="0"/>
      </w:pPr>
      <w:r>
        <w:t>Sum of squares error, SSE = SST – SSG</w:t>
      </w:r>
    </w:p>
    <w:p w14:paraId="7AE06FA5" w14:textId="2C85C15F" w:rsidR="0000112D" w:rsidRDefault="0000112D" w:rsidP="00FA25E2">
      <w:pPr>
        <w:spacing w:after="0"/>
      </w:pPr>
      <w:r>
        <w:t>Mean square error: MSG = SSG/</w:t>
      </w:r>
      <w:proofErr w:type="gramStart"/>
      <w:r>
        <w:t>df  df</w:t>
      </w:r>
      <w:proofErr w:type="gramEnd"/>
      <w:r>
        <w:t>=k-1,  MSE=SSE/df df=n-1</w:t>
      </w:r>
    </w:p>
    <w:p w14:paraId="225824BE" w14:textId="795F1E62" w:rsidR="0000112D" w:rsidRDefault="0000112D" w:rsidP="00FA25E2">
      <w:pPr>
        <w:spacing w:after="0"/>
      </w:pPr>
      <w:r>
        <w:t>F = MSG / MSE</w:t>
      </w:r>
    </w:p>
    <w:p w14:paraId="511D889E" w14:textId="2ABD4BB0" w:rsidR="0000112D" w:rsidRDefault="00A54E2E" w:rsidP="00FA25E2">
      <w:pPr>
        <w:spacing w:after="0"/>
        <w:rPr>
          <w:rFonts w:eastAsiaTheme="minorEastAsia"/>
        </w:rPr>
      </w:pPr>
      <w:r>
        <w:lastRenderedPageBreak/>
        <w:t xml:space="preserve">Estimate any within-group standard deviation with </w:t>
      </w:r>
      <m:oMath>
        <m:r>
          <w:rPr>
            <w:rFonts w:ascii="Cambria Math" w:hAnsi="Cambria Math"/>
          </w:rPr>
          <m:t xml:space="preserve">within group standard deviation= </m:t>
        </m:r>
        <m:rad>
          <m:radPr>
            <m:degHide m:val="1"/>
            <m:ctrlPr>
              <w:rPr>
                <w:rFonts w:ascii="Cambria Math" w:hAnsi="Cambria Math"/>
                <w:i/>
              </w:rPr>
            </m:ctrlPr>
          </m:radPr>
          <m:deg/>
          <m:e>
            <m:r>
              <w:rPr>
                <w:rFonts w:ascii="Cambria Math" w:hAnsi="Cambria Math"/>
              </w:rPr>
              <m:t>MSE</m:t>
            </m:r>
          </m:e>
        </m:rad>
      </m:oMath>
      <w:r>
        <w:rPr>
          <w:rFonts w:eastAsiaTheme="minorEastAsia"/>
        </w:rPr>
        <w:t>, use the error degree of freedom n-k for t distributions</w:t>
      </w:r>
    </w:p>
    <w:p w14:paraId="254C8B9B" w14:textId="0494799A" w:rsidR="00B43474" w:rsidRDefault="00A54E2E" w:rsidP="00FA25E2">
      <w:pPr>
        <w:spacing w:after="0"/>
      </w:pPr>
      <w:r>
        <w:t xml:space="preserve">Difference in two means after a significant F-test </w:t>
      </w:r>
    </w:p>
    <w:p w14:paraId="4F09B693" w14:textId="19BF96C7" w:rsidR="00B43474" w:rsidRPr="00B43474" w:rsidRDefault="00B43474" w:rsidP="00FA25E2">
      <w:pPr>
        <w:spacing w:after="0"/>
      </w:pPr>
      <m:oMathPara>
        <m:oMathParaPr>
          <m:jc m:val="left"/>
        </m:oMathParaPr>
        <m:oMath>
          <m:r>
            <w:rPr>
              <w:rFonts w:ascii="Cambria Math" w:hAnsi="Cambria Math"/>
            </w:rPr>
            <m:t xml:space="preserve">SE=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r>
            <w:rPr>
              <w:rFonts w:ascii="Cambria Math" w:hAnsi="Cambria Math"/>
            </w:rPr>
            <m:t xml:space="preserve"> ≈ </m:t>
          </m:r>
          <m:rad>
            <m:radPr>
              <m:degHide m:val="1"/>
              <m:ctrlPr>
                <w:rPr>
                  <w:rFonts w:ascii="Cambria Math" w:hAnsi="Cambria Math"/>
                  <w:i/>
                </w:rPr>
              </m:ctrlPr>
            </m:radPr>
            <m:deg/>
            <m:e>
              <m:f>
                <m:fPr>
                  <m:ctrlPr>
                    <w:rPr>
                      <w:rFonts w:ascii="Cambria Math" w:hAnsi="Cambria Math"/>
                      <w:i/>
                    </w:rPr>
                  </m:ctrlPr>
                </m:fPr>
                <m:num>
                  <m:r>
                    <w:rPr>
                      <w:rFonts w:ascii="Cambria Math" w:hAnsi="Cambria Math"/>
                    </w:rPr>
                    <m:t>MSE</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MSE</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6384CDFA" w14:textId="255EDC92" w:rsidR="00676E20" w:rsidRPr="00676E20" w:rsidRDefault="00676E20" w:rsidP="00FA25E2">
      <w:pPr>
        <w:spacing w:after="0"/>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dfE</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MSE</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MSE</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p w14:paraId="702863BD" w14:textId="587E00D1" w:rsidR="00FA25E2" w:rsidRPr="00DD3BC3" w:rsidRDefault="00DD3BC3" w:rsidP="007B3A6C">
      <w:pPr>
        <w:spacing w:after="0"/>
      </w:pPr>
      <w:r>
        <w:rPr>
          <w:rFonts w:cstheme="minorHAnsi"/>
        </w:rPr>
        <w:t>α</w:t>
      </w:r>
      <w:r>
        <w:rPr>
          <w:rFonts w:cstheme="minorHAnsi"/>
          <w:vertAlign w:val="superscript"/>
        </w:rPr>
        <w:t>*</w:t>
      </w:r>
      <w:r>
        <w:rPr>
          <w:rFonts w:cstheme="minorHAnsi"/>
        </w:rPr>
        <w:t>=α/k</w:t>
      </w:r>
    </w:p>
    <w:p w14:paraId="64F9615E" w14:textId="22D93B8E" w:rsidR="006479D6" w:rsidRDefault="006479D6" w:rsidP="007841B9">
      <w:pPr>
        <w:spacing w:after="0"/>
      </w:pPr>
    </w:p>
    <w:p w14:paraId="02CE7861" w14:textId="488166AE" w:rsidR="001B05FB" w:rsidRPr="001B05FB" w:rsidRDefault="001B05FB" w:rsidP="007841B9">
      <w:pPr>
        <w:spacing w:after="0"/>
        <w:rPr>
          <w:b/>
        </w:rPr>
      </w:pPr>
      <w:r w:rsidRPr="001B05FB">
        <w:rPr>
          <w:b/>
        </w:rPr>
        <w:t>Lecture 6 Inference for Categorical Data</w:t>
      </w:r>
    </w:p>
    <w:p w14:paraId="274D0FBB" w14:textId="0DD2B521" w:rsidR="001B05FB" w:rsidRPr="0087423E" w:rsidRDefault="001B05FB" w:rsidP="007841B9">
      <w:pPr>
        <w:spacing w:after="0"/>
        <w:rPr>
          <w:b/>
        </w:rPr>
      </w:pPr>
      <w:r w:rsidRPr="0087423E">
        <w:rPr>
          <w:b/>
        </w:rPr>
        <w:t>Single Proportion</w:t>
      </w:r>
    </w:p>
    <w:p w14:paraId="677B60C4" w14:textId="585CC973" w:rsidR="001B05FB" w:rsidRDefault="001B05FB" w:rsidP="007841B9">
      <w:pPr>
        <w:spacing w:after="0"/>
      </w:pPr>
      <w:r>
        <w:t xml:space="preserve">Parameter of interest: proportion of all - </w:t>
      </w:r>
      <w:proofErr w:type="gramStart"/>
      <w:r>
        <w:t>p(</w:t>
      </w:r>
      <w:proofErr w:type="gramEnd"/>
      <w:r>
        <w:t>a population proportion)</w:t>
      </w:r>
    </w:p>
    <w:p w14:paraId="7094384C" w14:textId="3FCA87F4" w:rsidR="001B05FB" w:rsidRDefault="001B05FB" w:rsidP="007841B9">
      <w:pPr>
        <w:spacing w:after="0"/>
      </w:pPr>
      <w:r>
        <w:t xml:space="preserve">Point estimate: proportion of sampled – </w:t>
      </w:r>
      <m:oMath>
        <m:acc>
          <m:accPr>
            <m:ctrlPr>
              <w:rPr>
                <w:rFonts w:ascii="Cambria Math" w:hAnsi="Cambria Math"/>
                <w:i/>
              </w:rPr>
            </m:ctrlPr>
          </m:accPr>
          <m:e>
            <m:r>
              <w:rPr>
                <w:rFonts w:ascii="Cambria Math" w:hAnsi="Cambria Math"/>
              </w:rPr>
              <m:t>p</m:t>
            </m:r>
          </m:e>
        </m:acc>
        <m:r>
          <w:rPr>
            <w:rFonts w:ascii="Cambria Math" w:hAnsi="Cambria Math"/>
          </w:rPr>
          <m:t xml:space="preserve"> </m:t>
        </m:r>
      </m:oMath>
      <w:r>
        <w:t>(a sample proportion)</w:t>
      </w:r>
    </w:p>
    <w:p w14:paraId="443573A8" w14:textId="18D49C18" w:rsidR="001B05FB" w:rsidRDefault="001B05FB" w:rsidP="007841B9">
      <w:pPr>
        <w:spacing w:after="0"/>
      </w:pPr>
      <w:r>
        <w:t xml:space="preserve">Confidence Intervals = point estimate </w:t>
      </w:r>
      <w:r>
        <w:rPr>
          <w:rFonts w:cstheme="minorHAnsi"/>
        </w:rPr>
        <w:t>±</w:t>
      </w:r>
      <w:r>
        <w:t xml:space="preserve"> ME</w:t>
      </w:r>
    </w:p>
    <w:p w14:paraId="2F7507A2" w14:textId="0EF0AC75" w:rsidR="001B05FB" w:rsidRDefault="001B05FB" w:rsidP="007841B9">
      <w:pPr>
        <w:spacing w:after="0"/>
        <w:rPr>
          <w:rFonts w:eastAsiaTheme="minorEastAsia"/>
        </w:rPr>
      </w:pPr>
      <w:r>
        <w:t xml:space="preserve">Standard error of a sample proportion is SE =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p(1-p)</m:t>
                </m:r>
              </m:num>
              <m:den>
                <m:r>
                  <w:rPr>
                    <w:rFonts w:ascii="Cambria Math" w:hAnsi="Cambria Math"/>
                  </w:rPr>
                  <m:t>n</m:t>
                </m:r>
              </m:den>
            </m:f>
          </m:e>
        </m:rad>
      </m:oMath>
    </w:p>
    <w:p w14:paraId="097DD94F" w14:textId="2B18CD41" w:rsidR="001B05FB" w:rsidRDefault="001B05FB" w:rsidP="007841B9">
      <w:pPr>
        <w:spacing w:after="0"/>
      </w:pPr>
      <w:r>
        <w:t xml:space="preserve">Central limit </w:t>
      </w:r>
      <w:r w:rsidR="00927064">
        <w:t>theorem</w:t>
      </w:r>
      <w:r>
        <w:t xml:space="preserve"> for proportions: Under certain conditions sample </w:t>
      </w:r>
      <w:r w:rsidR="00927064">
        <w:t>proportions</w:t>
      </w:r>
      <w:r>
        <w:t xml:space="preserve"> will be nearly normally distributed with mean </w:t>
      </w:r>
      <w:r w:rsidR="00927064">
        <w:t>equal</w:t>
      </w:r>
      <w:r>
        <w:t xml:space="preserve"> to the population mean, p, and standar</w:t>
      </w:r>
      <w:r w:rsidR="00927064">
        <w:t>d</w:t>
      </w:r>
      <w:r>
        <w:t xml:space="preserve"> error equals to SE below</w:t>
      </w:r>
    </w:p>
    <w:p w14:paraId="4214CE4F" w14:textId="0CAD8A2E" w:rsidR="001B05FB" w:rsidRDefault="00676E20" w:rsidP="007841B9">
      <w:pPr>
        <w:spacing w:after="0"/>
        <w:rPr>
          <w:rFonts w:eastAsiaTheme="minorEastAsia"/>
        </w:rPr>
      </w:pPr>
      <m:oMath>
        <m:acc>
          <m:accPr>
            <m:ctrlPr>
              <w:rPr>
                <w:rFonts w:ascii="Cambria Math" w:hAnsi="Cambria Math"/>
                <w:i/>
              </w:rPr>
            </m:ctrlPr>
          </m:accPr>
          <m:e>
            <m:r>
              <w:rPr>
                <w:rFonts w:ascii="Cambria Math" w:hAnsi="Cambria Math"/>
              </w:rPr>
              <m:t>p</m:t>
            </m:r>
          </m:e>
        </m:acc>
        <m:r>
          <w:rPr>
            <w:rFonts w:ascii="Cambria Math" w:hAnsi="Cambria Math"/>
          </w:rPr>
          <m:t>~N(mean=p,SE=</m:t>
        </m:r>
        <m:rad>
          <m:radPr>
            <m:degHide m:val="1"/>
            <m:ctrlPr>
              <w:rPr>
                <w:rFonts w:ascii="Cambria Math" w:hAnsi="Cambria Math"/>
                <w:i/>
              </w:rPr>
            </m:ctrlPr>
          </m:radPr>
          <m:deg/>
          <m:e>
            <m:f>
              <m:fPr>
                <m:ctrlPr>
                  <w:rPr>
                    <w:rFonts w:ascii="Cambria Math" w:hAnsi="Cambria Math"/>
                    <w:i/>
                  </w:rPr>
                </m:ctrlPr>
              </m:fPr>
              <m:num>
                <m:r>
                  <w:rPr>
                    <w:rFonts w:ascii="Cambria Math" w:hAnsi="Cambria Math"/>
                  </w:rPr>
                  <m:t>p(1-p)</m:t>
                </m:r>
              </m:num>
              <m:den>
                <m:r>
                  <w:rPr>
                    <w:rFonts w:ascii="Cambria Math" w:hAnsi="Cambria Math"/>
                  </w:rPr>
                  <m:t>n</m:t>
                </m:r>
              </m:den>
            </m:f>
          </m:e>
        </m:rad>
      </m:oMath>
      <w:r w:rsidR="001B05FB">
        <w:rPr>
          <w:rFonts w:eastAsiaTheme="minorEastAsia"/>
        </w:rPr>
        <w:t>)</w:t>
      </w:r>
    </w:p>
    <w:p w14:paraId="766F0421" w14:textId="003EAC17" w:rsidR="001B05FB" w:rsidRDefault="00927064" w:rsidP="007841B9">
      <w:pPr>
        <w:spacing w:after="0"/>
      </w:pPr>
      <w:r>
        <w:t>Conditions: 1) independent observations 2) at least observed 10 successes and 10 failures (large sample)</w:t>
      </w:r>
    </w:p>
    <w:p w14:paraId="78FE554A" w14:textId="7F5CA460" w:rsidR="00927064" w:rsidRDefault="00927064" w:rsidP="007841B9">
      <w:pPr>
        <w:spacing w:after="0"/>
      </w:pPr>
      <w:r>
        <w:t>Parameters: Population Parameter: p, Point Estimate p(hat)</w:t>
      </w:r>
    </w:p>
    <w:p w14:paraId="201AF5A8" w14:textId="76B8FD04" w:rsidR="00927064" w:rsidRDefault="00927064" w:rsidP="007841B9">
      <w:pPr>
        <w:spacing w:after="0"/>
        <w:rPr>
          <w:rFonts w:eastAsiaTheme="minorEastAsia"/>
        </w:rPr>
      </w:pPr>
      <w:r>
        <w:t xml:space="preserve">Confidence Interval </w:t>
      </w:r>
      <m:oMath>
        <m:r>
          <w:rPr>
            <w:rFonts w:ascii="Cambria Math" w:hAnsi="Cambria Math"/>
          </w:rPr>
          <m:t>A 100</m:t>
        </m:r>
        <m:d>
          <m:dPr>
            <m:ctrlPr>
              <w:rPr>
                <w:rFonts w:ascii="Cambria Math" w:hAnsi="Cambria Math"/>
                <w:i/>
              </w:rPr>
            </m:ctrlPr>
          </m:dPr>
          <m:e>
            <m:r>
              <w:rPr>
                <w:rFonts w:ascii="Cambria Math" w:hAnsi="Cambria Math"/>
              </w:rPr>
              <m:t>1-α</m:t>
            </m:r>
          </m:e>
        </m:d>
        <m:r>
          <w:rPr>
            <w:rFonts w:ascii="Cambria Math" w:hAnsi="Cambria Math"/>
          </w:rPr>
          <m:t>%CI=</m:t>
        </m:r>
        <m:acc>
          <m:accPr>
            <m:ctrlPr>
              <w:rPr>
                <w:rFonts w:ascii="Cambria Math" w:hAnsi="Cambria Math"/>
                <w:i/>
              </w:rPr>
            </m:ctrlPr>
          </m:accPr>
          <m:e>
            <m:r>
              <w:rPr>
                <w:rFonts w:ascii="Cambria Math" w:hAnsi="Cambria Math"/>
              </w:rPr>
              <m:t>p</m:t>
            </m:r>
          </m:e>
        </m:acc>
        <m:r>
          <w:rPr>
            <w:rFonts w:ascii="Cambria Math" w:hAnsi="Cambria Math"/>
          </w:rPr>
          <m:t>±</m:t>
        </m:r>
        <m:sSubSup>
          <m:sSubSupPr>
            <m:ctrlPr>
              <w:rPr>
                <w:rFonts w:ascii="Cambria Math" w:hAnsi="Cambria Math"/>
                <w:i/>
              </w:rPr>
            </m:ctrlPr>
          </m:sSubSupPr>
          <m:e>
            <m:r>
              <w:rPr>
                <w:rFonts w:ascii="Cambria Math" w:hAnsi="Cambria Math"/>
              </w:rPr>
              <m:t>z</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up>
            <m:r>
              <w:rPr>
                <w:rFonts w:ascii="Cambria Math" w:hAnsi="Cambria Math"/>
              </w:rPr>
              <m:t>*</m:t>
            </m:r>
          </m:sup>
        </m:sSubSup>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(1-</m:t>
                </m:r>
                <m:acc>
                  <m:accPr>
                    <m:ctrlPr>
                      <w:rPr>
                        <w:rFonts w:ascii="Cambria Math" w:hAnsi="Cambria Math"/>
                        <w:i/>
                      </w:rPr>
                    </m:ctrlPr>
                  </m:accPr>
                  <m:e>
                    <m:r>
                      <w:rPr>
                        <w:rFonts w:ascii="Cambria Math" w:hAnsi="Cambria Math"/>
                      </w:rPr>
                      <m:t>p</m:t>
                    </m:r>
                  </m:e>
                </m:acc>
                <m:r>
                  <w:rPr>
                    <w:rFonts w:ascii="Cambria Math" w:hAnsi="Cambria Math"/>
                  </w:rPr>
                  <m:t>)</m:t>
                </m:r>
              </m:num>
              <m:den>
                <m:r>
                  <w:rPr>
                    <w:rFonts w:ascii="Cambria Math" w:hAnsi="Cambria Math"/>
                  </w:rPr>
                  <m:t>n</m:t>
                </m:r>
              </m:den>
            </m:f>
          </m:e>
        </m:rad>
      </m:oMath>
    </w:p>
    <w:p w14:paraId="6254828B" w14:textId="2F0DD387" w:rsidR="00927064" w:rsidRDefault="00927064" w:rsidP="007841B9">
      <w:pPr>
        <w:spacing w:after="0"/>
      </w:pPr>
      <w:r>
        <w:t>CI vs HT: CI at least 10 observed Successes and failures, HT at least 10 expected successes and failures calc using null value</w:t>
      </w:r>
    </w:p>
    <w:p w14:paraId="4078BCEE" w14:textId="5457FBDF" w:rsidR="00927064" w:rsidRDefault="00927064" w:rsidP="007841B9">
      <w:pPr>
        <w:spacing w:after="0"/>
      </w:pPr>
      <w:r>
        <w:t>H</w:t>
      </w:r>
      <w:r w:rsidR="0087423E">
        <w:rPr>
          <w:vertAlign w:val="subscript"/>
        </w:rPr>
        <w:t>0</w:t>
      </w:r>
      <w:r>
        <w:t>: p = p</w:t>
      </w:r>
      <w:r w:rsidR="0087423E">
        <w:rPr>
          <w:vertAlign w:val="subscript"/>
        </w:rPr>
        <w:t>0</w:t>
      </w:r>
      <w:r w:rsidR="0087423E">
        <w:t xml:space="preserve"> H</w:t>
      </w:r>
      <w:r w:rsidR="0087423E">
        <w:rPr>
          <w:vertAlign w:val="subscript"/>
        </w:rPr>
        <w:t>A</w:t>
      </w:r>
      <w:r w:rsidR="0087423E">
        <w:t xml:space="preserve">: p </w:t>
      </w:r>
      <w:r w:rsidR="0087423E">
        <w:rPr>
          <w:rFonts w:cstheme="minorHAnsi"/>
        </w:rPr>
        <w:t>≠</w:t>
      </w:r>
      <w:r w:rsidR="0087423E">
        <w:t xml:space="preserve"> p</w:t>
      </w:r>
      <w:r w:rsidR="0087423E">
        <w:rPr>
          <w:vertAlign w:val="subscript"/>
        </w:rPr>
        <w:t>0</w:t>
      </w:r>
    </w:p>
    <w:p w14:paraId="4E667918" w14:textId="359DC9D7" w:rsidR="0087423E" w:rsidRDefault="0087423E" w:rsidP="007841B9">
      <w:pPr>
        <w:spacing w:after="0"/>
        <w:rPr>
          <w:rFonts w:eastAsiaTheme="minorEastAsia"/>
        </w:rPr>
      </w:pPr>
      <w:r>
        <w:t xml:space="preserve">Test statistic </w:t>
      </w:r>
      <m:oMath>
        <m:r>
          <w:rPr>
            <w:rFonts w:ascii="Cambria Math" w:hAnsi="Cambria Math"/>
          </w:rPr>
          <m:t>Z=</m:t>
        </m:r>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num>
                  <m:den>
                    <m:r>
                      <w:rPr>
                        <w:rFonts w:ascii="Cambria Math" w:hAnsi="Cambria Math"/>
                      </w:rPr>
                      <m:t>n</m:t>
                    </m:r>
                  </m:den>
                </m:f>
              </m:e>
            </m:rad>
          </m:den>
        </m:f>
      </m:oMath>
    </w:p>
    <w:p w14:paraId="652ED36C" w14:textId="0966622F" w:rsidR="0087423E" w:rsidRDefault="0087423E" w:rsidP="007841B9">
      <w:pPr>
        <w:spacing w:after="0"/>
        <w:rPr>
          <w:b/>
        </w:rPr>
      </w:pPr>
      <w:r w:rsidRPr="0087423E">
        <w:rPr>
          <w:b/>
        </w:rPr>
        <w:t>Two Proportions</w:t>
      </w:r>
    </w:p>
    <w:p w14:paraId="37D15A20" w14:textId="78B7F927" w:rsidR="0087423E" w:rsidRDefault="0087423E" w:rsidP="007841B9">
      <w:pPr>
        <w:spacing w:after="0"/>
      </w:pPr>
      <w:r w:rsidRPr="0087423E">
        <w:t xml:space="preserve">Parameter of interest: </w:t>
      </w:r>
      <w:r>
        <w:t>Difference between the proportions of all group1 and all group2: p</w:t>
      </w:r>
      <w:r>
        <w:rPr>
          <w:vertAlign w:val="subscript"/>
        </w:rPr>
        <w:t>1</w:t>
      </w:r>
      <w:r>
        <w:t>-p</w:t>
      </w:r>
      <w:r>
        <w:rPr>
          <w:vertAlign w:val="subscript"/>
        </w:rPr>
        <w:t>2</w:t>
      </w:r>
    </w:p>
    <w:p w14:paraId="2068AF53" w14:textId="7CF8BBE7" w:rsidR="0087423E" w:rsidRDefault="0087423E" w:rsidP="007841B9">
      <w:pPr>
        <w:spacing w:after="0"/>
      </w:pPr>
      <w:r>
        <w:t>Point estimate:</w:t>
      </w:r>
      <w:r w:rsidR="00C46D21">
        <w:t xml:space="preserve"> </w:t>
      </w:r>
      <m:oMath>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oMath>
      <w:r w:rsidR="004C50D3">
        <w:rPr>
          <w:rFonts w:eastAsiaTheme="minorEastAsia"/>
        </w:rPr>
        <w:t xml:space="preserve"> d</w:t>
      </w:r>
      <w:r>
        <w:t>ifference between the proportions of sampled1 and sampled2</w:t>
      </w:r>
    </w:p>
    <w:p w14:paraId="38E44B42" w14:textId="7AA442FB" w:rsidR="00CB68A5" w:rsidRDefault="00CB68A5" w:rsidP="00CB68A5">
      <w:pPr>
        <w:spacing w:after="0"/>
      </w:pPr>
      <w:r>
        <w:t>Confidence Intervals = point estimate</w:t>
      </w:r>
      <w:r w:rsidR="004C50D3">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oMath>
      <w:r>
        <w:t xml:space="preserve"> </w:t>
      </w:r>
      <w:r>
        <w:rPr>
          <w:rFonts w:cstheme="minorHAnsi"/>
        </w:rPr>
        <w:t>±</w:t>
      </w:r>
      <w:r>
        <w:t xml:space="preserve"> ME</w:t>
      </w:r>
    </w:p>
    <w:p w14:paraId="766CFD7A" w14:textId="71DF83D6" w:rsidR="0087423E" w:rsidRPr="00CB68A5" w:rsidRDefault="00676E20" w:rsidP="007841B9">
      <w:pPr>
        <w:spacing w:after="0"/>
        <w:rPr>
          <w:rFonts w:eastAsiaTheme="minorEastAsia"/>
        </w:rPr>
      </w:pPr>
      <m:oMathPara>
        <m:oMathParaPr>
          <m:jc m:val="left"/>
        </m:oMathParaPr>
        <m:oMath>
          <m:sSub>
            <m:sSubPr>
              <m:ctrlPr>
                <w:rPr>
                  <w:rFonts w:ascii="Cambria Math" w:hAnsi="Cambria Math"/>
                  <w:i/>
                </w:rPr>
              </m:ctrlPr>
            </m:sSubPr>
            <m:e>
              <m:r>
                <w:rPr>
                  <w:rFonts w:ascii="Cambria Math" w:hAnsi="Cambria Math"/>
                </w:rPr>
                <m:t>SE</m:t>
              </m:r>
            </m:e>
            <m:sub>
              <m:r>
                <w:rPr>
                  <w:rFonts w:ascii="Cambria Math" w:hAnsi="Cambria Math"/>
                </w:rPr>
                <m:t>(phat1-phat2)</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26D18D86" w14:textId="77DCC227" w:rsidR="00CB68A5" w:rsidRDefault="00CB68A5" w:rsidP="007841B9">
      <w:pPr>
        <w:spacing w:after="0"/>
      </w:pPr>
      <w:r>
        <w:t>Conditions 1) observations within groups are independent 2) observations between groups are independent 3) at least 10 observed successes and failures in each group</w:t>
      </w:r>
    </w:p>
    <w:p w14:paraId="6B11427C" w14:textId="06C2B13B" w:rsidR="00CB68A5" w:rsidRDefault="00CB68A5" w:rsidP="007841B9">
      <w:pPr>
        <w:spacing w:after="0"/>
        <w:rPr>
          <w:rFonts w:eastAsiaTheme="minorEastAsia"/>
        </w:rPr>
      </w:pPr>
      <w:r>
        <w:t xml:space="preserve">Confidence Interval: </w:t>
      </w:r>
      <m:oMath>
        <m:r>
          <w:rPr>
            <w:rFonts w:ascii="Cambria Math" w:hAnsi="Cambria Math"/>
          </w:rPr>
          <m:t>A 100</m:t>
        </m:r>
        <m:d>
          <m:dPr>
            <m:ctrlPr>
              <w:rPr>
                <w:rFonts w:ascii="Cambria Math" w:hAnsi="Cambria Math"/>
                <w:i/>
              </w:rPr>
            </m:ctrlPr>
          </m:dPr>
          <m:e>
            <m:r>
              <w:rPr>
                <w:rFonts w:ascii="Cambria Math" w:hAnsi="Cambria Math"/>
              </w:rPr>
              <m:t>1-α</m:t>
            </m:r>
          </m:e>
        </m:d>
        <m:r>
          <w:rPr>
            <w:rFonts w:ascii="Cambria Math" w:hAnsi="Cambria Math"/>
          </w:rPr>
          <m:t>%CI=</m:t>
        </m:r>
        <m:acc>
          <m:accPr>
            <m:ctrlPr>
              <w:rPr>
                <w:rFonts w:ascii="Cambria Math" w:hAnsi="Cambria Math"/>
                <w:i/>
              </w:rPr>
            </m:ctrlPr>
          </m:accPr>
          <m:e>
            <m:r>
              <w:rPr>
                <w:rFonts w:ascii="Cambria Math" w:hAnsi="Cambria Math"/>
              </w:rPr>
              <m:t>p</m:t>
            </m:r>
          </m:e>
        </m:acc>
        <m:r>
          <w:rPr>
            <w:rFonts w:ascii="Cambria Math" w:hAnsi="Cambria Math"/>
          </w:rPr>
          <m:t>±</m:t>
        </m:r>
        <m:sSubSup>
          <m:sSubSupPr>
            <m:ctrlPr>
              <w:rPr>
                <w:rFonts w:ascii="Cambria Math" w:hAnsi="Cambria Math"/>
                <w:i/>
              </w:rPr>
            </m:ctrlPr>
          </m:sSubSupPr>
          <m:e>
            <m:r>
              <w:rPr>
                <w:rFonts w:ascii="Cambria Math" w:hAnsi="Cambria Math"/>
              </w:rPr>
              <m:t>z</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up>
            <m:r>
              <w:rPr>
                <w:rFonts w:ascii="Cambria Math" w:hAnsi="Cambria Math"/>
              </w:rPr>
              <m:t>*</m:t>
            </m:r>
          </m:sup>
        </m:sSubSup>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w:p>
    <w:p w14:paraId="3A2CDBF3" w14:textId="0AAA9F2F" w:rsidR="00CB68A5" w:rsidRDefault="00CB68A5" w:rsidP="007841B9">
      <w:pPr>
        <w:spacing w:after="0"/>
      </w:pPr>
      <w:r>
        <w:t>For HT we don’t have a given H</w:t>
      </w:r>
      <w:r>
        <w:rPr>
          <w:vertAlign w:val="subscript"/>
        </w:rPr>
        <w:t>0</w:t>
      </w:r>
      <w:r>
        <w:t xml:space="preserve"> so we need to calculate a pooled estimate of a proportion</w:t>
      </w:r>
    </w:p>
    <w:p w14:paraId="76C0E445" w14:textId="231D02F2" w:rsidR="00CB68A5" w:rsidRPr="00611738" w:rsidRDefault="00676E20" w:rsidP="007841B9">
      <w:pPr>
        <w:spacing w:after="0"/>
        <w:rPr>
          <w:rFonts w:eastAsiaTheme="minorEastAsia"/>
        </w:rPr>
      </w:pPr>
      <m:oMathPara>
        <m:oMathParaPr>
          <m:jc m:val="left"/>
        </m:oMathParaPr>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 of successes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of successes</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14:paraId="44236199" w14:textId="76488CD5" w:rsidR="00611738" w:rsidRPr="00611738" w:rsidRDefault="00611738" w:rsidP="007841B9">
      <w:pPr>
        <w:spacing w:after="0"/>
        <w:rPr>
          <w:rFonts w:eastAsiaTheme="minorEastAsia"/>
        </w:rPr>
      </w:pPr>
      <w:r>
        <w:t>CI use observed sample (p</w:t>
      </w:r>
      <w:proofErr w:type="gramStart"/>
      <w:r>
        <w:t>1,p</w:t>
      </w:r>
      <w:proofErr w:type="gramEnd"/>
      <w:r>
        <w:t>2) for HT use pooled estimate phat</w:t>
      </w:r>
      <m:oMath>
        <m:r>
          <m:rPr>
            <m:sty m:val="p"/>
          </m:rPr>
          <w:rPr>
            <w:rFonts w:ascii="Cambria Math" w:hAnsi="Cambria Math"/>
          </w:rPr>
          <w:br/>
        </m:r>
      </m:oMath>
      <m:oMathPara>
        <m:oMathParaPr>
          <m:jc m:val="left"/>
        </m:oMathParaPr>
        <m:oMath>
          <m:sSub>
            <m:sSubPr>
              <m:ctrlPr>
                <w:rPr>
                  <w:rFonts w:ascii="Cambria Math" w:hAnsi="Cambria Math"/>
                  <w:i/>
                </w:rPr>
              </m:ctrlPr>
            </m:sSubPr>
            <m:e>
              <m:r>
                <w:rPr>
                  <w:rFonts w:ascii="Cambria Math" w:hAnsi="Cambria Math"/>
                </w:rPr>
                <m:t>SE</m:t>
              </m:r>
            </m:e>
            <m:sub>
              <m:acc>
                <m:accPr>
                  <m:ctrlPr>
                    <w:rPr>
                      <w:rFonts w:ascii="Cambria Math" w:hAnsi="Cambria Math"/>
                      <w:i/>
                    </w:rPr>
                  </m:ctrlPr>
                </m:accPr>
                <m:e>
                  <m:r>
                    <w:rPr>
                      <w:rFonts w:ascii="Cambria Math" w:hAnsi="Cambria Math"/>
                    </w:rPr>
                    <m:t>p</m:t>
                  </m:r>
                </m:e>
              </m:acc>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(1-</m:t>
                  </m:r>
                  <m:acc>
                    <m:accPr>
                      <m:ctrlPr>
                        <w:rPr>
                          <w:rFonts w:ascii="Cambria Math" w:hAnsi="Cambria Math"/>
                          <w:i/>
                        </w:rPr>
                      </m:ctrlPr>
                    </m:accPr>
                    <m:e>
                      <m:r>
                        <w:rPr>
                          <w:rFonts w:ascii="Cambria Math" w:hAnsi="Cambria Math"/>
                        </w:rPr>
                        <m:t>p</m:t>
                      </m:r>
                    </m:e>
                  </m:acc>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(1-</m:t>
                  </m:r>
                  <m:acc>
                    <m:accPr>
                      <m:ctrlPr>
                        <w:rPr>
                          <w:rFonts w:ascii="Cambria Math" w:hAnsi="Cambria Math"/>
                          <w:i/>
                        </w:rPr>
                      </m:ctrlPr>
                    </m:accPr>
                    <m:e>
                      <m:r>
                        <w:rPr>
                          <w:rFonts w:ascii="Cambria Math" w:hAnsi="Cambria Math"/>
                        </w:rPr>
                        <m:t>p</m:t>
                      </m:r>
                    </m:e>
                  </m:acc>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56C5EFDE" w14:textId="2E7AC847" w:rsidR="00611738" w:rsidRDefault="00611738" w:rsidP="00611738">
      <w:pPr>
        <w:spacing w:after="0"/>
      </w:pPr>
      <w:r>
        <w:t>Hypotheses: H</w:t>
      </w:r>
      <w:r>
        <w:rPr>
          <w:vertAlign w:val="subscript"/>
        </w:rPr>
        <w:t>0</w:t>
      </w:r>
      <w:r>
        <w:t>: p</w:t>
      </w:r>
      <w:r>
        <w:rPr>
          <w:vertAlign w:val="subscript"/>
        </w:rPr>
        <w:t>1</w:t>
      </w:r>
      <w:r>
        <w:t xml:space="preserve"> = p</w:t>
      </w:r>
      <w:r>
        <w:rPr>
          <w:vertAlign w:val="subscript"/>
        </w:rPr>
        <w:t>2</w:t>
      </w:r>
      <w:r>
        <w:t xml:space="preserve"> H</w:t>
      </w:r>
      <w:r>
        <w:rPr>
          <w:vertAlign w:val="subscript"/>
        </w:rPr>
        <w:t>A</w:t>
      </w:r>
      <w:r>
        <w:t>: p</w:t>
      </w:r>
      <w:r>
        <w:rPr>
          <w:vertAlign w:val="subscript"/>
        </w:rPr>
        <w:t>1</w:t>
      </w:r>
      <w:r>
        <w:t xml:space="preserve"> </w:t>
      </w:r>
      <w:r>
        <w:rPr>
          <w:rFonts w:cstheme="minorHAnsi"/>
        </w:rPr>
        <w:t>≠</w:t>
      </w:r>
      <w:r>
        <w:t xml:space="preserve"> p</w:t>
      </w:r>
      <w:r>
        <w:rPr>
          <w:vertAlign w:val="subscript"/>
        </w:rPr>
        <w:t>2</w:t>
      </w:r>
    </w:p>
    <w:p w14:paraId="4AD33155" w14:textId="3A2907F9" w:rsidR="00611738" w:rsidRDefault="00611738" w:rsidP="007841B9">
      <w:pPr>
        <w:spacing w:after="0"/>
        <w:rPr>
          <w:rFonts w:eastAsiaTheme="minorEastAsia"/>
        </w:rPr>
      </w:pPr>
      <w:r>
        <w:lastRenderedPageBreak/>
        <w:t>Test statistic</w:t>
      </w:r>
      <w:r w:rsidR="00851FB8">
        <w:t>:</w:t>
      </w:r>
      <w:r>
        <w:t xml:space="preserve"> </w:t>
      </w:r>
      <m:oMath>
        <m:r>
          <w:rPr>
            <w:rFonts w:ascii="Cambria Math" w:hAnsi="Cambria Math"/>
          </w:rPr>
          <m:t>Z=</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num>
          <m:den>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(1-</m:t>
                    </m:r>
                    <m:acc>
                      <m:accPr>
                        <m:ctrlPr>
                          <w:rPr>
                            <w:rFonts w:ascii="Cambria Math" w:hAnsi="Cambria Math"/>
                            <w:i/>
                          </w:rPr>
                        </m:ctrlPr>
                      </m:accPr>
                      <m:e>
                        <m:r>
                          <w:rPr>
                            <w:rFonts w:ascii="Cambria Math" w:hAnsi="Cambria Math"/>
                          </w:rPr>
                          <m:t>p</m:t>
                        </m:r>
                      </m:e>
                    </m:acc>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(1-</m:t>
                    </m:r>
                    <m:acc>
                      <m:accPr>
                        <m:ctrlPr>
                          <w:rPr>
                            <w:rFonts w:ascii="Cambria Math" w:hAnsi="Cambria Math"/>
                            <w:i/>
                          </w:rPr>
                        </m:ctrlPr>
                      </m:accPr>
                      <m:e>
                        <m:r>
                          <w:rPr>
                            <w:rFonts w:ascii="Cambria Math" w:hAnsi="Cambria Math"/>
                          </w:rPr>
                          <m:t>p</m:t>
                        </m:r>
                      </m:e>
                    </m:acc>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w:p>
    <w:p w14:paraId="1CC85C5C" w14:textId="0F512F9C" w:rsidR="00851FB8" w:rsidRDefault="00851FB8" w:rsidP="007841B9">
      <w:pPr>
        <w:spacing w:after="0"/>
        <w:rPr>
          <w:rFonts w:eastAsiaTheme="minorEastAsia"/>
          <w:b/>
        </w:rPr>
      </w:pPr>
      <w:r w:rsidRPr="00851FB8">
        <w:rPr>
          <w:rFonts w:eastAsiaTheme="minorEastAsia"/>
          <w:b/>
        </w:rPr>
        <w:t>Chi-Square Test of GOF</w:t>
      </w:r>
      <w:r w:rsidR="00C81E87">
        <w:rPr>
          <w:rFonts w:eastAsiaTheme="minorEastAsia"/>
          <w:b/>
        </w:rPr>
        <w:t xml:space="preserve"> (goodness of fit)</w:t>
      </w:r>
    </w:p>
    <w:p w14:paraId="70662D48" w14:textId="5D7C36EB" w:rsidR="00851FB8" w:rsidRDefault="00851FB8" w:rsidP="007841B9">
      <w:pPr>
        <w:spacing w:after="0"/>
        <w:rPr>
          <w:rFonts w:eastAsiaTheme="minorEastAsia"/>
        </w:rPr>
      </w:pPr>
      <w:r>
        <w:rPr>
          <w:rFonts w:eastAsiaTheme="minorEastAsia"/>
        </w:rPr>
        <w:t>H</w:t>
      </w:r>
      <w:r>
        <w:rPr>
          <w:rFonts w:eastAsiaTheme="minorEastAsia"/>
          <w:vertAlign w:val="subscript"/>
        </w:rPr>
        <w:t>0</w:t>
      </w:r>
      <w:r>
        <w:rPr>
          <w:rFonts w:eastAsiaTheme="minorEastAsia"/>
        </w:rPr>
        <w:t>: There is no inconsistency between the observed and expected counts</w:t>
      </w:r>
    </w:p>
    <w:p w14:paraId="0E203FC4" w14:textId="77777777" w:rsidR="00F44FF9" w:rsidRDefault="00C81E87" w:rsidP="007841B9">
      <w:pPr>
        <w:spacing w:after="0"/>
        <w:rPr>
          <w:rFonts w:eastAsiaTheme="minorEastAsia"/>
        </w:rPr>
      </w:pPr>
      <w:r>
        <w:rPr>
          <w:rFonts w:eastAsiaTheme="minorEastAsia"/>
        </w:rPr>
        <w:t>H</w:t>
      </w:r>
      <w:r>
        <w:rPr>
          <w:rFonts w:eastAsiaTheme="minorEastAsia"/>
          <w:vertAlign w:val="subscript"/>
        </w:rPr>
        <w:t>A</w:t>
      </w:r>
      <w:r>
        <w:rPr>
          <w:rFonts w:eastAsiaTheme="minorEastAsia"/>
        </w:rPr>
        <w:t>: There is an inconsistency between the observed and expected counts</w:t>
      </w:r>
      <w:r w:rsidR="00F44FF9">
        <w:rPr>
          <w:rFonts w:eastAsiaTheme="minorEastAsia"/>
        </w:rPr>
        <w:t xml:space="preserve"> </w:t>
      </w:r>
    </w:p>
    <w:p w14:paraId="193A236C" w14:textId="55D56EAD" w:rsidR="00F44FF9" w:rsidRDefault="00F44FF9" w:rsidP="007841B9">
      <w:pPr>
        <w:spacing w:after="0"/>
        <w:rPr>
          <w:rFonts w:eastAsiaTheme="minorEastAsia"/>
        </w:rPr>
      </w:pPr>
      <w:r>
        <w:rPr>
          <w:rFonts w:eastAsiaTheme="minorEastAsia"/>
        </w:rPr>
        <w:t xml:space="preserve">Test Statistic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den>
            </m:f>
          </m:e>
        </m:nary>
      </m:oMath>
      <w:r w:rsidR="00C81E87">
        <w:rPr>
          <w:rFonts w:eastAsiaTheme="minorEastAsia"/>
        </w:rPr>
        <w:t xml:space="preserve">, k=total number of cells, Larger </w:t>
      </w:r>
      <w:r w:rsidR="00C81E87">
        <w:rPr>
          <w:rFonts w:eastAsiaTheme="minorEastAsia" w:cstheme="minorHAnsi"/>
        </w:rPr>
        <w:t>Χ</w:t>
      </w:r>
      <w:r w:rsidR="00C81E87">
        <w:rPr>
          <w:rFonts w:eastAsiaTheme="minorEastAsia"/>
          <w:vertAlign w:val="superscript"/>
        </w:rPr>
        <w:t>2</w:t>
      </w:r>
      <w:r w:rsidR="00C81E87">
        <w:rPr>
          <w:rFonts w:eastAsiaTheme="minorEastAsia"/>
        </w:rPr>
        <w:t xml:space="preserve"> means stronger deviation from null </w:t>
      </w:r>
    </w:p>
    <w:p w14:paraId="183E0F4E" w14:textId="7EA67608" w:rsidR="00F44FF9" w:rsidRPr="00F44FF9" w:rsidRDefault="00F44FF9" w:rsidP="007841B9">
      <w:pPr>
        <w:spacing w:after="0"/>
        <w:rPr>
          <w:rFonts w:eastAsiaTheme="minorEastAsia"/>
        </w:rPr>
      </w:pPr>
      <w:r>
        <w:rPr>
          <w:rFonts w:eastAsiaTheme="minorEastAsia"/>
        </w:rPr>
        <w:t xml:space="preserve">Expected cell counts </w:t>
      </w:r>
      <w:proofErr w:type="spellStart"/>
      <w:r>
        <w:rPr>
          <w:rFonts w:eastAsiaTheme="minorEastAsia"/>
        </w:rPr>
        <w:t>E</w:t>
      </w:r>
      <w:r>
        <w:rPr>
          <w:rFonts w:eastAsiaTheme="minorEastAsia"/>
          <w:vertAlign w:val="subscript"/>
        </w:rPr>
        <w:t>i</w:t>
      </w:r>
      <w:proofErr w:type="spellEnd"/>
      <w:r>
        <w:rPr>
          <w:rFonts w:eastAsiaTheme="minorEastAsia"/>
        </w:rPr>
        <w:t>, Observed Cell Counts O</w:t>
      </w:r>
      <w:r>
        <w:rPr>
          <w:rFonts w:eastAsiaTheme="minorEastAsia"/>
          <w:vertAlign w:val="subscript"/>
        </w:rPr>
        <w:t>i</w:t>
      </w:r>
    </w:p>
    <w:p w14:paraId="609DECFA" w14:textId="666DAACB" w:rsidR="00C81E87" w:rsidRDefault="00C81E87" w:rsidP="007841B9">
      <w:pPr>
        <w:spacing w:after="0"/>
        <w:rPr>
          <w:rFonts w:eastAsiaTheme="minorEastAsia"/>
        </w:rPr>
      </w:pPr>
      <w:r>
        <w:rPr>
          <w:rFonts w:eastAsiaTheme="minorEastAsia"/>
        </w:rPr>
        <w:t>hypothesis</w:t>
      </w:r>
      <w:r w:rsidR="00F44FF9">
        <w:rPr>
          <w:rFonts w:eastAsiaTheme="minorEastAsia"/>
        </w:rPr>
        <w:t xml:space="preserve"> testing</w:t>
      </w:r>
    </w:p>
    <w:p w14:paraId="206EFF80" w14:textId="3D00500E" w:rsidR="00C81E87" w:rsidRDefault="00C81E87" w:rsidP="007841B9">
      <w:pPr>
        <w:spacing w:after="0"/>
        <w:rPr>
          <w:rFonts w:eastAsiaTheme="minorEastAsia"/>
        </w:rPr>
      </w:pPr>
      <w:r>
        <w:rPr>
          <w:rFonts w:eastAsiaTheme="minorEastAsia"/>
        </w:rPr>
        <w:t>Degrees of freedom = k-1</w:t>
      </w:r>
    </w:p>
    <w:p w14:paraId="6917A141" w14:textId="77777777" w:rsidR="00F44FF9" w:rsidRPr="00F44FF9" w:rsidRDefault="00F44FF9" w:rsidP="00F44FF9">
      <w:pPr>
        <w:spacing w:after="0"/>
        <w:rPr>
          <w:rFonts w:eastAsiaTheme="minorEastAsia"/>
        </w:rPr>
      </w:pPr>
      <w:r>
        <w:rPr>
          <w:rFonts w:eastAsiaTheme="minorEastAsia"/>
        </w:rPr>
        <w:t xml:space="preserve">Hypothesis Testing Conditions: 1) Independence, </w:t>
      </w:r>
      <w:proofErr w:type="gramStart"/>
      <w:r w:rsidRPr="00F44FF9">
        <w:rPr>
          <w:rFonts w:eastAsiaTheme="minorEastAsia"/>
        </w:rPr>
        <w:t>Each</w:t>
      </w:r>
      <w:proofErr w:type="gramEnd"/>
      <w:r w:rsidRPr="00F44FF9">
        <w:rPr>
          <w:rFonts w:eastAsiaTheme="minorEastAsia"/>
        </w:rPr>
        <w:t xml:space="preserve"> case within the table is independent of all other</w:t>
      </w:r>
    </w:p>
    <w:p w14:paraId="14BFD671" w14:textId="665261DE" w:rsidR="00F44FF9" w:rsidRDefault="00F44FF9" w:rsidP="007841B9">
      <w:pPr>
        <w:spacing w:after="0"/>
        <w:rPr>
          <w:rFonts w:eastAsiaTheme="minorEastAsia"/>
        </w:rPr>
      </w:pPr>
      <w:r w:rsidRPr="00F44FF9">
        <w:rPr>
          <w:rFonts w:eastAsiaTheme="minorEastAsia"/>
        </w:rPr>
        <w:t>cases in the table</w:t>
      </w:r>
      <w:r>
        <w:rPr>
          <w:rFonts w:eastAsiaTheme="minorEastAsia"/>
        </w:rPr>
        <w:t xml:space="preserve"> 2) Sample size,</w:t>
      </w:r>
      <w:r w:rsidRPr="00F44FF9">
        <w:t xml:space="preserve"> </w:t>
      </w:r>
      <w:r w:rsidRPr="00F44FF9">
        <w:rPr>
          <w:rFonts w:eastAsiaTheme="minorEastAsia"/>
        </w:rPr>
        <w:t>Each cell must have at least 5 expected cases</w:t>
      </w:r>
      <w:r>
        <w:rPr>
          <w:rFonts w:eastAsiaTheme="minorEastAsia"/>
        </w:rPr>
        <w:t xml:space="preserve"> 3) df&gt;1, degrees of freedom must be greater than 1</w:t>
      </w:r>
    </w:p>
    <w:p w14:paraId="41FA62A7" w14:textId="701D9DE5" w:rsidR="00F44FF9" w:rsidRPr="00F44FF9" w:rsidRDefault="00F44FF9" w:rsidP="007841B9">
      <w:pPr>
        <w:spacing w:after="0"/>
        <w:rPr>
          <w:rFonts w:eastAsiaTheme="minorEastAsia"/>
          <w:b/>
        </w:rPr>
      </w:pPr>
      <w:r w:rsidRPr="00F44FF9">
        <w:rPr>
          <w:rFonts w:eastAsiaTheme="minorEastAsia"/>
          <w:b/>
        </w:rPr>
        <w:t>Chi-Square Test of Independence</w:t>
      </w:r>
    </w:p>
    <w:p w14:paraId="50492568" w14:textId="2327EFDF" w:rsidR="00C81E87" w:rsidRDefault="0028100A" w:rsidP="007841B9">
      <w:pPr>
        <w:spacing w:after="0"/>
        <w:rPr>
          <w:rFonts w:eastAsiaTheme="minorEastAsia"/>
        </w:rPr>
      </w:pPr>
      <w:r>
        <w:rPr>
          <w:rFonts w:eastAsiaTheme="minorEastAsia"/>
        </w:rPr>
        <w:t>Hypothesis testing</w:t>
      </w:r>
    </w:p>
    <w:p w14:paraId="4E2A0618" w14:textId="5C5D4471" w:rsidR="0028100A" w:rsidRDefault="0028100A" w:rsidP="007841B9">
      <w:pPr>
        <w:spacing w:after="0"/>
        <w:rPr>
          <w:rFonts w:eastAsiaTheme="minorEastAsia"/>
        </w:rPr>
      </w:pPr>
      <w:r>
        <w:rPr>
          <w:rFonts w:eastAsiaTheme="minorEastAsia"/>
        </w:rPr>
        <w:t xml:space="preserve">Test Statistic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(O-E)</m:t>
                    </m:r>
                  </m:e>
                  <m:sup>
                    <m:r>
                      <w:rPr>
                        <w:rFonts w:ascii="Cambria Math" w:eastAsiaTheme="minorEastAsia" w:hAnsi="Cambria Math"/>
                      </w:rPr>
                      <m:t>2</m:t>
                    </m:r>
                  </m:sup>
                </m:sSup>
              </m:num>
              <m:den>
                <m:r>
                  <w:rPr>
                    <w:rFonts w:ascii="Cambria Math" w:eastAsiaTheme="minorEastAsia" w:hAnsi="Cambria Math"/>
                  </w:rPr>
                  <m:t>E</m:t>
                </m:r>
              </m:den>
            </m:f>
          </m:e>
        </m:nary>
      </m:oMath>
      <w:r>
        <w:rPr>
          <w:rFonts w:eastAsiaTheme="minorEastAsia"/>
        </w:rPr>
        <w:t xml:space="preserve"> where df = (R-</w:t>
      </w:r>
      <w:proofErr w:type="gramStart"/>
      <w:r>
        <w:rPr>
          <w:rFonts w:eastAsiaTheme="minorEastAsia"/>
        </w:rPr>
        <w:t>1)x</w:t>
      </w:r>
      <w:proofErr w:type="gramEnd"/>
      <w:r>
        <w:rPr>
          <w:rFonts w:eastAsiaTheme="minorEastAsia"/>
        </w:rPr>
        <w:t>(C-1)</w:t>
      </w:r>
    </w:p>
    <w:p w14:paraId="01179BD7" w14:textId="7C5B24AE" w:rsidR="0028100A" w:rsidRDefault="0028100A" w:rsidP="007841B9">
      <w:pPr>
        <w:spacing w:after="0"/>
        <w:rPr>
          <w:rFonts w:eastAsiaTheme="minorEastAsia"/>
        </w:rPr>
      </w:pPr>
      <w:r>
        <w:rPr>
          <w:rFonts w:eastAsiaTheme="minorEastAsia"/>
        </w:rPr>
        <w:t>K is the number of cells, R is the number of rows, and C is the number of columns</w:t>
      </w:r>
    </w:p>
    <w:p w14:paraId="4F9B19ED" w14:textId="557D5978" w:rsidR="0028100A" w:rsidRDefault="0028100A" w:rsidP="007841B9">
      <w:pPr>
        <w:spacing w:after="0"/>
        <w:rPr>
          <w:rFonts w:eastAsiaTheme="minorEastAsia"/>
        </w:rPr>
      </w:pPr>
      <w:r>
        <w:rPr>
          <w:rFonts w:eastAsiaTheme="minorEastAsia"/>
        </w:rPr>
        <w:t>p-value is the area under the X</w:t>
      </w:r>
      <w:r>
        <w:rPr>
          <w:rFonts w:eastAsiaTheme="minorEastAsia"/>
          <w:vertAlign w:val="superscript"/>
        </w:rPr>
        <w:t>2</w:t>
      </w:r>
      <w:r>
        <w:rPr>
          <w:rFonts w:eastAsiaTheme="minorEastAsia"/>
        </w:rPr>
        <w:t xml:space="preserve"> curve</w:t>
      </w:r>
    </w:p>
    <w:p w14:paraId="44DE330D" w14:textId="1904B36D" w:rsidR="0028100A" w:rsidRPr="0028100A" w:rsidRDefault="0028100A" w:rsidP="007841B9">
      <w:pPr>
        <w:spacing w:after="0"/>
        <w:rPr>
          <w:rFonts w:eastAsiaTheme="minorEastAsia"/>
        </w:rPr>
      </w:pPr>
      <m:oMathPara>
        <m:oMathParaPr>
          <m:jc m:val="left"/>
        </m:oMathParaPr>
        <m:oMath>
          <m:r>
            <w:rPr>
              <w:rFonts w:ascii="Cambria Math" w:eastAsiaTheme="minorEastAsia" w:hAnsi="Cambria Math"/>
            </w:rPr>
            <m:t xml:space="preserve">Expected Count=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row total</m:t>
                  </m:r>
                </m:e>
              </m:d>
              <m:r>
                <w:rPr>
                  <w:rFonts w:ascii="Cambria Math" w:eastAsiaTheme="minorEastAsia" w:hAnsi="Cambria Math"/>
                </w:rPr>
                <m:t>x (column total)</m:t>
              </m:r>
            </m:num>
            <m:den>
              <m:r>
                <w:rPr>
                  <w:rFonts w:ascii="Cambria Math" w:eastAsiaTheme="minorEastAsia" w:hAnsi="Cambria Math"/>
                </w:rPr>
                <m:t>table total</m:t>
              </m:r>
            </m:den>
          </m:f>
        </m:oMath>
      </m:oMathPara>
    </w:p>
    <w:p w14:paraId="64642AE5" w14:textId="44733B32" w:rsidR="0028100A" w:rsidRDefault="00FE66D7" w:rsidP="007841B9">
      <w:pPr>
        <w:spacing w:after="0"/>
        <w:rPr>
          <w:rFonts w:eastAsiaTheme="minorEastAsia"/>
          <w:b/>
        </w:rPr>
      </w:pPr>
      <w:r w:rsidRPr="00FE66D7">
        <w:rPr>
          <w:rFonts w:eastAsiaTheme="minorEastAsia"/>
          <w:b/>
        </w:rPr>
        <w:t>Lecture 7</w:t>
      </w:r>
      <w:r w:rsidR="002260CF">
        <w:rPr>
          <w:rFonts w:eastAsiaTheme="minorEastAsia"/>
          <w:b/>
        </w:rPr>
        <w:t xml:space="preserve"> Linear Regression</w:t>
      </w:r>
    </w:p>
    <w:p w14:paraId="13B2B4B9" w14:textId="2E1A4D71" w:rsidR="002260CF" w:rsidRDefault="002260CF" w:rsidP="002260CF">
      <w:pPr>
        <w:autoSpaceDE w:val="0"/>
        <w:autoSpaceDN w:val="0"/>
        <w:adjustRightInd w:val="0"/>
        <w:spacing w:after="0" w:line="240" w:lineRule="auto"/>
        <w:rPr>
          <w:rFonts w:ascii="NimbusSanL-Regu" w:hAnsi="NimbusSanL-Regu" w:cs="NimbusSanL-Regu"/>
          <w:color w:val="000000"/>
          <w:sz w:val="21"/>
          <w:szCs w:val="21"/>
        </w:rPr>
      </w:pPr>
      <w:r>
        <w:rPr>
          <w:rFonts w:ascii="NimbusSanL-Regu" w:hAnsi="NimbusSanL-Regu" w:cs="NimbusSanL-Regu"/>
          <w:color w:val="2DA3C0"/>
          <w:sz w:val="21"/>
          <w:szCs w:val="21"/>
        </w:rPr>
        <w:t>Correlation</w:t>
      </w:r>
      <w:r>
        <w:rPr>
          <w:rFonts w:ascii="NimbusSanL-Regu" w:hAnsi="NimbusSanL-Regu" w:cs="NimbusSanL-Regu"/>
          <w:color w:val="000000"/>
          <w:sz w:val="21"/>
          <w:szCs w:val="21"/>
        </w:rPr>
        <w:t xml:space="preserve">: Quantifies the </w:t>
      </w:r>
      <w:r>
        <w:rPr>
          <w:rFonts w:ascii="NimbusSanL-Regu-Slant_167" w:hAnsi="NimbusSanL-Regu-Slant_167" w:cs="NimbusSanL-Regu-Slant_167"/>
          <w:color w:val="CB0F3E"/>
          <w:sz w:val="21"/>
          <w:szCs w:val="21"/>
        </w:rPr>
        <w:t xml:space="preserve">linear </w:t>
      </w:r>
      <w:r>
        <w:rPr>
          <w:rFonts w:ascii="NimbusSanL-Regu" w:hAnsi="NimbusSanL-Regu" w:cs="NimbusSanL-Regu"/>
          <w:color w:val="000000"/>
          <w:sz w:val="21"/>
          <w:szCs w:val="21"/>
        </w:rPr>
        <w:t xml:space="preserve">relationship between two </w:t>
      </w:r>
      <w:r>
        <w:rPr>
          <w:rFonts w:ascii="NimbusSanL-Regu-Slant_167" w:hAnsi="NimbusSanL-Regu-Slant_167" w:cs="NimbusSanL-Regu-Slant_167"/>
          <w:color w:val="CB0F3E"/>
          <w:sz w:val="21"/>
          <w:szCs w:val="21"/>
        </w:rPr>
        <w:t xml:space="preserve">numerical </w:t>
      </w:r>
      <w:r>
        <w:rPr>
          <w:rFonts w:ascii="NimbusSanL-Regu" w:hAnsi="NimbusSanL-Regu" w:cs="NimbusSanL-Regu"/>
          <w:color w:val="000000"/>
          <w:sz w:val="21"/>
          <w:szCs w:val="21"/>
        </w:rPr>
        <w:t>variables.</w:t>
      </w:r>
    </w:p>
    <w:p w14:paraId="4219A677" w14:textId="5698A8FB" w:rsidR="002260CF" w:rsidRDefault="002260CF" w:rsidP="002260CF">
      <w:pPr>
        <w:autoSpaceDE w:val="0"/>
        <w:autoSpaceDN w:val="0"/>
        <w:adjustRightInd w:val="0"/>
        <w:spacing w:after="0" w:line="240" w:lineRule="auto"/>
        <w:rPr>
          <w:rFonts w:ascii="NimbusSanL-Regu" w:hAnsi="NimbusSanL-Regu" w:cs="NimbusSanL-Regu"/>
          <w:color w:val="000000"/>
          <w:sz w:val="21"/>
          <w:szCs w:val="21"/>
        </w:rPr>
      </w:pPr>
      <w:r>
        <w:rPr>
          <w:rFonts w:ascii="NimbusSanL-Regu" w:hAnsi="NimbusSanL-Regu" w:cs="NimbusSanL-Regu"/>
          <w:color w:val="2DA3C0"/>
          <w:sz w:val="21"/>
          <w:szCs w:val="21"/>
        </w:rPr>
        <w:t>Regression</w:t>
      </w:r>
      <w:r>
        <w:rPr>
          <w:rFonts w:ascii="NimbusSanL-Regu" w:hAnsi="NimbusSanL-Regu" w:cs="NimbusSanL-Regu"/>
          <w:color w:val="000000"/>
          <w:sz w:val="21"/>
          <w:szCs w:val="21"/>
        </w:rPr>
        <w:t xml:space="preserve">: Models a </w:t>
      </w:r>
      <w:r>
        <w:rPr>
          <w:rFonts w:ascii="NimbusSanL-Regu-Slant_167" w:hAnsi="NimbusSanL-Regu-Slant_167" w:cs="NimbusSanL-Regu-Slant_167"/>
          <w:color w:val="CB0F3E"/>
          <w:sz w:val="21"/>
          <w:szCs w:val="21"/>
        </w:rPr>
        <w:t xml:space="preserve">numerical </w:t>
      </w:r>
      <w:r>
        <w:rPr>
          <w:rFonts w:ascii="NimbusSanL-Regu" w:hAnsi="NimbusSanL-Regu" w:cs="NimbusSanL-Regu"/>
          <w:color w:val="000000"/>
          <w:sz w:val="21"/>
          <w:szCs w:val="21"/>
        </w:rPr>
        <w:t>response variable using one (or more) numerical or categorical explanatory variables.</w:t>
      </w:r>
    </w:p>
    <w:p w14:paraId="3997883D" w14:textId="05526AF3" w:rsidR="002260CF" w:rsidRDefault="002260CF" w:rsidP="002260CF">
      <w:pPr>
        <w:autoSpaceDE w:val="0"/>
        <w:autoSpaceDN w:val="0"/>
        <w:adjustRightInd w:val="0"/>
        <w:spacing w:after="0" w:line="240" w:lineRule="auto"/>
        <w:rPr>
          <w:rFonts w:eastAsiaTheme="minorEastAsia"/>
        </w:rPr>
      </w:pPr>
    </w:p>
    <w:p w14:paraId="45DD9723" w14:textId="12DAAC17" w:rsidR="002260CF" w:rsidRPr="002260CF" w:rsidRDefault="002260CF" w:rsidP="002260CF">
      <w:pPr>
        <w:autoSpaceDE w:val="0"/>
        <w:autoSpaceDN w:val="0"/>
        <w:adjustRightInd w:val="0"/>
        <w:spacing w:after="0" w:line="240" w:lineRule="auto"/>
        <w:rPr>
          <w:rFonts w:eastAsiaTheme="minorEastAsia"/>
          <w:b/>
        </w:rPr>
      </w:pPr>
      <w:r w:rsidRPr="002260CF">
        <w:rPr>
          <w:rFonts w:eastAsiaTheme="minorEastAsia"/>
          <w:b/>
        </w:rPr>
        <w:t>Correlation</w:t>
      </w:r>
      <w:r>
        <w:rPr>
          <w:rFonts w:eastAsiaTheme="minorEastAsia"/>
          <w:b/>
        </w:rPr>
        <w:t xml:space="preserve"> – describes the strength of the linear association between two variables</w:t>
      </w:r>
    </w:p>
    <w:p w14:paraId="2F01C22D" w14:textId="6E295431" w:rsidR="00FE66D7" w:rsidRDefault="002260CF" w:rsidP="007841B9">
      <w:pPr>
        <w:spacing w:after="0"/>
        <w:rPr>
          <w:rFonts w:eastAsiaTheme="minorEastAsia"/>
        </w:rPr>
      </w:pPr>
      <w:r>
        <w:rPr>
          <w:rFonts w:eastAsiaTheme="minorEastAsia"/>
        </w:rPr>
        <w:t>Y=response variable, x=explanatory variable</w:t>
      </w:r>
    </w:p>
    <w:p w14:paraId="428FD2B6" w14:textId="2392C833" w:rsidR="002260CF" w:rsidRDefault="002260CF" w:rsidP="007841B9">
      <w:pPr>
        <w:spacing w:after="0"/>
        <w:rPr>
          <w:rFonts w:eastAsiaTheme="minorEastAsia"/>
        </w:rPr>
      </w:pPr>
      <w:r>
        <w:rPr>
          <w:rFonts w:eastAsiaTheme="minorEastAsia"/>
        </w:rPr>
        <w:t xml:space="preserve">Correlation takes values between -1 negative association and 1 positive association, 0 </w:t>
      </w:r>
      <w:r w:rsidR="00273708">
        <w:rPr>
          <w:rFonts w:eastAsiaTheme="minorEastAsia"/>
        </w:rPr>
        <w:t>no association</w:t>
      </w:r>
    </w:p>
    <w:p w14:paraId="5116FFB4" w14:textId="7A5C788D" w:rsidR="00273708" w:rsidRDefault="00273708" w:rsidP="007841B9">
      <w:pPr>
        <w:spacing w:after="0"/>
        <w:rPr>
          <w:rFonts w:eastAsiaTheme="minorEastAsia"/>
        </w:rPr>
      </w:pPr>
    </w:p>
    <w:p w14:paraId="4889A319" w14:textId="56559ED5" w:rsidR="00273708" w:rsidRDefault="00273708" w:rsidP="007841B9">
      <w:pPr>
        <w:spacing w:after="0"/>
        <w:rPr>
          <w:rFonts w:eastAsiaTheme="minorEastAsia"/>
        </w:rPr>
      </w:pPr>
      <w:r>
        <w:rPr>
          <w:rFonts w:eastAsiaTheme="minorEastAsia"/>
          <w:b/>
        </w:rPr>
        <w:t>Best fit regression line</w:t>
      </w:r>
    </w:p>
    <w:p w14:paraId="2DBB3AF4" w14:textId="0BFD209B" w:rsidR="00273708" w:rsidRPr="00273708" w:rsidRDefault="00273708" w:rsidP="007841B9">
      <w:pPr>
        <w:spacing w:after="0"/>
        <w:rPr>
          <w:rFonts w:eastAsiaTheme="minorEastAsia"/>
        </w:rPr>
      </w:pPr>
      <w:r>
        <w:rPr>
          <w:rFonts w:eastAsiaTheme="minorEastAsia"/>
        </w:rPr>
        <w:t>Residuals are the leftovers from the model fit Data = Fit + Residual</w:t>
      </w:r>
    </w:p>
    <w:p w14:paraId="6182700C" w14:textId="655069C5" w:rsidR="002260CF" w:rsidRDefault="00273708" w:rsidP="007841B9">
      <w:pPr>
        <w:spacing w:after="0"/>
        <w:rPr>
          <w:rFonts w:eastAsiaTheme="minorEastAsia"/>
        </w:rPr>
      </w:pPr>
      <w:r>
        <w:rPr>
          <w:rFonts w:eastAsiaTheme="minorEastAsia"/>
        </w:rPr>
        <w:t>The residual of an observation (</w:t>
      </w:r>
      <w:proofErr w:type="spellStart"/>
      <w:r>
        <w:rPr>
          <w:rFonts w:eastAsiaTheme="minorEastAsia"/>
        </w:rPr>
        <w:t>e</w:t>
      </w:r>
      <w:r>
        <w:rPr>
          <w:rFonts w:eastAsiaTheme="minorEastAsia"/>
          <w:vertAlign w:val="subscript"/>
        </w:rPr>
        <w:t>i</w:t>
      </w:r>
      <w:proofErr w:type="spellEnd"/>
      <w:r>
        <w:rPr>
          <w:rFonts w:eastAsiaTheme="minorEastAsia"/>
        </w:rPr>
        <w:t>) is the difference between the observed value (</w:t>
      </w:r>
      <w:proofErr w:type="spellStart"/>
      <w:r>
        <w:rPr>
          <w:rFonts w:eastAsiaTheme="minorEastAsia"/>
        </w:rPr>
        <w:t>y</w:t>
      </w:r>
      <w:r>
        <w:rPr>
          <w:rFonts w:eastAsiaTheme="minorEastAsia"/>
          <w:vertAlign w:val="subscript"/>
        </w:rPr>
        <w:t>i</w:t>
      </w:r>
      <w:proofErr w:type="spellEnd"/>
      <w:r>
        <w:rPr>
          <w:rFonts w:eastAsiaTheme="minorEastAsia"/>
        </w:rPr>
        <w:t xml:space="preserve">) and its predicted value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oMath>
    </w:p>
    <w:p w14:paraId="2B870383" w14:textId="6C7E3FA7" w:rsidR="00273708" w:rsidRDefault="00273708" w:rsidP="007841B9">
      <w:pPr>
        <w:spacing w:after="0"/>
        <w:rPr>
          <w:rFonts w:eastAsiaTheme="minorEastAsia"/>
        </w:rPr>
      </w:pPr>
      <w:r>
        <w:rPr>
          <w:rFonts w:eastAsiaTheme="minorEastAsia"/>
        </w:rPr>
        <w:t>Want small residuals.  Option 1 minimize the sum of magnitudes: |e</w:t>
      </w:r>
      <w:r>
        <w:rPr>
          <w:rFonts w:eastAsiaTheme="minorEastAsia"/>
          <w:vertAlign w:val="subscript"/>
        </w:rPr>
        <w:t>1</w:t>
      </w:r>
      <w:r>
        <w:rPr>
          <w:rFonts w:eastAsiaTheme="minorEastAsia"/>
        </w:rPr>
        <w:t>|+|e</w:t>
      </w:r>
      <w:r>
        <w:rPr>
          <w:rFonts w:eastAsiaTheme="minorEastAsia"/>
          <w:vertAlign w:val="subscript"/>
        </w:rPr>
        <w:t>2</w:t>
      </w:r>
      <w:r>
        <w:rPr>
          <w:rFonts w:eastAsiaTheme="minorEastAsia"/>
        </w:rPr>
        <w:t>+…+|</w:t>
      </w:r>
      <w:proofErr w:type="spellStart"/>
      <w:r>
        <w:rPr>
          <w:rFonts w:eastAsiaTheme="minorEastAsia"/>
        </w:rPr>
        <w:t>e</w:t>
      </w:r>
      <w:r>
        <w:rPr>
          <w:rFonts w:eastAsiaTheme="minorEastAsia"/>
          <w:vertAlign w:val="subscript"/>
        </w:rPr>
        <w:t>n</w:t>
      </w:r>
      <w:proofErr w:type="spellEnd"/>
      <w:r>
        <w:rPr>
          <w:rFonts w:eastAsiaTheme="minorEastAsia"/>
        </w:rPr>
        <w:t>|</w:t>
      </w:r>
    </w:p>
    <w:p w14:paraId="425CED34" w14:textId="24557AEA" w:rsidR="00273708" w:rsidRDefault="00273708" w:rsidP="007841B9">
      <w:pPr>
        <w:spacing w:after="0"/>
        <w:rPr>
          <w:rFonts w:eastAsiaTheme="minorEastAsia"/>
        </w:rPr>
      </w:pPr>
      <w:r>
        <w:rPr>
          <w:rFonts w:eastAsiaTheme="minorEastAsia"/>
        </w:rPr>
        <w:t xml:space="preserve">Option 2 minimize the sum of squared residuals (least squares regression)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n</m:t>
            </m:r>
          </m:sub>
          <m:sup>
            <m:r>
              <w:rPr>
                <w:rFonts w:ascii="Cambria Math" w:eastAsiaTheme="minorEastAsia" w:hAnsi="Cambria Math"/>
              </w:rPr>
              <m:t>2</m:t>
            </m:r>
          </m:sup>
        </m:sSubSup>
      </m:oMath>
    </w:p>
    <w:p w14:paraId="034A2B48" w14:textId="413926A7" w:rsidR="00273708" w:rsidRDefault="00273708" w:rsidP="00273708">
      <w:pPr>
        <w:spacing w:after="0"/>
        <w:rPr>
          <w:rFonts w:eastAsiaTheme="minorEastAsia"/>
        </w:rPr>
      </w:pPr>
      <w:r>
        <w:rPr>
          <w:rFonts w:eastAsiaTheme="minorEastAsia"/>
        </w:rPr>
        <w:t xml:space="preserve">Least squares regression line </w:t>
      </w:r>
      <m:oMath>
        <m:acc>
          <m:accPr>
            <m:ctrlPr>
              <w:rPr>
                <w:rFonts w:ascii="Cambria Math" w:eastAsiaTheme="minorEastAsia" w:hAnsi="Cambria Math"/>
              </w:rPr>
            </m:ctrlPr>
          </m:accPr>
          <m:e>
            <m:r>
              <m:rPr>
                <m:sty m:val="p"/>
              </m:rPr>
              <w:rPr>
                <w:rFonts w:ascii="Cambria Math" w:eastAsiaTheme="minorEastAsia" w:hAnsi="Cambria Math"/>
              </w:rPr>
              <m:t>y</m:t>
            </m:r>
          </m:e>
        </m:acc>
        <m:r>
          <m:rPr>
            <m:sty m:val="p"/>
          </m:rPr>
          <w:rPr>
            <w:rFonts w:ascii="Cambria Math" w:eastAsiaTheme="minorEastAsia" w:hAnsi="Cambria Math"/>
          </w:rPr>
          <m:t>=</m:t>
        </m:r>
        <m:sSub>
          <m:sSubPr>
            <m:ctrlPr>
              <w:rPr>
                <w:rFonts w:ascii="Cambria Math" w:eastAsiaTheme="minorEastAsia" w:hAnsi="Cambria Math" w:cstheme="minorHAnsi"/>
              </w:rPr>
            </m:ctrlPr>
          </m:sSubPr>
          <m:e>
            <m:r>
              <m:rPr>
                <m:sty m:val="p"/>
              </m:rPr>
              <w:rPr>
                <w:rFonts w:ascii="Cambria Math" w:eastAsiaTheme="minorEastAsia" w:hAnsi="Cambria Math" w:cstheme="minorHAnsi"/>
              </w:rPr>
              <m:t>β</m:t>
            </m:r>
          </m:e>
          <m:sub>
            <m:r>
              <w:rPr>
                <w:rFonts w:ascii="Cambria Math" w:eastAsiaTheme="minorEastAsia" w:hAnsi="Cambria Math" w:cstheme="minorHAnsi"/>
              </w:rPr>
              <m:t>0</m:t>
            </m:r>
          </m:sub>
        </m:sSub>
        <m:r>
          <m:rPr>
            <m:sty m:val="p"/>
          </m:rPr>
          <w:rPr>
            <w:rFonts w:ascii="Cambria Math" w:eastAsiaTheme="minorEastAsia" w:hAnsi="Cambria Math"/>
          </w:rPr>
          <m:t xml:space="preserve">+ </m:t>
        </m:r>
        <m:sSub>
          <m:sSubPr>
            <m:ctrlPr>
              <w:rPr>
                <w:rFonts w:ascii="Cambria Math" w:eastAsiaTheme="minorEastAsia" w:hAnsi="Cambria Math" w:cstheme="minorHAnsi"/>
              </w:rPr>
            </m:ctrlPr>
          </m:sSubPr>
          <m:e>
            <m:r>
              <m:rPr>
                <m:sty m:val="p"/>
              </m:rPr>
              <w:rPr>
                <w:rFonts w:ascii="Cambria Math" w:eastAsiaTheme="minorEastAsia" w:hAnsi="Cambria Math" w:cstheme="minorHAnsi"/>
              </w:rPr>
              <m:t>β</m:t>
            </m:r>
          </m:e>
          <m:sub>
            <m:r>
              <w:rPr>
                <w:rFonts w:ascii="Cambria Math" w:eastAsiaTheme="minorEastAsia" w:hAnsi="Cambria Math" w:cstheme="minorHAnsi"/>
              </w:rPr>
              <m:t>1</m:t>
            </m:r>
          </m:sub>
        </m:sSub>
        <m:r>
          <m:rPr>
            <m:sty m:val="p"/>
          </m:rPr>
          <w:rPr>
            <w:rFonts w:ascii="Cambria Math" w:eastAsiaTheme="minorEastAsia" w:hAnsi="Cambria Math"/>
          </w:rPr>
          <m:t>x</m:t>
        </m:r>
      </m:oMath>
      <w:r>
        <w:rPr>
          <w:rFonts w:eastAsiaTheme="minorEastAsia"/>
        </w:rPr>
        <w:t xml:space="preserve">, </w:t>
      </w:r>
      <m:oMath>
        <m:acc>
          <m:accPr>
            <m:ctrlPr>
              <w:rPr>
                <w:rFonts w:ascii="Cambria Math" w:eastAsiaTheme="minorEastAsia" w:hAnsi="Cambria Math"/>
              </w:rPr>
            </m:ctrlPr>
          </m:accPr>
          <m:e>
            <m:r>
              <m:rPr>
                <m:sty m:val="p"/>
              </m:rPr>
              <w:rPr>
                <w:rFonts w:ascii="Cambria Math" w:eastAsiaTheme="minorEastAsia" w:hAnsi="Cambria Math"/>
              </w:rPr>
              <m:t>y</m:t>
            </m:r>
          </m:e>
        </m:acc>
      </m:oMath>
      <w:r>
        <w:rPr>
          <w:rFonts w:eastAsiaTheme="minorEastAsia"/>
        </w:rPr>
        <w:t xml:space="preserve"> = predicted y, </w:t>
      </w:r>
      <w:r>
        <w:rPr>
          <w:rFonts w:eastAsiaTheme="minorEastAsia" w:cstheme="minorHAnsi"/>
        </w:rPr>
        <w:t>β</w:t>
      </w:r>
      <w:r>
        <w:rPr>
          <w:rFonts w:eastAsiaTheme="minorEastAsia"/>
          <w:vertAlign w:val="subscript"/>
        </w:rPr>
        <w:t>0</w:t>
      </w:r>
      <w:r>
        <w:rPr>
          <w:rFonts w:eastAsiaTheme="minorEastAsia"/>
        </w:rPr>
        <w:t xml:space="preserve"> = intercept, </w:t>
      </w:r>
      <w:r>
        <w:rPr>
          <w:rFonts w:eastAsiaTheme="minorEastAsia" w:cstheme="minorHAnsi"/>
        </w:rPr>
        <w:t>β</w:t>
      </w:r>
      <w:r>
        <w:rPr>
          <w:rFonts w:eastAsiaTheme="minorEastAsia"/>
          <w:vertAlign w:val="subscript"/>
        </w:rPr>
        <w:t>1</w:t>
      </w:r>
      <w:r>
        <w:rPr>
          <w:rFonts w:eastAsiaTheme="minorEastAsia"/>
        </w:rPr>
        <w:t xml:space="preserve"> = slope, x = explanatory variable</w:t>
      </w:r>
    </w:p>
    <w:p w14:paraId="4A73BBA0" w14:textId="14881A09" w:rsidR="00B5391C" w:rsidRDefault="00B5391C" w:rsidP="00273708">
      <w:pPr>
        <w:spacing w:after="0"/>
        <w:rPr>
          <w:rFonts w:eastAsiaTheme="minorEastAsia"/>
        </w:rPr>
      </w:pPr>
      <w:r>
        <w:rPr>
          <w:rFonts w:eastAsiaTheme="minorEastAsia"/>
        </w:rPr>
        <w:t xml:space="preserve">The slope of the regression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en>
        </m:f>
        <m:r>
          <w:rPr>
            <w:rFonts w:ascii="Cambria Math" w:eastAsiaTheme="minorEastAsia" w:hAnsi="Cambria Math"/>
          </w:rPr>
          <m:t>R</m:t>
        </m:r>
      </m:oMath>
    </w:p>
    <w:p w14:paraId="6B5FB6EE" w14:textId="46E9940F" w:rsidR="00273708" w:rsidRPr="00B5391C" w:rsidRDefault="00B5391C" w:rsidP="007841B9">
      <w:pPr>
        <w:spacing w:after="0"/>
        <w:rPr>
          <w:rFonts w:eastAsiaTheme="minorEastAsia"/>
        </w:rPr>
      </w:pPr>
      <w:r>
        <w:rPr>
          <w:rFonts w:eastAsiaTheme="minorEastAsia"/>
        </w:rPr>
        <w:t xml:space="preserve">Intercept is where regression line intersects the y-axis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acc>
          <m:accPr>
            <m:chr m:val="̅"/>
            <m:ctrlPr>
              <w:rPr>
                <w:rFonts w:ascii="Cambria Math" w:eastAsiaTheme="minorEastAsia" w:hAnsi="Cambria Math"/>
                <w:i/>
              </w:rPr>
            </m:ctrlPr>
          </m:accPr>
          <m:e>
            <m:r>
              <w:rPr>
                <w:rFonts w:ascii="Cambria Math" w:eastAsiaTheme="minorEastAsia" w:hAnsi="Cambria Math"/>
              </w:rPr>
              <m:t>x</m:t>
            </m:r>
          </m:e>
        </m:acc>
      </m:oMath>
    </w:p>
    <w:p w14:paraId="09E1CF6E" w14:textId="5BE26018" w:rsidR="00B5391C" w:rsidRDefault="005D2426" w:rsidP="007841B9">
      <w:pPr>
        <w:spacing w:after="0"/>
        <w:rPr>
          <w:rFonts w:eastAsiaTheme="minorEastAsia"/>
        </w:rPr>
      </w:pPr>
      <w:r>
        <w:rPr>
          <w:rFonts w:eastAsiaTheme="minorEastAsia"/>
        </w:rPr>
        <w:t>Conditions for the least squares regression line 1) linearity 2) Nearly normal residuals</w:t>
      </w:r>
      <w:r w:rsidR="002D0F23">
        <w:rPr>
          <w:rFonts w:eastAsiaTheme="minorEastAsia"/>
        </w:rPr>
        <w:t xml:space="preserve"> 3) constant variability 4) independence of observations</w:t>
      </w:r>
    </w:p>
    <w:p w14:paraId="168D64FE" w14:textId="5F44B468" w:rsidR="002D0F23" w:rsidRDefault="002D0F23" w:rsidP="007841B9">
      <w:pPr>
        <w:spacing w:after="0"/>
        <w:rPr>
          <w:rFonts w:eastAsiaTheme="minorEastAsia"/>
        </w:rPr>
      </w:pPr>
      <w:r>
        <w:rPr>
          <w:rFonts w:eastAsiaTheme="minorEastAsia"/>
        </w:rPr>
        <w:t>The strength of the fit of a linear model is most commonly evaluated using the Coefficient of Determination, R</w:t>
      </w:r>
      <w:r>
        <w:rPr>
          <w:rFonts w:eastAsiaTheme="minorEastAsia"/>
          <w:vertAlign w:val="superscript"/>
        </w:rPr>
        <w:t>2</w:t>
      </w:r>
      <w:r>
        <w:rPr>
          <w:rFonts w:eastAsiaTheme="minorEastAsia"/>
        </w:rPr>
        <w:t xml:space="preserve"> </w:t>
      </w:r>
    </w:p>
    <w:p w14:paraId="69C9F63C" w14:textId="1F829FE3" w:rsidR="002D0F23" w:rsidRDefault="002D0F23" w:rsidP="007841B9">
      <w:pPr>
        <w:spacing w:after="0"/>
        <w:rPr>
          <w:rFonts w:eastAsiaTheme="minorEastAsia"/>
        </w:rPr>
      </w:pPr>
      <w:r>
        <w:rPr>
          <w:rFonts w:eastAsiaTheme="minorEastAsia"/>
        </w:rPr>
        <w:t>Categorical Explanatory Variables, must convert categories into numerical form usually 0/1</w:t>
      </w:r>
    </w:p>
    <w:p w14:paraId="713C9BAE" w14:textId="549DEFC7" w:rsidR="002D0F23" w:rsidRDefault="002D0F23" w:rsidP="007841B9">
      <w:pPr>
        <w:spacing w:after="0"/>
        <w:rPr>
          <w:rFonts w:eastAsiaTheme="minorEastAsia"/>
        </w:rPr>
      </w:pPr>
      <w:r>
        <w:rPr>
          <w:rFonts w:eastAsiaTheme="minorEastAsia"/>
        </w:rPr>
        <w:t>Outliers are points that lie away from the cloud of points, if they lie horizontally away from the center of the cloud they are called high leverage points, if they actually influence the slope of the regression line they are called influential points</w:t>
      </w:r>
    </w:p>
    <w:p w14:paraId="4A048D5F" w14:textId="7873440C" w:rsidR="002D0F23" w:rsidRDefault="002D0F23" w:rsidP="007841B9">
      <w:pPr>
        <w:spacing w:after="0"/>
        <w:rPr>
          <w:rFonts w:eastAsiaTheme="minorEastAsia"/>
        </w:rPr>
      </w:pPr>
      <w:r>
        <w:rPr>
          <w:rFonts w:eastAsiaTheme="minorEastAsia"/>
        </w:rPr>
        <w:t xml:space="preserve">Always use a t test for inference for regression </w:t>
      </w:r>
      <m:oMath>
        <m:sSub>
          <m:sSubPr>
            <m:ctrlPr>
              <w:rPr>
                <w:rFonts w:ascii="Cambria Math" w:hAnsi="Cambria Math"/>
                <w:i/>
              </w:rPr>
            </m:ctrlPr>
          </m:sSubPr>
          <m:e>
            <m:r>
              <w:rPr>
                <w:rFonts w:ascii="Cambria Math" w:hAnsi="Cambria Math"/>
              </w:rPr>
              <m:t>T</m:t>
            </m:r>
          </m:e>
          <m:sub>
            <m:r>
              <w:rPr>
                <w:rFonts w:ascii="Cambria Math" w:hAnsi="Cambria Math"/>
              </w:rPr>
              <m:t>df</m:t>
            </m:r>
          </m:sub>
        </m:sSub>
        <m:r>
          <w:rPr>
            <w:rFonts w:ascii="Cambria Math" w:hAnsi="Cambria Math"/>
          </w:rPr>
          <m:t>=</m:t>
        </m:r>
        <m:f>
          <m:fPr>
            <m:ctrlPr>
              <w:rPr>
                <w:rFonts w:ascii="Cambria Math" w:hAnsi="Cambria Math"/>
                <w:i/>
              </w:rPr>
            </m:ctrlPr>
          </m:fPr>
          <m:num>
            <m:r>
              <w:rPr>
                <w:rFonts w:ascii="Cambria Math" w:hAnsi="Cambria Math"/>
              </w:rPr>
              <m:t>point estimate-null value</m:t>
            </m:r>
          </m:num>
          <m:den>
            <m:r>
              <w:rPr>
                <w:rFonts w:ascii="Cambria Math" w:hAnsi="Cambria Math"/>
              </w:rPr>
              <m:t>SE</m:t>
            </m:r>
          </m:den>
        </m:f>
      </m:oMath>
    </w:p>
    <w:p w14:paraId="79067B50" w14:textId="3975D3BD" w:rsidR="002D0F23" w:rsidRDefault="002D0F23" w:rsidP="007841B9">
      <w:pPr>
        <w:spacing w:after="0"/>
        <w:rPr>
          <w:rFonts w:eastAsiaTheme="minorEastAsia"/>
        </w:rPr>
      </w:pPr>
      <w:r>
        <w:rPr>
          <w:rFonts w:eastAsiaTheme="minorEastAsia"/>
        </w:rPr>
        <w:t>Df = n-2</w:t>
      </w:r>
      <w:r w:rsidR="00D15FF6">
        <w:rPr>
          <w:rFonts w:eastAsiaTheme="minorEastAsia"/>
        </w:rPr>
        <w:t xml:space="preserve"> </w:t>
      </w:r>
      <w:r w:rsidR="00635938">
        <w:rPr>
          <w:rFonts w:eastAsiaTheme="minorEastAsia"/>
        </w:rPr>
        <w:t>or Df = n-k+1</w:t>
      </w:r>
    </w:p>
    <w:p w14:paraId="14FA0A25" w14:textId="35E0AEA0" w:rsidR="00E6345F" w:rsidRPr="00E6345F" w:rsidRDefault="00E6345F" w:rsidP="00E6345F">
      <w:pPr>
        <w:spacing w:after="0"/>
        <w:rPr>
          <w:vertAlign w:val="subscript"/>
        </w:rPr>
      </w:pPr>
      <w:r>
        <w:t>Confidence Intervals = point estimate</w:t>
      </w:r>
      <w:r w:rsidR="0012181F">
        <w:rPr>
          <w:vertAlign w:val="subscript"/>
        </w:rPr>
        <w:t>b1</w:t>
      </w:r>
      <w:r>
        <w:t xml:space="preserve"> </w:t>
      </w:r>
      <w:r>
        <w:rPr>
          <w:rFonts w:cstheme="minorHAnsi"/>
        </w:rPr>
        <w:t>±</w:t>
      </w:r>
      <w:r>
        <w:t xml:space="preserve"> ME, ME = t</w:t>
      </w:r>
      <w:r>
        <w:rPr>
          <w:vertAlign w:val="superscript"/>
        </w:rPr>
        <w:t>*</w:t>
      </w:r>
      <w:r>
        <w:t xml:space="preserve"> x SE</w:t>
      </w:r>
      <w:r>
        <w:rPr>
          <w:vertAlign w:val="subscript"/>
        </w:rPr>
        <w:t>b1</w:t>
      </w:r>
    </w:p>
    <w:p w14:paraId="39370CEC" w14:textId="0798028D" w:rsidR="00E6345F" w:rsidRDefault="00E6345F" w:rsidP="007841B9">
      <w:pPr>
        <w:spacing w:after="0"/>
        <w:rPr>
          <w:rFonts w:eastAsiaTheme="minorEastAsia"/>
        </w:rPr>
      </w:pPr>
      <w:r>
        <w:rPr>
          <w:rFonts w:eastAsiaTheme="minorEastAsia"/>
        </w:rPr>
        <w:t xml:space="preserve">Hypothesis test </w:t>
      </w: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-null value</m:t>
            </m:r>
          </m:num>
          <m:den>
            <m:sSub>
              <m:sSubPr>
                <m:ctrlPr>
                  <w:rPr>
                    <w:rFonts w:ascii="Cambria Math" w:eastAsiaTheme="minorEastAsia" w:hAnsi="Cambria Math"/>
                    <w:i/>
                  </w:rPr>
                </m:ctrlPr>
              </m:sSubPr>
              <m:e>
                <m:r>
                  <w:rPr>
                    <w:rFonts w:ascii="Cambria Math" w:eastAsiaTheme="minorEastAsia" w:hAnsi="Cambria Math"/>
                  </w:rPr>
                  <m:t>SE</m:t>
                </m:r>
              </m:e>
              <m:sub>
                <m:r>
                  <w:rPr>
                    <w:rFonts w:ascii="Cambria Math" w:eastAsiaTheme="minorEastAsia" w:hAnsi="Cambria Math"/>
                  </w:rPr>
                  <m:t>b1</m:t>
                </m:r>
              </m:sub>
            </m:sSub>
          </m:den>
        </m:f>
      </m:oMath>
      <w:r>
        <w:rPr>
          <w:rFonts w:eastAsiaTheme="minorEastAsia"/>
        </w:rPr>
        <w:t xml:space="preserve"> </w:t>
      </w:r>
    </w:p>
    <w:p w14:paraId="1F546DFB" w14:textId="07F5638A" w:rsidR="0012181F" w:rsidRPr="002D0F23" w:rsidRDefault="0012181F" w:rsidP="007841B9">
      <w:pPr>
        <w:spacing w:after="0"/>
        <w:rPr>
          <w:rFonts w:eastAsiaTheme="minorEastAsia"/>
        </w:rPr>
      </w:pPr>
      <w:r>
        <w:rPr>
          <w:rFonts w:eastAsiaTheme="minorEastAsia"/>
        </w:rPr>
        <w:t>Null value usually 0 since we are looking for any relationship between explanatory and response variable</w:t>
      </w:r>
      <w:r w:rsidR="00DB0D64">
        <w:rPr>
          <w:rFonts w:eastAsiaTheme="minorEastAsia"/>
        </w:rPr>
        <w:t xml:space="preserve">, </w:t>
      </w:r>
      <w:r>
        <w:rPr>
          <w:rFonts w:eastAsiaTheme="minorEastAsia"/>
        </w:rPr>
        <w:t>Use two tailed</w:t>
      </w:r>
    </w:p>
    <w:sectPr w:rsidR="0012181F" w:rsidRPr="002D0F23" w:rsidSect="004C20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rtxr">
    <w:altName w:val="Calibri"/>
    <w:panose1 w:val="00000000000000000000"/>
    <w:charset w:val="00"/>
    <w:family w:val="auto"/>
    <w:notTrueType/>
    <w:pitch w:val="default"/>
    <w:sig w:usb0="00000003" w:usb1="00000000" w:usb2="00000000" w:usb3="00000000" w:csb0="00000001" w:csb1="00000000"/>
  </w:font>
  <w:font w:name="txsy">
    <w:altName w:val="Calibri"/>
    <w:panose1 w:val="00000000000000000000"/>
    <w:charset w:val="00"/>
    <w:family w:val="auto"/>
    <w:notTrueType/>
    <w:pitch w:val="default"/>
    <w:sig w:usb0="00000003" w:usb1="00000000" w:usb2="00000000" w:usb3="00000000" w:csb0="00000001" w:csb1="00000000"/>
  </w:font>
  <w:font w:name="rtxmi">
    <w:altName w:val="Calibri"/>
    <w:panose1 w:val="00000000000000000000"/>
    <w:charset w:val="00"/>
    <w:family w:val="auto"/>
    <w:notTrueType/>
    <w:pitch w:val="default"/>
    <w:sig w:usb0="00000003" w:usb1="00000000" w:usb2="00000000" w:usb3="00000000" w:csb0="00000001" w:csb1="00000000"/>
  </w:font>
  <w:font w:name="NimbusSanL-Regu-Slant_16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88"/>
    <w:rsid w:val="0000112D"/>
    <w:rsid w:val="000838F9"/>
    <w:rsid w:val="000B67D3"/>
    <w:rsid w:val="0012181F"/>
    <w:rsid w:val="001B05FB"/>
    <w:rsid w:val="002260CF"/>
    <w:rsid w:val="00273708"/>
    <w:rsid w:val="0028100A"/>
    <w:rsid w:val="002D0F23"/>
    <w:rsid w:val="003120D1"/>
    <w:rsid w:val="003F516D"/>
    <w:rsid w:val="004C2021"/>
    <w:rsid w:val="004C50D3"/>
    <w:rsid w:val="004C711C"/>
    <w:rsid w:val="00545139"/>
    <w:rsid w:val="005D2426"/>
    <w:rsid w:val="00611738"/>
    <w:rsid w:val="00635938"/>
    <w:rsid w:val="006479D6"/>
    <w:rsid w:val="006763D6"/>
    <w:rsid w:val="00676E20"/>
    <w:rsid w:val="00702E5A"/>
    <w:rsid w:val="00714A09"/>
    <w:rsid w:val="007433F0"/>
    <w:rsid w:val="007841B9"/>
    <w:rsid w:val="007B3A6C"/>
    <w:rsid w:val="00851FB8"/>
    <w:rsid w:val="0087423E"/>
    <w:rsid w:val="009010AB"/>
    <w:rsid w:val="009137CE"/>
    <w:rsid w:val="00927064"/>
    <w:rsid w:val="0093329E"/>
    <w:rsid w:val="00957FCA"/>
    <w:rsid w:val="00A21FEA"/>
    <w:rsid w:val="00A54E2E"/>
    <w:rsid w:val="00B43474"/>
    <w:rsid w:val="00B5391C"/>
    <w:rsid w:val="00B54F88"/>
    <w:rsid w:val="00BD29A3"/>
    <w:rsid w:val="00C46D21"/>
    <w:rsid w:val="00C81E87"/>
    <w:rsid w:val="00CB68A5"/>
    <w:rsid w:val="00D15AC0"/>
    <w:rsid w:val="00D15FF6"/>
    <w:rsid w:val="00D67308"/>
    <w:rsid w:val="00DB0D64"/>
    <w:rsid w:val="00DD3BC3"/>
    <w:rsid w:val="00E6345F"/>
    <w:rsid w:val="00EB24BF"/>
    <w:rsid w:val="00ED47E3"/>
    <w:rsid w:val="00F10DEE"/>
    <w:rsid w:val="00F17F39"/>
    <w:rsid w:val="00F42F37"/>
    <w:rsid w:val="00F44FF9"/>
    <w:rsid w:val="00FA04EC"/>
    <w:rsid w:val="00FA25E2"/>
    <w:rsid w:val="00FE6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6F0A"/>
  <w15:chartTrackingRefBased/>
  <w15:docId w15:val="{550CBE8E-F0F9-43FB-8773-236D90B3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41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3</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Ward</dc:creator>
  <cp:keywords/>
  <dc:description/>
  <cp:lastModifiedBy>Dan Ward</cp:lastModifiedBy>
  <cp:revision>20</cp:revision>
  <dcterms:created xsi:type="dcterms:W3CDTF">2018-07-04T18:30:00Z</dcterms:created>
  <dcterms:modified xsi:type="dcterms:W3CDTF">2018-07-09T03:36:00Z</dcterms:modified>
</cp:coreProperties>
</file>