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D8F6" w14:textId="77777777" w:rsidR="00D07CDA" w:rsidRDefault="007841B9" w:rsidP="007841B9">
      <w:pPr>
        <w:spacing w:after="0"/>
      </w:pPr>
      <w:r>
        <w:t>Lecture 5 – Inference for Numerical Data</w:t>
      </w:r>
    </w:p>
    <w:p w14:paraId="206008D8" w14:textId="0858BC78" w:rsidR="007841B9" w:rsidRDefault="007841B9" w:rsidP="007841B9">
      <w:pPr>
        <w:spacing w:after="0"/>
        <w:rPr>
          <w:b/>
        </w:rPr>
      </w:pPr>
      <w:r w:rsidRPr="007841B9">
        <w:rPr>
          <w:b/>
        </w:rPr>
        <w:t>One-sample t-test</w:t>
      </w:r>
    </w:p>
    <w:p w14:paraId="4F430D6D" w14:textId="435BAB1A" w:rsidR="007841B9" w:rsidRDefault="007841B9" w:rsidP="007841B9">
      <w:pPr>
        <w:spacing w:after="0"/>
      </w:pPr>
      <w:r>
        <w:t>t test has a thicker tail than the z test</w:t>
      </w:r>
    </w:p>
    <w:p w14:paraId="2EBFCCD4" w14:textId="2E76A1C3" w:rsidR="007841B9" w:rsidRDefault="007841B9" w:rsidP="007841B9">
      <w:pPr>
        <w:spacing w:after="0"/>
      </w:pPr>
      <w:r>
        <w:t>The test statistic for inference on a small sample (n &lt; 30) mean</w:t>
      </w:r>
      <w:r>
        <w:t xml:space="preserve"> </w:t>
      </w:r>
      <w:r>
        <w:t xml:space="preserve">is the T statistic with df = n </w:t>
      </w:r>
      <w:r>
        <w:rPr>
          <w:rFonts w:ascii="Calibri" w:eastAsia="Calibri" w:hAnsi="Calibri" w:cs="Calibri" w:hint="eastAsia"/>
        </w:rPr>
        <w:t>􀀀</w:t>
      </w:r>
      <w:r>
        <w:t xml:space="preserve"> 1:</w:t>
      </w:r>
    </w:p>
    <w:p w14:paraId="18288112" w14:textId="63D011F0" w:rsidR="007841B9" w:rsidRPr="007841B9" w:rsidRDefault="007841B9" w:rsidP="007841B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df=n-1</m:t>
          </m:r>
        </m:oMath>
      </m:oMathPara>
    </w:p>
    <w:p w14:paraId="779749E2" w14:textId="21F903C9" w:rsidR="007841B9" w:rsidRDefault="006479D6" w:rsidP="007841B9">
      <w:pPr>
        <w:spacing w:after="0"/>
      </w:pPr>
      <w:proofErr w:type="spellStart"/>
      <w:r>
        <w:t>Xbar</w:t>
      </w:r>
      <w:proofErr w:type="spellEnd"/>
      <w:r>
        <w:t xml:space="preserve"> (average) = point estimate</w:t>
      </w:r>
    </w:p>
    <w:p w14:paraId="2AC06DC5" w14:textId="6912EFB6" w:rsidR="006479D6" w:rsidRDefault="006479D6" w:rsidP="007841B9">
      <w:pPr>
        <w:spacing w:after="0"/>
        <w:rPr>
          <w:rFonts w:eastAsiaTheme="minorEastAsia"/>
        </w:rPr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2696A237" w14:textId="15E7836F" w:rsidR="006479D6" w:rsidRDefault="006479D6" w:rsidP="007841B9">
      <w:pPr>
        <w:spacing w:after="0"/>
      </w:pPr>
      <w:r>
        <w:t xml:space="preserve">Confidence Intervals = point estimate </w:t>
      </w:r>
      <w:r>
        <w:rPr>
          <w:rFonts w:cstheme="minorHAnsi"/>
        </w:rPr>
        <w:t>±</w:t>
      </w:r>
      <w:r>
        <w:t xml:space="preserve"> ME, ME = t</w:t>
      </w:r>
      <w:r>
        <w:rPr>
          <w:vertAlign w:val="superscript"/>
        </w:rPr>
        <w:t>*</w:t>
      </w:r>
      <w:r>
        <w:t xml:space="preserve"> x SE</w:t>
      </w:r>
    </w:p>
    <w:p w14:paraId="4FE41C77" w14:textId="7B9B0C83" w:rsidR="006479D6" w:rsidRDefault="006479D6" w:rsidP="007841B9">
      <w:pPr>
        <w:spacing w:after="0"/>
      </w:pPr>
      <w:r>
        <w:t xml:space="preserve">Using the t </w:t>
      </w:r>
      <w:proofErr w:type="gramStart"/>
      <w:r>
        <w:t>table</w:t>
      </w:r>
      <w:proofErr w:type="gramEnd"/>
      <w:r>
        <w:t xml:space="preserve"> the t</w:t>
      </w:r>
      <w:r>
        <w:rPr>
          <w:vertAlign w:val="superscript"/>
        </w:rPr>
        <w:t>*</w:t>
      </w:r>
      <w:r>
        <w:t xml:space="preserve"> value is at the intersection of the df row and two tail probability of .05</w:t>
      </w:r>
    </w:p>
    <w:p w14:paraId="063BF9E6" w14:textId="274D7FE6" w:rsidR="006479D6" w:rsidRDefault="006479D6" w:rsidP="007841B9">
      <w:pPr>
        <w:spacing w:after="0"/>
      </w:pPr>
      <w:r>
        <w:t>Summary</w:t>
      </w:r>
    </w:p>
    <w:p w14:paraId="633068C7" w14:textId="390B697E" w:rsidR="006479D6" w:rsidRDefault="006479D6" w:rsidP="007841B9">
      <w:pPr>
        <w:spacing w:after="0"/>
        <w:rPr>
          <w:rFonts w:eastAsiaTheme="minorEastAsia"/>
        </w:rPr>
      </w:pPr>
      <w:r>
        <w:t xml:space="preserve">If </w:t>
      </w:r>
      <w:r>
        <w:rPr>
          <w:rFonts w:cstheme="minorHAnsi"/>
        </w:rPr>
        <w:t>σ</w:t>
      </w:r>
      <w:r>
        <w:t xml:space="preserve"> is unknown and we do not have a reliable estimate, use the t-distribution with 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05DAE782" w14:textId="404CFFAD" w:rsidR="006479D6" w:rsidRDefault="006479D6" w:rsidP="007841B9">
      <w:pPr>
        <w:spacing w:after="0"/>
      </w:pPr>
      <w:r>
        <w:t>Conditions 1) Independence of observations 2) No extreme skew</w:t>
      </w:r>
    </w:p>
    <w:p w14:paraId="268ACC2F" w14:textId="05BEF8AF" w:rsidR="007B3A6C" w:rsidRDefault="007B3A6C" w:rsidP="007B3A6C">
      <w:pPr>
        <w:spacing w:after="0"/>
        <w:rPr>
          <w:b/>
        </w:rPr>
      </w:pPr>
      <w:r>
        <w:rPr>
          <w:b/>
        </w:rPr>
        <w:t>Paired</w:t>
      </w:r>
      <w:r w:rsidRPr="007841B9">
        <w:rPr>
          <w:b/>
        </w:rPr>
        <w:t xml:space="preserve"> t-test</w:t>
      </w:r>
    </w:p>
    <w:p w14:paraId="0A56F698" w14:textId="489B7E08" w:rsidR="007B3A6C" w:rsidRDefault="007B3A6C" w:rsidP="007B3A6C">
      <w:pPr>
        <w:spacing w:after="0"/>
      </w:pPr>
      <w:r>
        <w:t>When two sets of observations have a special correspondence (not independent), they are said to be paired</w:t>
      </w:r>
    </w:p>
    <w:p w14:paraId="103EDD63" w14:textId="2A579718" w:rsidR="007B3A6C" w:rsidRDefault="007B3A6C" w:rsidP="007B3A6C">
      <w:pPr>
        <w:spacing w:after="0"/>
      </w:pPr>
      <w:r>
        <w:t xml:space="preserve">To analyze paired </w:t>
      </w:r>
      <w:proofErr w:type="gramStart"/>
      <w:r>
        <w:t>data</w:t>
      </w:r>
      <w:proofErr w:type="gramEnd"/>
      <w:r>
        <w:t xml:space="preserve"> it is useful to look at the difference in outcomes of each pair of observations diff = x – y</w:t>
      </w:r>
      <w:r w:rsidR="00ED47E3">
        <w:t xml:space="preserve"> (difference in means)</w:t>
      </w:r>
    </w:p>
    <w:p w14:paraId="708917C0" w14:textId="4E0BF4A4" w:rsidR="007B3A6C" w:rsidRDefault="007B3A6C" w:rsidP="007B3A6C">
      <w:pPr>
        <w:spacing w:after="0"/>
      </w:pPr>
      <w:r>
        <w:t xml:space="preserve">Parameter of interest = average difference between </w:t>
      </w:r>
      <w:r w:rsidR="00FA25E2">
        <w:t xml:space="preserve">population </w:t>
      </w:r>
      <w:proofErr w:type="gramStart"/>
      <w:r>
        <w:t xml:space="preserve">values  </w:t>
      </w:r>
      <w:r>
        <w:rPr>
          <w:rFonts w:cstheme="minorHAnsi"/>
        </w:rPr>
        <w:t>µ</w:t>
      </w:r>
      <w:proofErr w:type="gramEnd"/>
      <w:r>
        <w:rPr>
          <w:vertAlign w:val="subscript"/>
        </w:rPr>
        <w:t>diff</w:t>
      </w:r>
    </w:p>
    <w:p w14:paraId="77BC12F2" w14:textId="1551B7DA" w:rsidR="007B3A6C" w:rsidRDefault="007B3A6C" w:rsidP="007B3A6C">
      <w:pPr>
        <w:spacing w:after="0"/>
      </w:pPr>
      <w:r>
        <w:t xml:space="preserve">Point estimate = average difference between sampled </w:t>
      </w:r>
      <w:r w:rsidR="00FA25E2">
        <w:t xml:space="preserve">values </w:t>
      </w:r>
      <w:proofErr w:type="spellStart"/>
      <w:r w:rsidR="00FA25E2">
        <w:t>xbar</w:t>
      </w:r>
      <w:r w:rsidR="00FA25E2">
        <w:rPr>
          <w:vertAlign w:val="subscript"/>
        </w:rPr>
        <w:t>diff</w:t>
      </w:r>
      <w:proofErr w:type="spellEnd"/>
    </w:p>
    <w:p w14:paraId="7B06F158" w14:textId="3BBD81C6" w:rsidR="00FA25E2" w:rsidRDefault="00FA25E2" w:rsidP="007B3A6C">
      <w:pPr>
        <w:spacing w:after="0"/>
      </w:pPr>
      <w:r>
        <w:t>No different than before we just use the one sample which is the difference between the observations</w:t>
      </w:r>
    </w:p>
    <w:p w14:paraId="5A03EB34" w14:textId="442E3CD9" w:rsidR="00FA25E2" w:rsidRDefault="00FA25E2" w:rsidP="00FA25E2">
      <w:pPr>
        <w:spacing w:after="0"/>
        <w:rPr>
          <w:b/>
        </w:rPr>
      </w:pPr>
      <w:r>
        <w:rPr>
          <w:b/>
        </w:rPr>
        <w:t>Two sample</w:t>
      </w:r>
      <w:r w:rsidRPr="007841B9">
        <w:rPr>
          <w:b/>
        </w:rPr>
        <w:t xml:space="preserve"> t-test</w:t>
      </w:r>
    </w:p>
    <w:p w14:paraId="3CE13C48" w14:textId="1FFE70FE" w:rsidR="00FA25E2" w:rsidRDefault="00ED47E3" w:rsidP="00FA25E2">
      <w:pPr>
        <w:spacing w:after="0"/>
      </w:pPr>
      <w:r>
        <w:t xml:space="preserve">Mean difference </w:t>
      </w:r>
      <w:r>
        <w:rPr>
          <w:rFonts w:cstheme="minorHAnsi"/>
        </w:rPr>
        <w:t>µ</w:t>
      </w:r>
      <w:r>
        <w:rPr>
          <w:vertAlign w:val="subscript"/>
        </w:rPr>
        <w:t>group1</w:t>
      </w:r>
      <w:r>
        <w:t>-</w:t>
      </w:r>
      <w:r w:rsidRPr="00ED47E3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rPr>
          <w:vertAlign w:val="subscript"/>
        </w:rPr>
        <w:t>group</w:t>
      </w:r>
      <w:r>
        <w:rPr>
          <w:vertAlign w:val="subscript"/>
        </w:rPr>
        <w:t>2</w:t>
      </w:r>
    </w:p>
    <w:p w14:paraId="03ABF076" w14:textId="403924F5" w:rsidR="00ED47E3" w:rsidRPr="007841B9" w:rsidRDefault="00ED47E3" w:rsidP="00ED47E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point estimate-null value</m:t>
              </m:r>
            </m:num>
            <m:den>
              <m:r>
                <w:rPr>
                  <w:rFonts w:ascii="Cambria Math" w:hAnsi="Cambria Math"/>
                </w:rPr>
                <m:t>SE</m:t>
              </m:r>
            </m:den>
          </m:f>
          <m:r>
            <w:rPr>
              <w:rFonts w:ascii="Cambria Math" w:hAnsi="Cambria Math"/>
            </w:rPr>
            <m:t>, where df=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,n2-1)</m:t>
          </m:r>
        </m:oMath>
      </m:oMathPara>
    </w:p>
    <w:p w14:paraId="7634854D" w14:textId="682EFE2D" w:rsidR="00ED47E3" w:rsidRPr="00ED47E3" w:rsidRDefault="00ED47E3" w:rsidP="00ED47E3">
      <w:pPr>
        <w:spacing w:after="0"/>
      </w:pPr>
      <w:r>
        <w:t>point estimate</w:t>
      </w:r>
      <w:r>
        <w:t xml:space="preserve"> = (xbar</w:t>
      </w:r>
      <w:r>
        <w:rPr>
          <w:vertAlign w:val="subscript"/>
        </w:rPr>
        <w:t>1</w:t>
      </w:r>
      <w:r>
        <w:t xml:space="preserve"> – xbar</w:t>
      </w:r>
      <w:r>
        <w:rPr>
          <w:vertAlign w:val="subscript"/>
        </w:rPr>
        <w:t>2</w:t>
      </w:r>
      <w:r>
        <w:t>)</w:t>
      </w:r>
    </w:p>
    <w:p w14:paraId="57EAE224" w14:textId="04E68D87" w:rsidR="00ED47E3" w:rsidRDefault="00ED47E3" w:rsidP="00ED47E3">
      <w:pPr>
        <w:spacing w:after="0"/>
        <w:rPr>
          <w:rFonts w:eastAsiaTheme="minorEastAsia"/>
        </w:rPr>
      </w:pPr>
      <w:r>
        <w:t xml:space="preserve">SE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1BD01444" w14:textId="35AAB012" w:rsidR="00ED47E3" w:rsidRDefault="006763D6" w:rsidP="00ED47E3">
      <w:pPr>
        <w:spacing w:after="0"/>
        <w:rPr>
          <w:rFonts w:eastAsiaTheme="minorEastAsia"/>
        </w:rPr>
      </w:pPr>
      <w:r>
        <w:rPr>
          <w:rFonts w:eastAsiaTheme="minorEastAsia"/>
        </w:rPr>
        <w:t>Page 100</w:t>
      </w:r>
      <w:bookmarkStart w:id="0" w:name="_GoBack"/>
      <w:bookmarkEnd w:id="0"/>
    </w:p>
    <w:p w14:paraId="7F417F5C" w14:textId="77777777" w:rsidR="00ED47E3" w:rsidRPr="00ED47E3" w:rsidRDefault="00ED47E3" w:rsidP="00FA25E2">
      <w:pPr>
        <w:spacing w:after="0"/>
      </w:pPr>
    </w:p>
    <w:p w14:paraId="702863BD" w14:textId="77777777" w:rsidR="00FA25E2" w:rsidRPr="00FA25E2" w:rsidRDefault="00FA25E2" w:rsidP="007B3A6C">
      <w:pPr>
        <w:spacing w:after="0"/>
      </w:pPr>
    </w:p>
    <w:p w14:paraId="64F9615E" w14:textId="0AFF523F" w:rsidR="006479D6" w:rsidRPr="006479D6" w:rsidRDefault="006479D6" w:rsidP="007841B9">
      <w:pPr>
        <w:spacing w:after="0"/>
      </w:pPr>
    </w:p>
    <w:sectPr w:rsidR="006479D6" w:rsidRPr="0064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88"/>
    <w:rsid w:val="000B67D3"/>
    <w:rsid w:val="004C711C"/>
    <w:rsid w:val="006479D6"/>
    <w:rsid w:val="006763D6"/>
    <w:rsid w:val="007841B9"/>
    <w:rsid w:val="007B3A6C"/>
    <w:rsid w:val="009010AB"/>
    <w:rsid w:val="009137CE"/>
    <w:rsid w:val="00957FCA"/>
    <w:rsid w:val="00A21FEA"/>
    <w:rsid w:val="00B54F88"/>
    <w:rsid w:val="00BD29A3"/>
    <w:rsid w:val="00ED47E3"/>
    <w:rsid w:val="00F42F37"/>
    <w:rsid w:val="00FA04EC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F0A"/>
  <w15:chartTrackingRefBased/>
  <w15:docId w15:val="{550CBE8E-F0F9-43FB-8773-236D90B3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Ward, Daniel</cp:lastModifiedBy>
  <cp:revision>5</cp:revision>
  <dcterms:created xsi:type="dcterms:W3CDTF">2018-07-04T18:30:00Z</dcterms:created>
  <dcterms:modified xsi:type="dcterms:W3CDTF">2018-07-04T19:22:00Z</dcterms:modified>
</cp:coreProperties>
</file>