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70ED0" w14:textId="14CDA4E9" w:rsidR="008F5B12" w:rsidRPr="00934B8F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8"/>
          <w:szCs w:val="18"/>
        </w:rPr>
      </w:pPr>
      <w:bookmarkStart w:id="0" w:name="_Hlk517010078"/>
      <w:bookmarkEnd w:id="0"/>
      <w:r w:rsidRPr="00934B8F">
        <w:rPr>
          <w:rFonts w:ascii="NimbusSanL-Regu" w:hAnsi="NimbusSanL-Regu" w:cs="NimbusSanL-Regu"/>
          <w:color w:val="2DA3C0"/>
          <w:sz w:val="20"/>
          <w:szCs w:val="20"/>
        </w:rPr>
        <w:t>Numerical variables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: </w:t>
      </w:r>
      <w:r w:rsidR="00B1046F" w:rsidRPr="00934B8F">
        <w:rPr>
          <w:rFonts w:ascii="NimbusSanL-Regu" w:hAnsi="NimbusSanL-Regu" w:cs="NimbusSanL-Regu"/>
          <w:color w:val="000000"/>
          <w:sz w:val="20"/>
          <w:szCs w:val="20"/>
        </w:rPr>
        <w:t>#</w:t>
      </w:r>
      <w:r w:rsidR="000C5815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can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r w:rsidR="00B1046F" w:rsidRPr="00934B8F">
        <w:rPr>
          <w:rFonts w:ascii="NimbusSanL-Regu" w:hAnsi="NimbusSanL-Regu" w:cs="NimbusSanL-Regu"/>
          <w:color w:val="000000"/>
          <w:sz w:val="20"/>
          <w:szCs w:val="20"/>
        </w:rPr>
        <w:t>+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, </w:t>
      </w:r>
      <w:r w:rsidR="00B1046F" w:rsidRPr="00934B8F">
        <w:rPr>
          <w:rFonts w:ascii="NimbusSanL-Regu" w:hAnsi="NimbusSanL-Regu" w:cs="NimbusSanL-Regu"/>
          <w:color w:val="000000"/>
          <w:sz w:val="20"/>
          <w:szCs w:val="20"/>
        </w:rPr>
        <w:t>-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, or average. </w:t>
      </w:r>
      <w:r w:rsidRPr="00934B8F">
        <w:rPr>
          <w:rFonts w:ascii="NimbusSanL-Regu" w:hAnsi="NimbusSanL-Regu" w:cs="NimbusSanL-Regu"/>
          <w:color w:val="000000"/>
          <w:sz w:val="18"/>
          <w:szCs w:val="18"/>
        </w:rPr>
        <w:t xml:space="preserve">a) </w:t>
      </w:r>
      <w:r w:rsidRPr="00934B8F">
        <w:rPr>
          <w:rFonts w:ascii="NimbusSanL-Regu" w:hAnsi="NimbusSanL-Regu" w:cs="NimbusSanL-Regu"/>
          <w:color w:val="2DA3C0"/>
          <w:sz w:val="18"/>
          <w:szCs w:val="18"/>
        </w:rPr>
        <w:t>Continuous var</w:t>
      </w:r>
      <w:r w:rsidRPr="00934B8F">
        <w:rPr>
          <w:rFonts w:ascii="NimbusSanL-Regu" w:hAnsi="NimbusSanL-Regu" w:cs="NimbusSanL-Regu"/>
          <w:color w:val="000000"/>
          <w:sz w:val="18"/>
          <w:szCs w:val="18"/>
        </w:rPr>
        <w:t xml:space="preserve">: any real number. b) </w:t>
      </w:r>
      <w:r w:rsidRPr="00934B8F">
        <w:rPr>
          <w:rFonts w:ascii="NimbusSanL-Regu" w:hAnsi="NimbusSanL-Regu" w:cs="NimbusSanL-Regu"/>
          <w:color w:val="2DA3C0"/>
          <w:sz w:val="18"/>
          <w:szCs w:val="18"/>
        </w:rPr>
        <w:t>Discrete var</w:t>
      </w:r>
      <w:r w:rsidRPr="00934B8F">
        <w:rPr>
          <w:rFonts w:ascii="NimbusSanL-Regu" w:hAnsi="NimbusSanL-Regu" w:cs="NimbusSanL-Regu"/>
          <w:color w:val="000000"/>
          <w:sz w:val="18"/>
          <w:szCs w:val="18"/>
        </w:rPr>
        <w:t>: only take numerical values with jumps.</w:t>
      </w:r>
    </w:p>
    <w:p w14:paraId="5449D687" w14:textId="0685D244" w:rsidR="008F5B12" w:rsidRPr="00934B8F" w:rsidRDefault="008F5B12" w:rsidP="008F5B1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>Categorical variables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: responses are categories; values </w:t>
      </w:r>
      <w:r w:rsidR="00B1046F" w:rsidRPr="00934B8F">
        <w:rPr>
          <w:rFonts w:ascii="NimbusSanL-Regu" w:hAnsi="NimbusSanL-Regu" w:cs="NimbusSanL-Regu"/>
          <w:color w:val="000000"/>
          <w:sz w:val="20"/>
          <w:szCs w:val="20"/>
        </w:rPr>
        <w:t>called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levels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. a)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Ordinal variables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: have natural ordering. b)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Nominal variables</w:t>
      </w:r>
    </w:p>
    <w:p w14:paraId="3C5B202B" w14:textId="303B3281" w:rsidR="008F5B12" w:rsidRPr="00934B8F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000000"/>
          <w:sz w:val="20"/>
          <w:szCs w:val="20"/>
        </w:rPr>
        <w:t>When two variables show some connection with one another</w:t>
      </w:r>
      <w:r w:rsidR="00547029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they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are called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associated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or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dependent</w:t>
      </w:r>
      <w:r w:rsidR="00547029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vars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</w:p>
    <w:p w14:paraId="7FEA1E25" w14:textId="3D8D24D4" w:rsidR="008F5B12" w:rsidRPr="00934B8F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If two variables not associated, there is no evident connection between the two, then they are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independent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.</w:t>
      </w:r>
    </w:p>
    <w:p w14:paraId="626F925E" w14:textId="110C72F4" w:rsidR="008F5B12" w:rsidRPr="00934B8F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20"/>
          <w:szCs w:val="20"/>
        </w:rPr>
      </w:pPr>
      <w:r w:rsidRPr="00934B8F">
        <w:rPr>
          <w:noProof/>
          <w:sz w:val="20"/>
          <w:szCs w:val="20"/>
        </w:rPr>
        <w:drawing>
          <wp:inline distT="0" distB="0" distL="0" distR="0" wp14:anchorId="5BC538AD" wp14:editId="50555E11">
            <wp:extent cx="1181100" cy="1241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713" cy="12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029" w:rsidRPr="00934B8F">
        <w:rPr>
          <w:noProof/>
          <w:sz w:val="20"/>
          <w:szCs w:val="20"/>
        </w:rPr>
        <w:drawing>
          <wp:inline distT="0" distB="0" distL="0" distR="0" wp14:anchorId="2E649905" wp14:editId="644F2669">
            <wp:extent cx="1479550" cy="9947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165" cy="100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0A1" w:rsidRPr="00934B8F">
        <w:rPr>
          <w:noProof/>
          <w:sz w:val="20"/>
          <w:szCs w:val="20"/>
        </w:rPr>
        <w:drawing>
          <wp:inline distT="0" distB="0" distL="0" distR="0" wp14:anchorId="346D5A06" wp14:editId="62235DA3">
            <wp:extent cx="1955800" cy="1237211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4877" cy="12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962" w:rsidRPr="00934B8F">
        <w:rPr>
          <w:noProof/>
          <w:sz w:val="20"/>
          <w:szCs w:val="20"/>
        </w:rPr>
        <w:drawing>
          <wp:inline distT="0" distB="0" distL="0" distR="0" wp14:anchorId="25A2B948" wp14:editId="3EE3330E">
            <wp:extent cx="1752600" cy="1033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Association does not imply causation!</w:t>
      </w:r>
    </w:p>
    <w:p w14:paraId="72A2989C" w14:textId="3B08A828" w:rsidR="00D970A1" w:rsidRPr="00934B8F" w:rsidRDefault="00D970A1" w:rsidP="00D970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Simple Random Sampling: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Randomly select cases from population, there is no implied</w:t>
      </w:r>
      <w:r w:rsidR="00B1046F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connection between </w:t>
      </w:r>
      <w:r w:rsidR="00B1046F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points </w:t>
      </w:r>
    </w:p>
    <w:p w14:paraId="25B22304" w14:textId="2E86561E" w:rsidR="00D970A1" w:rsidRPr="00934B8F" w:rsidRDefault="00D970A1" w:rsidP="00D970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Stratified Sampling: </w:t>
      </w:r>
      <w:r w:rsidRPr="00934B8F">
        <w:rPr>
          <w:rFonts w:ascii="NimbusSanL-Regu-Slant_167" w:hAnsi="NimbusSanL-Regu-Slant_167" w:cs="NimbusSanL-Regu-Slant_167"/>
          <w:color w:val="CB0F3E"/>
          <w:sz w:val="20"/>
          <w:szCs w:val="20"/>
        </w:rPr>
        <w:t xml:space="preserve">Strata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are made of similar observations. We take a simple random sample from </w:t>
      </w:r>
      <w:r w:rsidRPr="00934B8F">
        <w:rPr>
          <w:rFonts w:ascii="NimbusSanL-Regu-Slant_167" w:hAnsi="NimbusSanL-Regu-Slant_167" w:cs="NimbusSanL-Regu-Slant_167"/>
          <w:color w:val="000000"/>
          <w:sz w:val="20"/>
          <w:szCs w:val="20"/>
        </w:rPr>
        <w:t xml:space="preserve">each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stratum.</w:t>
      </w:r>
    </w:p>
    <w:p w14:paraId="1D1D376B" w14:textId="2C1909D6" w:rsidR="00D970A1" w:rsidRPr="00934B8F" w:rsidRDefault="00D970A1" w:rsidP="00D970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Cluster Sampling: </w:t>
      </w:r>
      <w:r w:rsidRPr="00934B8F">
        <w:rPr>
          <w:rFonts w:ascii="NimbusSanL-Regu-Slant_167" w:hAnsi="NimbusSanL-Regu-Slant_167" w:cs="NimbusSanL-Regu-Slant_167"/>
          <w:color w:val="CB0F3E"/>
          <w:sz w:val="20"/>
          <w:szCs w:val="20"/>
        </w:rPr>
        <w:t xml:space="preserve">Clusters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are usually not made up of homogeneous observations. We take a simple random sample of clusters, and then sample </w:t>
      </w:r>
      <w:r w:rsidRPr="00934B8F">
        <w:rPr>
          <w:rFonts w:ascii="NimbusSanL-Regu-Slant_167" w:hAnsi="NimbusSanL-Regu-Slant_167" w:cs="NimbusSanL-Regu-Slant_167"/>
          <w:color w:val="000000"/>
          <w:sz w:val="20"/>
          <w:szCs w:val="20"/>
        </w:rPr>
        <w:t xml:space="preserve">all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observations in that cluster. Usually preferred for </w:t>
      </w:r>
      <w:proofErr w:type="spellStart"/>
      <w:r w:rsidRPr="00934B8F">
        <w:rPr>
          <w:rFonts w:ascii="NimbusSanL-Regu" w:hAnsi="NimbusSanL-Regu" w:cs="NimbusSanL-Regu"/>
          <w:color w:val="000000"/>
          <w:sz w:val="20"/>
          <w:szCs w:val="20"/>
        </w:rPr>
        <w:t>economical</w:t>
      </w:r>
      <w:proofErr w:type="spellEnd"/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reasons.</w:t>
      </w:r>
    </w:p>
    <w:p w14:paraId="04E3CD88" w14:textId="10A981E6" w:rsidR="00D970A1" w:rsidRPr="00934B8F" w:rsidRDefault="00D970A1" w:rsidP="00D970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Multistage Sampling (Hierarchical): </w:t>
      </w:r>
      <w:r w:rsidRPr="00934B8F">
        <w:rPr>
          <w:rFonts w:ascii="NimbusSanL-Regu-Slant_167" w:hAnsi="NimbusSanL-Regu-Slant_167" w:cs="NimbusSanL-Regu-Slant_167"/>
          <w:color w:val="CB0F3E"/>
          <w:sz w:val="20"/>
          <w:szCs w:val="20"/>
        </w:rPr>
        <w:t xml:space="preserve">Clusters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are usually not made of homogeneous observations. We take a simple random sample of clusters, and then take a simple random sample of observations from the sampled clusters.</w:t>
      </w:r>
    </w:p>
    <w:p w14:paraId="26AB4B50" w14:textId="256F99C6" w:rsidR="008F5B12" w:rsidRPr="00934B8F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>Sample</w:t>
      </w:r>
      <w:r w:rsidR="00AB79D9"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 aka cases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Any subset of the population. If random, can analyze it </w:t>
      </w:r>
      <w:r w:rsidR="007903DB" w:rsidRPr="00934B8F">
        <w:rPr>
          <w:rFonts w:ascii="NimbusSanL-Regu" w:hAnsi="NimbusSanL-Regu" w:cs="NimbusSanL-Regu"/>
          <w:color w:val="000000"/>
          <w:sz w:val="20"/>
          <w:szCs w:val="20"/>
        </w:rPr>
        <w:t>&amp;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use results to make inference on the population</w:t>
      </w:r>
    </w:p>
    <w:p w14:paraId="6BD0A464" w14:textId="456AF8AD" w:rsidR="008F5B12" w:rsidRPr="00934B8F" w:rsidRDefault="00D970A1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Bias: </w:t>
      </w:r>
      <w:r w:rsidR="008F5B12"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Non-response: </w:t>
      </w:r>
      <w:r w:rsidR="008F5B12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only small fraction of </w:t>
      </w:r>
      <w:proofErr w:type="spellStart"/>
      <w:r w:rsidR="008F5B12" w:rsidRPr="00934B8F">
        <w:rPr>
          <w:rFonts w:ascii="NimbusSanL-Regu" w:hAnsi="NimbusSanL-Regu" w:cs="NimbusSanL-Regu"/>
          <w:color w:val="000000"/>
          <w:sz w:val="20"/>
          <w:szCs w:val="20"/>
        </w:rPr>
        <w:t>randsampled</w:t>
      </w:r>
      <w:proofErr w:type="spellEnd"/>
      <w:r w:rsidR="008F5B12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people respond, the sample </w:t>
      </w:r>
      <w:r w:rsidR="00E626BB" w:rsidRPr="00934B8F">
        <w:rPr>
          <w:rFonts w:ascii="NimbusSanL-Regu" w:hAnsi="NimbusSanL-Regu" w:cs="NimbusSanL-Regu"/>
          <w:color w:val="000000"/>
          <w:sz w:val="20"/>
          <w:szCs w:val="20"/>
        </w:rPr>
        <w:t>may no</w:t>
      </w:r>
      <w:r w:rsidR="00E35F20" w:rsidRPr="00934B8F">
        <w:rPr>
          <w:rFonts w:ascii="NimbusSanL-Regu" w:hAnsi="NimbusSanL-Regu" w:cs="NimbusSanL-Regu"/>
          <w:color w:val="000000"/>
          <w:sz w:val="20"/>
          <w:szCs w:val="20"/>
        </w:rPr>
        <w:t>t</w:t>
      </w:r>
      <w:r w:rsidR="008F5B12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be representative of population.</w:t>
      </w:r>
    </w:p>
    <w:p w14:paraId="2B8BFAE7" w14:textId="4D4C0FF3" w:rsidR="008F5B12" w:rsidRPr="00934B8F" w:rsidRDefault="00D970A1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Bias: </w:t>
      </w:r>
      <w:r w:rsidR="00E626BB"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Voluntary response: </w:t>
      </w:r>
      <w:r w:rsidR="00E35F20" w:rsidRPr="00934B8F">
        <w:rPr>
          <w:rFonts w:ascii="NimbusSanL-Regu" w:hAnsi="NimbusSanL-Regu" w:cs="NimbusSanL-Regu"/>
          <w:color w:val="000000"/>
          <w:sz w:val="20"/>
          <w:szCs w:val="20"/>
        </w:rPr>
        <w:t>S</w:t>
      </w:r>
      <w:r w:rsidR="00E626BB" w:rsidRPr="00934B8F">
        <w:rPr>
          <w:rFonts w:ascii="NimbusSanL-Regu" w:hAnsi="NimbusSanL-Regu" w:cs="NimbusSanL-Regu"/>
          <w:color w:val="000000"/>
          <w:sz w:val="20"/>
          <w:szCs w:val="20"/>
        </w:rPr>
        <w:t>ample consists of people who volunteer because they have</w:t>
      </w:r>
      <w:r w:rsidR="00244D6D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r w:rsidR="00E626BB" w:rsidRPr="00934B8F">
        <w:rPr>
          <w:rFonts w:ascii="NimbusSanL-Regu" w:hAnsi="NimbusSanL-Regu" w:cs="NimbusSanL-Regu"/>
          <w:color w:val="000000"/>
          <w:sz w:val="20"/>
          <w:szCs w:val="20"/>
        </w:rPr>
        <w:t>strong opinions on the issue. Such a sample will also not be representative of the population.</w:t>
      </w:r>
    </w:p>
    <w:p w14:paraId="5C8C823F" w14:textId="31950969" w:rsidR="00E626BB" w:rsidRPr="00934B8F" w:rsidRDefault="00D970A1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Bias: </w:t>
      </w:r>
      <w:r w:rsidR="00E626BB"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Convenience sample: </w:t>
      </w:r>
      <w:r w:rsidR="00E626BB" w:rsidRPr="00934B8F">
        <w:rPr>
          <w:rFonts w:ascii="NimbusSanL-Regu" w:hAnsi="NimbusSanL-Regu" w:cs="NimbusSanL-Regu"/>
          <w:color w:val="000000"/>
          <w:sz w:val="20"/>
          <w:szCs w:val="20"/>
        </w:rPr>
        <w:t>Individuals who are easily accessible are more likely to be included in the sample.</w:t>
      </w:r>
    </w:p>
    <w:p w14:paraId="77947B33" w14:textId="76BF2183" w:rsidR="00E626BB" w:rsidRPr="00934B8F" w:rsidRDefault="00E626BB" w:rsidP="00E626B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Observational study: </w:t>
      </w:r>
      <w:r w:rsidR="00EA4FCB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Merely observe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collect data </w:t>
      </w:r>
      <w:r w:rsidR="00EA4FCB" w:rsidRPr="00934B8F">
        <w:rPr>
          <w:rFonts w:ascii="NimbusSanL-Regu" w:hAnsi="NimbusSanL-Regu" w:cs="NimbusSanL-Regu"/>
          <w:color w:val="000000"/>
          <w:sz w:val="20"/>
          <w:szCs w:val="20"/>
        </w:rPr>
        <w:t>so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that does not interfere with how data arise</w:t>
      </w:r>
      <w:r w:rsidR="00EA4FCB" w:rsidRPr="00934B8F">
        <w:rPr>
          <w:rFonts w:ascii="NimbusSanL-Regu" w:hAnsi="NimbusSanL-Regu" w:cs="NimbusSanL-Regu"/>
          <w:color w:val="000000"/>
          <w:sz w:val="20"/>
          <w:szCs w:val="20"/>
        </w:rPr>
        <w:t>,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only establish an association between explanatory </w:t>
      </w:r>
      <w:r w:rsidR="00EA4FCB" w:rsidRPr="00934B8F">
        <w:rPr>
          <w:rFonts w:ascii="NimbusSanL-Regu" w:hAnsi="NimbusSanL-Regu" w:cs="NimbusSanL-Regu"/>
          <w:color w:val="000000"/>
          <w:sz w:val="20"/>
          <w:szCs w:val="20"/>
        </w:rPr>
        <w:t>&amp;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response variables.</w:t>
      </w:r>
      <w:r w:rsidRPr="00934B8F">
        <w:rPr>
          <w:rFonts w:ascii="CMR10" w:hAnsi="CMR10" w:cs="CMR10"/>
          <w:sz w:val="20"/>
          <w:szCs w:val="20"/>
        </w:rPr>
        <w:t xml:space="preserve"> Observational studies have a chance of confounding from unknown confounders. We can only infer an association</w:t>
      </w:r>
      <w:r w:rsidR="00D979F3" w:rsidRPr="00934B8F">
        <w:rPr>
          <w:rFonts w:ascii="CMR10" w:hAnsi="CMR10" w:cs="CMR10"/>
          <w:sz w:val="20"/>
          <w:szCs w:val="20"/>
        </w:rPr>
        <w:t>/correlation</w:t>
      </w:r>
      <w:r w:rsidRPr="00934B8F">
        <w:rPr>
          <w:rFonts w:ascii="CMR10" w:hAnsi="CMR10" w:cs="CMR10"/>
          <w:sz w:val="20"/>
          <w:szCs w:val="20"/>
        </w:rPr>
        <w:t xml:space="preserve"> between variables, </w:t>
      </w:r>
      <w:r w:rsidRPr="00934B8F">
        <w:rPr>
          <w:rFonts w:ascii="CMTI10" w:hAnsi="CMTI10" w:cs="CMTI10"/>
          <w:sz w:val="20"/>
          <w:szCs w:val="20"/>
        </w:rPr>
        <w:t>not causation</w:t>
      </w:r>
      <w:r w:rsidRPr="00934B8F">
        <w:rPr>
          <w:rFonts w:ascii="CMR10" w:hAnsi="CMR10" w:cs="CMR10"/>
          <w:sz w:val="20"/>
          <w:szCs w:val="20"/>
        </w:rPr>
        <w:t>. Explanatory variable might affect response variable</w:t>
      </w:r>
    </w:p>
    <w:p w14:paraId="61F2D14C" w14:textId="2E69D281" w:rsidR="00E626BB" w:rsidRPr="00934B8F" w:rsidRDefault="00E626BB" w:rsidP="00D97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Experiment: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Randomly assign subjects </w:t>
      </w:r>
      <w:r w:rsidR="00EA4FCB" w:rsidRPr="00934B8F">
        <w:rPr>
          <w:rFonts w:ascii="NimbusSanL-Regu" w:hAnsi="NimbusSanL-Regu" w:cs="NimbusSanL-Regu"/>
          <w:color w:val="000000"/>
          <w:sz w:val="20"/>
          <w:szCs w:val="20"/>
        </w:rPr>
        <w:t>to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treatments to establish causal connections between explanatory </w:t>
      </w:r>
      <w:r w:rsidR="00EA4FCB" w:rsidRPr="00934B8F">
        <w:rPr>
          <w:rFonts w:ascii="NimbusSanL-Regu" w:hAnsi="NimbusSanL-Regu" w:cs="NimbusSanL-Regu"/>
          <w:color w:val="000000"/>
          <w:sz w:val="20"/>
          <w:szCs w:val="20"/>
        </w:rPr>
        <w:t>&amp;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response variables.</w:t>
      </w:r>
      <w:r w:rsidR="00D979F3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 </w:t>
      </w:r>
      <w:r w:rsidR="00D979F3" w:rsidRPr="00934B8F">
        <w:rPr>
          <w:rFonts w:ascii="CMR10" w:hAnsi="CMR10" w:cs="CMR10"/>
          <w:sz w:val="20"/>
          <w:szCs w:val="20"/>
        </w:rPr>
        <w:t>Experiments eliminate all confounding factors by randomly assigning treatments so confounding variables equally likely</w:t>
      </w:r>
      <w:r w:rsidR="006675F9" w:rsidRPr="00934B8F">
        <w:rPr>
          <w:rFonts w:ascii="CMR10" w:hAnsi="CMR10" w:cs="CMR10"/>
          <w:sz w:val="20"/>
          <w:szCs w:val="20"/>
        </w:rPr>
        <w:t xml:space="preserve"> </w:t>
      </w:r>
      <w:r w:rsidR="00D979F3" w:rsidRPr="00934B8F">
        <w:rPr>
          <w:rFonts w:ascii="CMR10" w:hAnsi="CMR10" w:cs="CMR10"/>
          <w:sz w:val="20"/>
          <w:szCs w:val="20"/>
        </w:rPr>
        <w:t xml:space="preserve">of being in control/experi group. </w:t>
      </w:r>
      <w:r w:rsidR="00D979F3" w:rsidRPr="00934B8F">
        <w:rPr>
          <w:rFonts w:ascii="CMSY10" w:hAnsi="CMSY10" w:cs="CMSY10"/>
          <w:sz w:val="20"/>
          <w:szCs w:val="20"/>
        </w:rPr>
        <w:t xml:space="preserve"> </w:t>
      </w:r>
      <w:r w:rsidR="006675F9" w:rsidRPr="00934B8F">
        <w:rPr>
          <w:rFonts w:ascii="CMR10" w:hAnsi="CMR10" w:cs="CMR10"/>
          <w:sz w:val="20"/>
          <w:szCs w:val="20"/>
        </w:rPr>
        <w:t>C</w:t>
      </w:r>
      <w:r w:rsidR="00D979F3" w:rsidRPr="00934B8F">
        <w:rPr>
          <w:rFonts w:ascii="CMR10" w:hAnsi="CMR10" w:cs="CMR10"/>
          <w:sz w:val="20"/>
          <w:szCs w:val="20"/>
        </w:rPr>
        <w:t xml:space="preserve">an infer a causal relationship between variables. </w:t>
      </w:r>
      <w:r w:rsidR="00D979F3" w:rsidRPr="00934B8F">
        <w:rPr>
          <w:rFonts w:ascii="CMSY10" w:hAnsi="CMSY10" w:cs="CMSY10"/>
          <w:sz w:val="20"/>
          <w:szCs w:val="20"/>
        </w:rPr>
        <w:t xml:space="preserve"> </w:t>
      </w:r>
      <w:r w:rsidR="00D979F3" w:rsidRPr="00934B8F">
        <w:rPr>
          <w:rFonts w:ascii="CMR10" w:hAnsi="CMR10" w:cs="CMR10"/>
          <w:sz w:val="20"/>
          <w:szCs w:val="20"/>
        </w:rPr>
        <w:t>Explanatory variable affects Response variable.</w:t>
      </w:r>
    </w:p>
    <w:p w14:paraId="4FC8FE8E" w14:textId="272AB55A" w:rsidR="00D979F3" w:rsidRPr="00934B8F" w:rsidRDefault="00D970A1" w:rsidP="00D970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>Blocking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variables are characteristics </w:t>
      </w:r>
      <w:r w:rsidR="00934B8F" w:rsidRPr="00934B8F">
        <w:rPr>
          <w:rFonts w:ascii="NimbusSanL-Regu" w:hAnsi="NimbusSanL-Regu" w:cs="NimbusSanL-Regu"/>
          <w:color w:val="000000"/>
          <w:sz w:val="20"/>
          <w:szCs w:val="20"/>
        </w:rPr>
        <w:t>of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experimental units that we would like to control for (gender).</w:t>
      </w:r>
      <w:r w:rsidR="00D979F3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r w:rsidR="00934B8F" w:rsidRPr="00934B8F">
        <w:rPr>
          <w:rFonts w:ascii="NimbusSanL-Regu" w:hAnsi="NimbusSanL-Regu" w:cs="NimbusSanL-Regu"/>
          <w:color w:val="000000"/>
          <w:sz w:val="20"/>
          <w:szCs w:val="20"/>
        </w:rPr>
        <w:t>Not</w:t>
      </w:r>
      <w:r w:rsidR="00D979F3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explanatory nor response </w:t>
      </w:r>
    </w:p>
    <w:p w14:paraId="55343C2E" w14:textId="04FFCD9A" w:rsidR="00D979F3" w:rsidRPr="00934B8F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Parameter: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A numerical summary about a </w:t>
      </w:r>
      <w:r w:rsidRPr="00934B8F">
        <w:rPr>
          <w:rFonts w:ascii="NimbusSanL-Regu-Slant_167" w:hAnsi="NimbusSanL-Regu-Slant_167" w:cs="NimbusSanL-Regu-Slant_167"/>
          <w:color w:val="000000"/>
          <w:sz w:val="20"/>
          <w:szCs w:val="20"/>
        </w:rPr>
        <w:t>population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.  Represented by letters of the Greek alphabet.</w:t>
      </w:r>
    </w:p>
    <w:p w14:paraId="647F45D0" w14:textId="001B094C" w:rsidR="00D979F3" w:rsidRPr="00934B8F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Statistic: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A numerical summary about a </w:t>
      </w:r>
      <w:r w:rsidRPr="00934B8F">
        <w:rPr>
          <w:rFonts w:ascii="NimbusSanL-Regu-Slant_167" w:hAnsi="NimbusSanL-Regu-Slant_167" w:cs="NimbusSanL-Regu-Slant_167"/>
          <w:color w:val="000000"/>
          <w:sz w:val="20"/>
          <w:szCs w:val="20"/>
        </w:rPr>
        <w:t>sample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. If the sample is good (representative of the population), sample statistics can serve as point estimates for the unknown population parameters.  Represented by letters of the Latin alphabet.</w:t>
      </w:r>
    </w:p>
    <w:p w14:paraId="28404C6D" w14:textId="3DED4D37" w:rsidR="00D979F3" w:rsidRPr="00934B8F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>Mean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– an average of all the observations (x1+x2+x3)/n represented by </w:t>
      </w:r>
      <w:proofErr w:type="spellStart"/>
      <w:r w:rsidRPr="00934B8F">
        <w:rPr>
          <w:rFonts w:ascii="NimbusSanL-Regu" w:hAnsi="NimbusSanL-Regu" w:cs="NimbusSanL-Regu"/>
          <w:color w:val="000000"/>
          <w:sz w:val="20"/>
          <w:szCs w:val="20"/>
        </w:rPr>
        <w:t>xbar</w:t>
      </w:r>
      <w:proofErr w:type="spellEnd"/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(sample) </w:t>
      </w:r>
      <w:r w:rsidR="00AB373B" w:rsidRPr="00934B8F">
        <w:rPr>
          <w:rFonts w:ascii="Calibri" w:hAnsi="Calibri" w:cs="Calibri"/>
          <w:color w:val="000000"/>
          <w:sz w:val="20"/>
          <w:szCs w:val="20"/>
        </w:rPr>
        <w:t>µ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(population)</w:t>
      </w:r>
    </w:p>
    <w:p w14:paraId="26BADFAB" w14:textId="6CBBCBD1" w:rsidR="00D979F3" w:rsidRPr="00934B8F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Median: </w:t>
      </w:r>
      <w:r w:rsidR="00261AEA" w:rsidRPr="00904E99">
        <w:rPr>
          <w:rFonts w:ascii="NimbusSanL-Regu" w:hAnsi="NimbusSanL-Regu" w:cs="NimbusSanL-Regu"/>
          <w:color w:val="000000"/>
          <w:sz w:val="20"/>
          <w:szCs w:val="20"/>
        </w:rPr>
        <w:t>M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iddle</w:t>
      </w:r>
      <w:r w:rsidR="00261AEA">
        <w:rPr>
          <w:rFonts w:ascii="NimbusSanL-Regu" w:hAnsi="NimbusSanL-Regu" w:cs="NimbusSanL-Regu"/>
          <w:color w:val="000000"/>
          <w:sz w:val="20"/>
          <w:szCs w:val="20"/>
        </w:rPr>
        <w:t>,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the value that splits the data in half when ordered.  </w:t>
      </w:r>
      <w:r w:rsidR="00904E99">
        <w:rPr>
          <w:rFonts w:ascii="NimbusSanL-Regu" w:hAnsi="NimbusSanL-Regu" w:cs="NimbusSanL-Regu"/>
          <w:sz w:val="20"/>
          <w:szCs w:val="20"/>
        </w:rPr>
        <w:t>If</w:t>
      </w:r>
      <w:r w:rsidRPr="00934B8F">
        <w:rPr>
          <w:rFonts w:ascii="NimbusSanL-Regu" w:hAnsi="NimbusSanL-Regu" w:cs="NimbusSanL-Regu"/>
          <w:sz w:val="20"/>
          <w:szCs w:val="20"/>
        </w:rPr>
        <w:t xml:space="preserve"> even number of points, take mean of the middle two</w:t>
      </w:r>
    </w:p>
    <w:p w14:paraId="2D6963F9" w14:textId="074800F9" w:rsidR="00D979F3" w:rsidRPr="00934B8F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Mode: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A prominent peak in the distribution.</w:t>
      </w:r>
      <w:r w:rsidR="00FE0248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Range: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Maximum value - minimum value.</w:t>
      </w:r>
    </w:p>
    <w:p w14:paraId="6AD9FF17" w14:textId="74ED10C3" w:rsidR="00D979F3" w:rsidRPr="00934B8F" w:rsidRDefault="00FE0248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6041328" wp14:editId="326C297B">
            <wp:simplePos x="0" y="0"/>
            <wp:positionH relativeFrom="column">
              <wp:posOffset>4495800</wp:posOffset>
            </wp:positionH>
            <wp:positionV relativeFrom="paragraph">
              <wp:posOffset>28575</wp:posOffset>
            </wp:positionV>
            <wp:extent cx="844550" cy="274320"/>
            <wp:effectExtent l="0" t="0" r="0" b="0"/>
            <wp:wrapTight wrapText="bothSides">
              <wp:wrapPolygon edited="0">
                <wp:start x="0" y="0"/>
                <wp:lineTo x="0" y="19500"/>
                <wp:lineTo x="20950" y="19500"/>
                <wp:lineTo x="209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9F3"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Variance: </w:t>
      </w:r>
      <w:r w:rsidR="00D979F3" w:rsidRPr="00934B8F">
        <w:rPr>
          <w:rFonts w:ascii="NimbusSanL-Regu" w:hAnsi="NimbusSanL-Regu" w:cs="NimbusSanL-Regu"/>
          <w:color w:val="000000"/>
          <w:sz w:val="20"/>
          <w:szCs w:val="20"/>
        </w:rPr>
        <w:t>The average squared deviance from the mean.</w:t>
      </w:r>
      <w:r w:rsidR="00AB373B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Population </w:t>
      </w:r>
      <w:r w:rsidR="00AB373B" w:rsidRPr="00934B8F">
        <w:rPr>
          <w:rFonts w:ascii="Calibri" w:hAnsi="Calibri" w:cs="Calibri"/>
          <w:color w:val="000000"/>
          <w:sz w:val="20"/>
          <w:szCs w:val="20"/>
        </w:rPr>
        <w:t>σ</w:t>
      </w:r>
      <w:r w:rsidR="00AB373B" w:rsidRPr="00934B8F">
        <w:rPr>
          <w:rFonts w:ascii="Calibri" w:hAnsi="Calibri" w:cs="Calibri"/>
          <w:color w:val="000000"/>
          <w:sz w:val="20"/>
          <w:szCs w:val="20"/>
          <w:vertAlign w:val="superscript"/>
        </w:rPr>
        <w:t>2</w:t>
      </w:r>
      <w:r w:rsidR="00AB373B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sample s</w:t>
      </w:r>
      <w:r w:rsidR="00AB373B" w:rsidRPr="00934B8F">
        <w:rPr>
          <w:rFonts w:ascii="NimbusSanL-Regu" w:hAnsi="NimbusSanL-Regu" w:cs="NimbusSanL-Regu"/>
          <w:color w:val="000000"/>
          <w:sz w:val="20"/>
          <w:szCs w:val="20"/>
          <w:vertAlign w:val="superscript"/>
        </w:rPr>
        <w:t>2</w:t>
      </w:r>
      <w:r w:rsidR="00AB373B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</w:p>
    <w:p w14:paraId="56E66513" w14:textId="1DC94ADE" w:rsidR="00AB373B" w:rsidRPr="00934B8F" w:rsidRDefault="00AB373B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Standard deviation: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The square root of the variance.</w:t>
      </w:r>
      <w:r w:rsidRPr="00934B8F">
        <w:rPr>
          <w:noProof/>
          <w:sz w:val="20"/>
          <w:szCs w:val="20"/>
        </w:rPr>
        <w:t xml:space="preserve"> </w:t>
      </w:r>
      <w:r w:rsidRPr="00934B8F">
        <w:rPr>
          <w:noProof/>
          <w:sz w:val="20"/>
          <w:szCs w:val="20"/>
        </w:rPr>
        <w:drawing>
          <wp:inline distT="0" distB="0" distL="0" distR="0" wp14:anchorId="5EF58A42" wp14:editId="1C8CAC61">
            <wp:extent cx="368300" cy="1414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51" cy="1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B3D4" w14:textId="45A8F543" w:rsidR="00D979F3" w:rsidRPr="00934B8F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Inter-quartile range (IQR):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The </w:t>
      </w:r>
      <w:r w:rsidRPr="00934B8F">
        <w:rPr>
          <w:rFonts w:ascii="NimbusRomNo9L-Regu" w:hAnsi="NimbusRomNo9L-Regu" w:cs="NimbusRomNo9L-Regu"/>
          <w:color w:val="000000"/>
          <w:sz w:val="20"/>
          <w:szCs w:val="20"/>
        </w:rPr>
        <w:t>75</w:t>
      </w:r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th </w:t>
      </w:r>
      <w:r w:rsidR="00E22962" w:rsidRPr="00934B8F">
        <w:rPr>
          <w:rFonts w:ascii="NimbusSanL-Regu" w:hAnsi="NimbusSanL-Regu" w:cs="NimbusSanL-Regu"/>
          <w:color w:val="000000"/>
          <w:sz w:val="20"/>
          <w:szCs w:val="20"/>
        </w:rPr>
        <w:t>%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(Q3) minus the </w:t>
      </w:r>
      <w:r w:rsidRPr="00934B8F">
        <w:rPr>
          <w:rFonts w:ascii="NimbusRomNo9L-Regu" w:hAnsi="NimbusRomNo9L-Regu" w:cs="NimbusRomNo9L-Regu"/>
          <w:color w:val="000000"/>
          <w:sz w:val="20"/>
          <w:szCs w:val="20"/>
        </w:rPr>
        <w:t>25</w:t>
      </w:r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th </w:t>
      </w:r>
      <w:r w:rsidR="00E22962" w:rsidRPr="00934B8F">
        <w:rPr>
          <w:rFonts w:ascii="NimbusSanL-Regu" w:hAnsi="NimbusSanL-Regu" w:cs="NimbusSanL-Regu"/>
          <w:color w:val="000000"/>
          <w:sz w:val="20"/>
          <w:szCs w:val="20"/>
        </w:rPr>
        <w:t>%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(Q1), which gives the middle 5</w:t>
      </w:r>
      <w:r w:rsidRPr="00934B8F">
        <w:rPr>
          <w:rFonts w:ascii="NimbusRomNo9L-Regu" w:hAnsi="NimbusRomNo9L-Regu" w:cs="NimbusRomNo9L-Regu"/>
          <w:color w:val="000000"/>
          <w:sz w:val="20"/>
          <w:szCs w:val="20"/>
        </w:rPr>
        <w:t>0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% of the data.  </w:t>
      </w:r>
      <w:r w:rsidRPr="00934B8F">
        <w:rPr>
          <w:rFonts w:ascii="NimbusRomNo9L-ReguItal" w:hAnsi="NimbusRomNo9L-ReguItal" w:cs="NimbusRomNo9L-ReguItal"/>
          <w:sz w:val="20"/>
          <w:szCs w:val="20"/>
        </w:rPr>
        <w:t xml:space="preserve">IQR </w:t>
      </w:r>
      <w:r w:rsidRPr="00934B8F">
        <w:rPr>
          <w:rFonts w:ascii="rtxr" w:hAnsi="rtxr" w:cs="rtxr"/>
          <w:sz w:val="20"/>
          <w:szCs w:val="20"/>
        </w:rPr>
        <w:t xml:space="preserve">= </w:t>
      </w:r>
      <w:r w:rsidRPr="00934B8F">
        <w:rPr>
          <w:rFonts w:ascii="NimbusRomNo9L-ReguItal" w:hAnsi="NimbusRomNo9L-ReguItal" w:cs="NimbusRomNo9L-ReguItal"/>
          <w:sz w:val="20"/>
          <w:szCs w:val="20"/>
        </w:rPr>
        <w:t>Q</w:t>
      </w:r>
      <w:r w:rsidRPr="00934B8F">
        <w:rPr>
          <w:rFonts w:ascii="NimbusRomNo9L-Regu" w:hAnsi="NimbusRomNo9L-Regu" w:cs="NimbusRomNo9L-Regu"/>
          <w:sz w:val="20"/>
          <w:szCs w:val="20"/>
        </w:rPr>
        <w:t xml:space="preserve">3 </w:t>
      </w:r>
      <w:r w:rsidRPr="00934B8F">
        <w:rPr>
          <w:rFonts w:ascii="Calibri" w:eastAsia="Calibri" w:hAnsi="Calibri" w:cs="Calibri"/>
          <w:sz w:val="20"/>
          <w:szCs w:val="20"/>
        </w:rPr>
        <w:t>-</w:t>
      </w:r>
      <w:r w:rsidRPr="00934B8F">
        <w:rPr>
          <w:rFonts w:ascii="txsy" w:hAnsi="txsy" w:cs="txsy"/>
          <w:sz w:val="20"/>
          <w:szCs w:val="20"/>
        </w:rPr>
        <w:t xml:space="preserve"> </w:t>
      </w:r>
      <w:r w:rsidRPr="00934B8F">
        <w:rPr>
          <w:rFonts w:ascii="NimbusRomNo9L-ReguItal" w:hAnsi="NimbusRomNo9L-ReguItal" w:cs="NimbusRomNo9L-ReguItal"/>
          <w:sz w:val="20"/>
          <w:szCs w:val="20"/>
        </w:rPr>
        <w:t>Q</w:t>
      </w:r>
      <w:r w:rsidRPr="00934B8F">
        <w:rPr>
          <w:rFonts w:ascii="NimbusRomNo9L-Regu" w:hAnsi="NimbusRomNo9L-Regu" w:cs="NimbusRomNo9L-Regu"/>
          <w:sz w:val="20"/>
          <w:szCs w:val="20"/>
        </w:rPr>
        <w:t>1</w:t>
      </w:r>
    </w:p>
    <w:p w14:paraId="7DD5DEE2" w14:textId="6183DF49" w:rsidR="00FE0248" w:rsidRPr="00934B8F" w:rsidRDefault="00FE0248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>Median and IQR</w:t>
      </w:r>
      <w:r w:rsidRPr="00934B8F">
        <w:rPr>
          <w:rFonts w:ascii="NimbusSanL-Regu" w:hAnsi="NimbusSanL-Regu" w:cs="NimbusSanL-Regu"/>
          <w:sz w:val="20"/>
          <w:szCs w:val="20"/>
        </w:rPr>
        <w:t xml:space="preserve"> are more robust to skewness and outliers than mean and SD. For skewed distributions, more helpful to use median and IQR for center and spread.</w:t>
      </w:r>
      <w:r w:rsidRPr="00934B8F">
        <w:rPr>
          <w:rFonts w:ascii="rtcxss" w:hAnsi="rtcxss" w:cs="rtcxss"/>
          <w:sz w:val="20"/>
          <w:szCs w:val="20"/>
        </w:rPr>
        <w:t xml:space="preserve"> For s</w:t>
      </w:r>
      <w:r w:rsidRPr="00934B8F">
        <w:rPr>
          <w:rFonts w:ascii="NimbusSanL-Regu" w:hAnsi="NimbusSanL-Regu" w:cs="NimbusSanL-Regu"/>
          <w:sz w:val="20"/>
          <w:szCs w:val="20"/>
        </w:rPr>
        <w:t>ymmetric distributions, more helpful to use the mean and SD center and spread.</w:t>
      </w:r>
    </w:p>
    <w:p w14:paraId="5E4556F2" w14:textId="146600A7" w:rsidR="00AB373B" w:rsidRPr="00934B8F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Boxplots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are a useful for visualizing the distribution of a numerical variable, based on its median and IQG.</w:t>
      </w:r>
      <w:r w:rsidR="00FE0248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 Steps 1) </w:t>
      </w:r>
      <w:r w:rsidRPr="00934B8F">
        <w:rPr>
          <w:rFonts w:ascii="NimbusSanL-Regu" w:hAnsi="NimbusSanL-Regu" w:cs="NimbusSanL-Regu"/>
          <w:sz w:val="20"/>
          <w:szCs w:val="20"/>
        </w:rPr>
        <w:t>Draw a dark line denoting the median</w:t>
      </w:r>
      <w:r w:rsidR="00FE0248" w:rsidRPr="00934B8F">
        <w:rPr>
          <w:rFonts w:ascii="NimbusSanL-Regu" w:hAnsi="NimbusSanL-Regu" w:cs="NimbusSanL-Regu"/>
          <w:sz w:val="20"/>
          <w:szCs w:val="20"/>
        </w:rPr>
        <w:t xml:space="preserve"> 2) </w:t>
      </w:r>
      <w:r w:rsidRPr="00934B8F">
        <w:rPr>
          <w:rFonts w:ascii="NimbusSanL-Regu" w:hAnsi="NimbusSanL-Regu" w:cs="NimbusSanL-Regu"/>
          <w:sz w:val="20"/>
          <w:szCs w:val="20"/>
        </w:rPr>
        <w:t xml:space="preserve">Draw a rectangle to capture the middle 50% of the data. The </w:t>
      </w:r>
      <w:r w:rsidR="00FE0248" w:rsidRPr="00934B8F">
        <w:rPr>
          <w:rFonts w:ascii="NimbusSanL-Regu" w:hAnsi="NimbusSanL-Regu" w:cs="NimbusSanL-Regu"/>
          <w:sz w:val="20"/>
          <w:szCs w:val="20"/>
        </w:rPr>
        <w:t>b</w:t>
      </w:r>
      <w:r w:rsidRPr="00934B8F">
        <w:rPr>
          <w:rFonts w:ascii="NimbusSanL-Regu" w:hAnsi="NimbusSanL-Regu" w:cs="NimbusSanL-Regu"/>
          <w:sz w:val="20"/>
          <w:szCs w:val="20"/>
        </w:rPr>
        <w:t xml:space="preserve">oundaries </w:t>
      </w:r>
      <w:r w:rsidR="00FE0248" w:rsidRPr="00934B8F">
        <w:rPr>
          <w:rFonts w:ascii="NimbusSanL-Regu" w:hAnsi="NimbusSanL-Regu" w:cs="NimbusSanL-Regu"/>
          <w:sz w:val="20"/>
          <w:szCs w:val="20"/>
        </w:rPr>
        <w:t>are</w:t>
      </w:r>
      <w:r w:rsidRPr="00934B8F">
        <w:rPr>
          <w:rFonts w:ascii="NimbusSanL-Regu" w:hAnsi="NimbusSanL-Regu" w:cs="NimbusSanL-Regu"/>
          <w:sz w:val="20"/>
          <w:szCs w:val="20"/>
        </w:rPr>
        <w:t xml:space="preserve"> </w:t>
      </w:r>
      <w:r w:rsidR="00FE0248" w:rsidRPr="00934B8F">
        <w:rPr>
          <w:rFonts w:ascii="NimbusSanL-Regu" w:hAnsi="NimbusSanL-Regu" w:cs="NimbusSanL-Regu"/>
          <w:sz w:val="20"/>
          <w:szCs w:val="20"/>
        </w:rPr>
        <w:t xml:space="preserve">Q1 and Q3 (IQR) 3) </w:t>
      </w:r>
    </w:p>
    <w:p w14:paraId="6FBAF60A" w14:textId="77777777" w:rsidR="00FE0248" w:rsidRPr="00934B8F" w:rsidRDefault="00AB373B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934B8F">
        <w:rPr>
          <w:rFonts w:ascii="NimbusSanL-Regu" w:hAnsi="NimbusSanL-Regu" w:cs="NimbusSanL-Regu"/>
          <w:sz w:val="20"/>
          <w:szCs w:val="20"/>
        </w:rPr>
        <w:t xml:space="preserve">Compute </w:t>
      </w:r>
      <w:r w:rsidRPr="00934B8F">
        <w:rPr>
          <w:rFonts w:ascii="NimbusRomNo9L-Regu" w:hAnsi="NimbusRomNo9L-Regu" w:cs="NimbusRomNo9L-Regu"/>
          <w:sz w:val="20"/>
          <w:szCs w:val="20"/>
        </w:rPr>
        <w:t>1</w:t>
      </w:r>
      <w:r w:rsidR="00D60B33" w:rsidRPr="00934B8F">
        <w:rPr>
          <w:rFonts w:ascii="rtxmi" w:hAnsi="rtxmi" w:cs="rtxmi"/>
          <w:sz w:val="20"/>
          <w:szCs w:val="20"/>
        </w:rPr>
        <w:t>.</w:t>
      </w:r>
      <w:r w:rsidRPr="00934B8F">
        <w:rPr>
          <w:rFonts w:ascii="NimbusRomNo9L-Regu" w:hAnsi="NimbusRomNo9L-Regu" w:cs="NimbusRomNo9L-Regu"/>
          <w:sz w:val="20"/>
          <w:szCs w:val="20"/>
        </w:rPr>
        <w:t xml:space="preserve">5 </w:t>
      </w:r>
      <w:r w:rsidR="00D60B33" w:rsidRPr="00934B8F">
        <w:rPr>
          <w:rFonts w:ascii="NimbusRomNo9L-Regu" w:hAnsi="NimbusRomNo9L-Regu" w:cs="NimbusRomNo9L-Regu"/>
          <w:sz w:val="20"/>
          <w:szCs w:val="20"/>
        </w:rPr>
        <w:t>X</w:t>
      </w:r>
      <w:r w:rsidRPr="00934B8F">
        <w:rPr>
          <w:rFonts w:ascii="txsy" w:hAnsi="txsy" w:cs="txsy"/>
          <w:sz w:val="20"/>
          <w:szCs w:val="20"/>
        </w:rPr>
        <w:t xml:space="preserve"> </w:t>
      </w:r>
      <w:r w:rsidRPr="00934B8F">
        <w:rPr>
          <w:rFonts w:ascii="NimbusRomNo9L-ReguItal" w:hAnsi="NimbusRomNo9L-ReguItal" w:cs="NimbusRomNo9L-ReguItal"/>
          <w:sz w:val="20"/>
          <w:szCs w:val="20"/>
        </w:rPr>
        <w:t>IQR</w:t>
      </w:r>
      <w:r w:rsidRPr="00934B8F">
        <w:rPr>
          <w:rFonts w:ascii="NimbusSanL-Regu" w:hAnsi="NimbusSanL-Regu" w:cs="NimbusSanL-Regu"/>
          <w:sz w:val="20"/>
          <w:szCs w:val="20"/>
        </w:rPr>
        <w:t>.</w:t>
      </w:r>
      <w:r w:rsidR="00D60B33" w:rsidRPr="00934B8F">
        <w:rPr>
          <w:rFonts w:ascii="NimbusSanL-Regu" w:hAnsi="NimbusSanL-Regu" w:cs="NimbusSanL-Regu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sz w:val="20"/>
          <w:szCs w:val="20"/>
        </w:rPr>
        <w:t>Draw the upper and lower whiskers to the</w:t>
      </w:r>
      <w:r w:rsidR="00D60B33" w:rsidRPr="00934B8F">
        <w:rPr>
          <w:rFonts w:ascii="NimbusSanL-Regu" w:hAnsi="NimbusSanL-Regu" w:cs="NimbusSanL-Regu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sz w:val="20"/>
          <w:szCs w:val="20"/>
        </w:rPr>
        <w:t xml:space="preserve">nearest data point that is not </w:t>
      </w:r>
      <w:r w:rsidR="00FE0248" w:rsidRPr="00934B8F">
        <w:rPr>
          <w:rFonts w:ascii="NimbusSanL-Regu" w:hAnsi="NimbusSanL-Regu" w:cs="NimbusSanL-Regu"/>
          <w:sz w:val="20"/>
          <w:szCs w:val="20"/>
        </w:rPr>
        <w:t>more</w:t>
      </w:r>
      <w:r w:rsidRPr="00934B8F">
        <w:rPr>
          <w:rFonts w:ascii="NimbusSanL-Regu" w:hAnsi="NimbusSanL-Regu" w:cs="NimbusSanL-Regu"/>
          <w:sz w:val="20"/>
          <w:szCs w:val="20"/>
        </w:rPr>
        <w:t xml:space="preserve"> than </w:t>
      </w:r>
      <w:r w:rsidRPr="00934B8F">
        <w:rPr>
          <w:rFonts w:ascii="NimbusRomNo9L-Regu" w:hAnsi="NimbusRomNo9L-Regu" w:cs="NimbusRomNo9L-Regu"/>
          <w:sz w:val="20"/>
          <w:szCs w:val="20"/>
        </w:rPr>
        <w:t>1</w:t>
      </w:r>
      <w:r w:rsidR="00D60B33" w:rsidRPr="00934B8F">
        <w:rPr>
          <w:rFonts w:ascii="rtxmi" w:hAnsi="rtxmi" w:cs="rtxmi"/>
          <w:sz w:val="20"/>
          <w:szCs w:val="20"/>
        </w:rPr>
        <w:t>.</w:t>
      </w:r>
      <w:r w:rsidRPr="00934B8F">
        <w:rPr>
          <w:rFonts w:ascii="NimbusRomNo9L-Regu" w:hAnsi="NimbusRomNo9L-Regu" w:cs="NimbusRomNo9L-Regu"/>
          <w:sz w:val="20"/>
          <w:szCs w:val="20"/>
        </w:rPr>
        <w:t xml:space="preserve">5 </w:t>
      </w:r>
      <w:r w:rsidR="00D60B33" w:rsidRPr="00934B8F">
        <w:rPr>
          <w:rFonts w:ascii="NimbusRomNo9L-Regu" w:hAnsi="NimbusRomNo9L-Regu" w:cs="NimbusRomNo9L-Regu"/>
          <w:sz w:val="20"/>
          <w:szCs w:val="20"/>
        </w:rPr>
        <w:t>X</w:t>
      </w:r>
      <w:r w:rsidRPr="00934B8F">
        <w:rPr>
          <w:rFonts w:ascii="txsy" w:hAnsi="txsy" w:cs="txsy"/>
          <w:sz w:val="20"/>
          <w:szCs w:val="20"/>
        </w:rPr>
        <w:t xml:space="preserve"> </w:t>
      </w:r>
      <w:r w:rsidRPr="00934B8F">
        <w:rPr>
          <w:rFonts w:ascii="NimbusRomNo9L-ReguItal" w:hAnsi="NimbusRomNo9L-ReguItal" w:cs="NimbusRomNo9L-ReguItal"/>
          <w:sz w:val="20"/>
          <w:szCs w:val="20"/>
        </w:rPr>
        <w:t>IQR</w:t>
      </w:r>
      <w:r w:rsidR="00D60B33" w:rsidRPr="00934B8F">
        <w:rPr>
          <w:rFonts w:ascii="NimbusRomNo9L-ReguItal" w:hAnsi="NimbusRomNo9L-ReguItal" w:cs="NimbusRomNo9L-ReguItal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sz w:val="20"/>
          <w:szCs w:val="20"/>
        </w:rPr>
        <w:t>from the median.</w:t>
      </w:r>
      <w:r w:rsidR="00D60B33" w:rsidRPr="00934B8F">
        <w:rPr>
          <w:rFonts w:ascii="NimbusSanL-Regu" w:hAnsi="NimbusSanL-Regu" w:cs="NimbusSanL-Regu"/>
          <w:sz w:val="20"/>
          <w:szCs w:val="20"/>
        </w:rPr>
        <w:t xml:space="preserve"> </w:t>
      </w:r>
      <w:r w:rsidR="00FE0248" w:rsidRPr="00934B8F">
        <w:rPr>
          <w:rFonts w:ascii="NimbusSanL-Regu" w:hAnsi="NimbusSanL-Regu" w:cs="NimbusSanL-Regu"/>
          <w:sz w:val="20"/>
          <w:szCs w:val="20"/>
        </w:rPr>
        <w:t xml:space="preserve">4) </w:t>
      </w:r>
      <w:r w:rsidRPr="00934B8F">
        <w:rPr>
          <w:rFonts w:ascii="NimbusSanL-Regu" w:hAnsi="NimbusSanL-Regu" w:cs="NimbusSanL-Regu"/>
          <w:sz w:val="20"/>
          <w:szCs w:val="20"/>
        </w:rPr>
        <w:t xml:space="preserve">Mark any point that extends beyond </w:t>
      </w:r>
      <w:r w:rsidRPr="00934B8F">
        <w:rPr>
          <w:rFonts w:ascii="NimbusRomNo9L-Regu" w:hAnsi="NimbusRomNo9L-Regu" w:cs="NimbusRomNo9L-Regu"/>
          <w:sz w:val="20"/>
          <w:szCs w:val="20"/>
        </w:rPr>
        <w:t>1</w:t>
      </w:r>
      <w:r w:rsidRPr="00934B8F">
        <w:rPr>
          <w:rFonts w:ascii="rtxmi" w:hAnsi="rtxmi" w:cs="rtxmi"/>
          <w:sz w:val="20"/>
          <w:szCs w:val="20"/>
        </w:rPr>
        <w:t>:</w:t>
      </w:r>
      <w:r w:rsidRPr="00934B8F">
        <w:rPr>
          <w:rFonts w:ascii="NimbusRomNo9L-Regu" w:hAnsi="NimbusRomNo9L-Regu" w:cs="NimbusRomNo9L-Regu"/>
          <w:sz w:val="20"/>
          <w:szCs w:val="20"/>
        </w:rPr>
        <w:t xml:space="preserve">5 </w:t>
      </w:r>
      <w:r w:rsidR="00D60B33" w:rsidRPr="00934B8F">
        <w:rPr>
          <w:rFonts w:ascii="NimbusRomNo9L-Regu" w:hAnsi="NimbusRomNo9L-Regu" w:cs="NimbusRomNo9L-Regu"/>
          <w:sz w:val="20"/>
          <w:szCs w:val="20"/>
        </w:rPr>
        <w:t>X</w:t>
      </w:r>
      <w:r w:rsidRPr="00934B8F">
        <w:rPr>
          <w:rFonts w:ascii="txsy" w:hAnsi="txsy" w:cs="txsy"/>
          <w:sz w:val="20"/>
          <w:szCs w:val="20"/>
        </w:rPr>
        <w:t xml:space="preserve"> </w:t>
      </w:r>
      <w:r w:rsidRPr="00934B8F">
        <w:rPr>
          <w:rFonts w:ascii="NimbusRomNo9L-ReguItal" w:hAnsi="NimbusRomNo9L-ReguItal" w:cs="NimbusRomNo9L-ReguItal"/>
          <w:sz w:val="20"/>
          <w:szCs w:val="20"/>
        </w:rPr>
        <w:t xml:space="preserve">IQR </w:t>
      </w:r>
      <w:r w:rsidRPr="00934B8F">
        <w:rPr>
          <w:rFonts w:ascii="NimbusSanL-Regu" w:hAnsi="NimbusSanL-Regu" w:cs="NimbusSanL-Regu"/>
          <w:sz w:val="20"/>
          <w:szCs w:val="20"/>
        </w:rPr>
        <w:t>from the</w:t>
      </w:r>
      <w:r w:rsidR="00FE0248" w:rsidRPr="00934B8F">
        <w:rPr>
          <w:rFonts w:ascii="NimbusSanL-Regu" w:hAnsi="NimbusSanL-Regu" w:cs="NimbusSanL-Regu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sz w:val="20"/>
          <w:szCs w:val="20"/>
        </w:rPr>
        <w:t>median as an outlier.</w:t>
      </w:r>
    </w:p>
    <w:p w14:paraId="042B1EEC" w14:textId="6F6779DD" w:rsidR="00D979F3" w:rsidRPr="00934B8F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Histograms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describe the distribution of a single numerical variable. Higher bars represent where the data are relatively more common. Histograms are especially convenient for describing the </w:t>
      </w:r>
      <w:r w:rsidRPr="00934B8F">
        <w:rPr>
          <w:rFonts w:ascii="NimbusSanL-Regu-Slant_167" w:hAnsi="NimbusSanL-Regu-Slant_167" w:cs="NimbusSanL-Regu-Slant_167"/>
          <w:color w:val="000000"/>
          <w:sz w:val="20"/>
          <w:szCs w:val="20"/>
        </w:rPr>
        <w:t xml:space="preserve">shape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of the data distribution.</w:t>
      </w:r>
    </w:p>
    <w:p w14:paraId="57B3A484" w14:textId="73072442" w:rsidR="00D60B33" w:rsidRPr="00934B8F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Outliers: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any unusual observations. </w:t>
      </w:r>
      <w:r w:rsidRPr="00934B8F">
        <w:rPr>
          <w:rFonts w:ascii="NimbusSanL-Regu" w:hAnsi="NimbusSanL-Regu" w:cs="NimbusSanL-Regu"/>
          <w:sz w:val="20"/>
          <w:szCs w:val="20"/>
        </w:rPr>
        <w:t>1.5 times the IQR above the third quartile or below the first quartile.</w:t>
      </w:r>
    </w:p>
    <w:p w14:paraId="01CEA4DD" w14:textId="57216002" w:rsidR="00E626BB" w:rsidRPr="00934B8F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Scatterplots </w:t>
      </w:r>
      <w:r w:rsidR="00DC173C">
        <w:rPr>
          <w:rFonts w:ascii="NimbusSanL-Regu" w:hAnsi="NimbusSanL-Regu" w:cs="NimbusSanL-Regu"/>
          <w:color w:val="000000"/>
          <w:sz w:val="20"/>
          <w:szCs w:val="20"/>
        </w:rPr>
        <w:t>U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seful for visualizing relationship between </w:t>
      </w:r>
      <w:r w:rsidRPr="00934B8F">
        <w:rPr>
          <w:rFonts w:ascii="NimbusSanL-Regu-Slant_167" w:hAnsi="NimbusSanL-Regu-Slant_167" w:cs="NimbusSanL-Regu-Slant_167"/>
          <w:color w:val="000000"/>
          <w:sz w:val="20"/>
          <w:szCs w:val="20"/>
        </w:rPr>
        <w:t xml:space="preserve">two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numerical variables. </w:t>
      </w:r>
      <w:r w:rsidRPr="00934B8F">
        <w:rPr>
          <w:rFonts w:ascii="NimbusSanL-Bold" w:hAnsi="NimbusSanL-Bold" w:cs="NimbusSanL-Bold"/>
          <w:b/>
          <w:bCs/>
          <w:sz w:val="20"/>
          <w:szCs w:val="20"/>
        </w:rPr>
        <w:t xml:space="preserve">Direction: </w:t>
      </w:r>
      <w:r w:rsidRPr="00934B8F">
        <w:rPr>
          <w:rFonts w:ascii="NimbusSanL-Regu" w:hAnsi="NimbusSanL-Regu" w:cs="NimbusSanL-Regu"/>
          <w:sz w:val="20"/>
          <w:szCs w:val="20"/>
        </w:rPr>
        <w:t xml:space="preserve">Positive/Negative </w:t>
      </w:r>
      <w:r w:rsidRPr="00934B8F">
        <w:rPr>
          <w:rFonts w:ascii="NimbusSanL-Bold" w:hAnsi="NimbusSanL-Bold" w:cs="NimbusSanL-Bold"/>
          <w:b/>
          <w:bCs/>
          <w:sz w:val="20"/>
          <w:szCs w:val="20"/>
        </w:rPr>
        <w:t xml:space="preserve">Shape: </w:t>
      </w:r>
      <w:r w:rsidRPr="00934B8F">
        <w:rPr>
          <w:rFonts w:ascii="NimbusSanL-Regu" w:hAnsi="NimbusSanL-Regu" w:cs="NimbusSanL-Regu"/>
          <w:sz w:val="20"/>
          <w:szCs w:val="20"/>
        </w:rPr>
        <w:t xml:space="preserve">Linear / Curved / None </w:t>
      </w:r>
      <w:r w:rsidRPr="00934B8F">
        <w:rPr>
          <w:rFonts w:ascii="NimbusSanL-Bold" w:hAnsi="NimbusSanL-Bold" w:cs="NimbusSanL-Bold"/>
          <w:b/>
          <w:bCs/>
          <w:sz w:val="20"/>
          <w:szCs w:val="20"/>
        </w:rPr>
        <w:t xml:space="preserve">Strength: </w:t>
      </w:r>
      <w:r w:rsidRPr="00934B8F">
        <w:rPr>
          <w:rFonts w:ascii="NimbusSanL-Regu" w:hAnsi="NimbusSanL-Regu" w:cs="NimbusSanL-Regu"/>
          <w:sz w:val="20"/>
          <w:szCs w:val="20"/>
        </w:rPr>
        <w:t xml:space="preserve">Strong / Weak </w:t>
      </w:r>
      <w:r w:rsidRPr="00934B8F">
        <w:rPr>
          <w:rFonts w:ascii="NimbusSanL-Bold" w:hAnsi="NimbusSanL-Bold" w:cs="NimbusSanL-Bold"/>
          <w:b/>
          <w:bCs/>
          <w:sz w:val="20"/>
          <w:szCs w:val="20"/>
        </w:rPr>
        <w:t xml:space="preserve">Outliers: </w:t>
      </w:r>
      <w:r w:rsidRPr="00934B8F">
        <w:rPr>
          <w:rFonts w:ascii="NimbusSanL-Regu" w:hAnsi="NimbusSanL-Regu" w:cs="NimbusSanL-Regu"/>
          <w:sz w:val="20"/>
          <w:szCs w:val="20"/>
        </w:rPr>
        <w:t>Note if any</w:t>
      </w:r>
    </w:p>
    <w:p w14:paraId="7ABA82EF" w14:textId="5F6F718B" w:rsidR="00D60B33" w:rsidRPr="00934B8F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Dot Plots </w:t>
      </w:r>
      <w:r w:rsidR="00DC173C">
        <w:rPr>
          <w:rFonts w:ascii="NimbusSanL-Regu" w:hAnsi="NimbusSanL-Regu" w:cs="NimbusSanL-Regu"/>
          <w:color w:val="000000"/>
          <w:sz w:val="20"/>
          <w:szCs w:val="20"/>
        </w:rPr>
        <w:t>U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sed for visualizing one numerical variable. Dark colors or stacked observations represent areas where more observations.</w:t>
      </w:r>
    </w:p>
    <w:p w14:paraId="4E4E7A09" w14:textId="595B839A" w:rsidR="00D60B33" w:rsidRPr="00934B8F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Transformation </w:t>
      </w:r>
      <w:r w:rsidR="00C6398B">
        <w:rPr>
          <w:rFonts w:ascii="NimbusSanL-Regu" w:hAnsi="NimbusSanL-Regu" w:cs="NimbusSanL-Regu"/>
          <w:color w:val="000000"/>
          <w:sz w:val="20"/>
          <w:szCs w:val="20"/>
        </w:rPr>
        <w:t>R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escaling data </w:t>
      </w:r>
      <w:r w:rsidR="00C5498C" w:rsidRPr="00934B8F">
        <w:rPr>
          <w:rFonts w:ascii="NimbusSanL-Regu" w:hAnsi="NimbusSanL-Regu" w:cs="NimbusSanL-Regu"/>
          <w:color w:val="000000"/>
          <w:sz w:val="20"/>
          <w:szCs w:val="20"/>
        </w:rPr>
        <w:t>via a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function.</w:t>
      </w:r>
      <w:r w:rsidRPr="00934B8F">
        <w:rPr>
          <w:rFonts w:ascii="rtcxss" w:hAnsi="rtcxss" w:cs="rtcxss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When data very strongly skewed, so they are easier to model</w:t>
      </w:r>
      <w:r w:rsidR="00C6398B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proofErr w:type="spellStart"/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>Xnew</w:t>
      </w:r>
      <w:proofErr w:type="spellEnd"/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 </w:t>
      </w:r>
      <w:r w:rsidRPr="00934B8F">
        <w:rPr>
          <w:rFonts w:ascii="rtxr" w:hAnsi="rtxr" w:cs="rtxr"/>
          <w:color w:val="000000"/>
          <w:sz w:val="20"/>
          <w:szCs w:val="20"/>
        </w:rPr>
        <w:t xml:space="preserve">= </w:t>
      </w:r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>log</w:t>
      </w:r>
      <w:r w:rsidRPr="00934B8F"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proofErr w:type="spellStart"/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>Xold</w:t>
      </w:r>
      <w:proofErr w:type="spellEnd"/>
      <w:r w:rsidRPr="00934B8F">
        <w:rPr>
          <w:rFonts w:ascii="NimbusRomNo9L-Regu" w:hAnsi="NimbusRomNo9L-Regu" w:cs="NimbusRomNo9L-Regu"/>
          <w:color w:val="000000"/>
          <w:sz w:val="20"/>
          <w:szCs w:val="20"/>
        </w:rPr>
        <w:t>)</w:t>
      </w:r>
    </w:p>
    <w:p w14:paraId="33617943" w14:textId="1498C1C9" w:rsidR="00D60B33" w:rsidRPr="00934B8F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A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contingency table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summarizes data for two categorical variables.</w:t>
      </w:r>
    </w:p>
    <w:p w14:paraId="434EEF92" w14:textId="55D42035" w:rsidR="009233F6" w:rsidRPr="00934B8F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A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bar chart </w:t>
      </w:r>
      <w:r w:rsidR="00C6398B">
        <w:rPr>
          <w:rFonts w:ascii="NimbusSanL-Regu" w:hAnsi="NimbusSanL-Regu" w:cs="NimbusSanL-Regu"/>
          <w:color w:val="000000"/>
          <w:sz w:val="20"/>
          <w:szCs w:val="20"/>
        </w:rPr>
        <w:t>C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ommon to display single categorical variable </w:t>
      </w:r>
      <w:r w:rsidR="00C6398B">
        <w:rPr>
          <w:rFonts w:ascii="NimbusSanL-Regu" w:hAnsi="NimbusSanL-Regu" w:cs="NimbusSanL-Regu"/>
          <w:color w:val="000000"/>
          <w:sz w:val="20"/>
          <w:szCs w:val="20"/>
        </w:rPr>
        <w:t>B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ar chart where proportions </w:t>
      </w:r>
      <w:r w:rsidR="00C6398B">
        <w:rPr>
          <w:rFonts w:ascii="NimbusSanL-Regu" w:hAnsi="NimbusSanL-Regu" w:cs="NimbusSanL-Regu"/>
          <w:color w:val="000000"/>
          <w:sz w:val="20"/>
          <w:szCs w:val="20"/>
        </w:rPr>
        <w:t>no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frequencies shown is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relative frequency </w:t>
      </w:r>
      <w:proofErr w:type="spellStart"/>
      <w:r w:rsidR="00C6398B">
        <w:rPr>
          <w:rFonts w:ascii="NimbusSanL-Regu" w:hAnsi="NimbusSanL-Regu" w:cs="NimbusSanL-Regu"/>
          <w:color w:val="2DA3C0"/>
          <w:sz w:val="20"/>
          <w:szCs w:val="20"/>
        </w:rPr>
        <w:t>bc</w:t>
      </w:r>
      <w:proofErr w:type="spellEnd"/>
    </w:p>
    <w:p w14:paraId="4D7ABD39" w14:textId="781E1A70" w:rsidR="009233F6" w:rsidRPr="00934B8F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C6398B">
        <w:rPr>
          <w:rFonts w:ascii="NimbusSanL-Regu" w:hAnsi="NimbusSanL-Regu" w:cs="NimbusSanL-Regu"/>
          <w:color w:val="2DA3C0"/>
          <w:sz w:val="20"/>
          <w:szCs w:val="20"/>
        </w:rPr>
        <w:t>Segmented (or stacked)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proofErr w:type="spellStart"/>
      <w:r w:rsidRPr="00934B8F">
        <w:rPr>
          <w:rFonts w:ascii="NimbusSanL-Regu" w:hAnsi="NimbusSanL-Regu" w:cs="NimbusSanL-Regu"/>
          <w:color w:val="000000"/>
          <w:sz w:val="20"/>
          <w:szCs w:val="20"/>
        </w:rPr>
        <w:t>bc</w:t>
      </w:r>
      <w:proofErr w:type="spellEnd"/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made of different segments that represented through colored sections. </w:t>
      </w:r>
      <w:r w:rsidR="001D3427">
        <w:rPr>
          <w:rFonts w:ascii="NimbusSanL-Regu" w:hAnsi="NimbusSanL-Regu" w:cs="NimbusSanL-Regu"/>
          <w:color w:val="000000"/>
          <w:sz w:val="20"/>
          <w:szCs w:val="20"/>
        </w:rPr>
        <w:t>U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seful </w:t>
      </w:r>
      <w:r w:rsidR="001D3427">
        <w:rPr>
          <w:rFonts w:ascii="NimbusSanL-Regu" w:hAnsi="NimbusSanL-Regu" w:cs="NimbusSanL-Regu"/>
          <w:color w:val="000000"/>
          <w:sz w:val="20"/>
          <w:szCs w:val="20"/>
        </w:rPr>
        <w:t>c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omparing</w:t>
      </w:r>
      <w:r w:rsidR="00E50E2E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different </w:t>
      </w:r>
      <w:proofErr w:type="spellStart"/>
      <w:r w:rsidR="001D3427">
        <w:rPr>
          <w:rFonts w:ascii="NimbusSanL-Regu" w:hAnsi="NimbusSanL-Regu" w:cs="NimbusSanL-Regu"/>
          <w:color w:val="000000"/>
          <w:sz w:val="20"/>
          <w:szCs w:val="20"/>
        </w:rPr>
        <w:t>grps</w:t>
      </w:r>
      <w:proofErr w:type="spellEnd"/>
      <w:r w:rsidR="001D3427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</w:p>
    <w:p w14:paraId="0697E65A" w14:textId="4F0C5402" w:rsidR="009233F6" w:rsidRPr="00934B8F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>Mosaic plots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display relative frequencies </w:t>
      </w:r>
      <w:r w:rsidR="00E50E2E" w:rsidRPr="00934B8F">
        <w:rPr>
          <w:rFonts w:ascii="NimbusSanL-Regu" w:hAnsi="NimbusSanL-Regu" w:cs="NimbusSanL-Regu"/>
          <w:color w:val="000000"/>
          <w:sz w:val="20"/>
          <w:szCs w:val="20"/>
        </w:rPr>
        <w:t>on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both the horizontal and vertical axis but might be difficult to visually make conclusions.</w:t>
      </w:r>
    </w:p>
    <w:p w14:paraId="5C6FC8B4" w14:textId="597452B5" w:rsidR="00D60B33" w:rsidRPr="00934B8F" w:rsidRDefault="009233F6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1D3427">
        <w:rPr>
          <w:rFonts w:ascii="NimbusSanL-Regu" w:hAnsi="NimbusSanL-Regu" w:cs="NimbusSanL-Regu"/>
          <w:color w:val="2DA3C0"/>
          <w:sz w:val="20"/>
          <w:szCs w:val="20"/>
        </w:rPr>
        <w:t>Pie charts,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not good.</w:t>
      </w:r>
    </w:p>
    <w:p w14:paraId="1F3B4651" w14:textId="164196D7" w:rsidR="00A1694E" w:rsidRPr="00934B8F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lastRenderedPageBreak/>
        <w:t xml:space="preserve">Sample Space: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The set of all possible outcomes of a random process</w:t>
      </w:r>
      <w:r w:rsidRPr="00934B8F">
        <w:rPr>
          <w:rFonts w:ascii="rtcxss" w:hAnsi="rtcxss" w:cs="rtcxss"/>
          <w:color w:val="000000"/>
          <w:sz w:val="20"/>
          <w:szCs w:val="20"/>
        </w:rPr>
        <w:t xml:space="preserve"> </w:t>
      </w:r>
      <w:r w:rsidRPr="00934B8F">
        <w:rPr>
          <w:rFonts w:ascii="NimbusSanL-Regu-Slant_167" w:hAnsi="NimbusSanL-Regu-Slant_167" w:cs="NimbusSanL-Regu-Slant_167"/>
          <w:color w:val="2DA3C0"/>
          <w:sz w:val="20"/>
          <w:szCs w:val="20"/>
        </w:rPr>
        <w:t>S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.</w:t>
      </w:r>
      <w:r w:rsidR="004D5EAE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Event: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Any subset of the sample space. Denoted by </w:t>
      </w:r>
      <w:r w:rsidRPr="00934B8F">
        <w:rPr>
          <w:rFonts w:ascii="NimbusSanL-Regu-Slant_167" w:hAnsi="NimbusSanL-Regu-Slant_167" w:cs="NimbusSanL-Regu-Slant_167"/>
          <w:color w:val="2DA3C0"/>
          <w:sz w:val="20"/>
          <w:szCs w:val="20"/>
        </w:rPr>
        <w:t>E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.</w:t>
      </w:r>
    </w:p>
    <w:p w14:paraId="2CA24ABF" w14:textId="0294D2E9" w:rsidR="00A1694E" w:rsidRPr="00D71E58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Probability: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The likelihood of an event occurring.</w:t>
      </w:r>
      <w:r w:rsidRPr="00934B8F">
        <w:rPr>
          <w:rFonts w:ascii="rtcxss" w:hAnsi="rtcxss" w:cs="rtcxss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Denoted by </w:t>
      </w:r>
      <w:r w:rsidRPr="00934B8F">
        <w:rPr>
          <w:rFonts w:ascii="NimbusSanL-Regu-Slant_167" w:hAnsi="NimbusSanL-Regu-Slant_167" w:cs="NimbusSanL-Regu-Slant_167"/>
          <w:color w:val="2DA3C0"/>
          <w:sz w:val="20"/>
          <w:szCs w:val="20"/>
        </w:rPr>
        <w:t>P(E)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. Computed by: </w:t>
      </w:r>
      <w:r w:rsidR="00D71E58">
        <w:rPr>
          <w:rFonts w:ascii="NimbusSanL-Regu" w:hAnsi="NimbusSanL-Regu" w:cs="NimbusSanL-Regu"/>
          <w:color w:val="000000"/>
          <w:sz w:val="20"/>
          <w:szCs w:val="20"/>
        </w:rPr>
        <w:t>#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of elements in event/</w:t>
      </w:r>
      <w:r w:rsidR="00D71E58">
        <w:rPr>
          <w:rFonts w:ascii="NimbusSanL-Regu" w:hAnsi="NimbusSanL-Regu" w:cs="NimbusSanL-Regu"/>
          <w:color w:val="000000"/>
          <w:sz w:val="20"/>
          <w:szCs w:val="20"/>
        </w:rPr>
        <w:t>#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of elements in sample</w:t>
      </w:r>
      <w:r w:rsidR="004D5EAE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 xml:space="preserve">0 </w:t>
      </w:r>
      <w:r w:rsidRPr="00934B8F">
        <w:rPr>
          <w:rFonts w:ascii="txsy" w:hAnsi="txsy" w:cs="txsy"/>
          <w:color w:val="0C5278"/>
          <w:sz w:val="20"/>
          <w:szCs w:val="20"/>
        </w:rPr>
        <w:t xml:space="preserve">&lt;= 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P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(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A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 xml:space="preserve">) </w:t>
      </w:r>
      <w:r w:rsidRPr="00934B8F">
        <w:rPr>
          <w:rFonts w:ascii="txsy" w:hAnsi="txsy" w:cs="txsy"/>
          <w:color w:val="0C5278"/>
          <w:sz w:val="20"/>
          <w:szCs w:val="20"/>
        </w:rPr>
        <w:t>&lt;=</w:t>
      </w:r>
      <w:r w:rsidRPr="00934B8F">
        <w:rPr>
          <w:rFonts w:ascii="NimbusSanL-Regu" w:hAnsi="NimbusSanL-Regu" w:cs="NimbusSanL-Regu"/>
          <w:color w:val="2A526D"/>
          <w:sz w:val="20"/>
          <w:szCs w:val="20"/>
        </w:rPr>
        <w:t xml:space="preserve">1 </w:t>
      </w:r>
      <w:r w:rsidR="00D71E58">
        <w:rPr>
          <w:rFonts w:ascii="NimbusSanL-Regu" w:hAnsi="NimbusSanL-Regu" w:cs="NimbusSanL-Regu"/>
          <w:color w:val="000000"/>
          <w:sz w:val="20"/>
          <w:szCs w:val="20"/>
        </w:rPr>
        <w:t>P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robability of any event must between 0 </w:t>
      </w:r>
      <w:r w:rsidR="00D71E58">
        <w:rPr>
          <w:rFonts w:ascii="NimbusSanL-Regu" w:hAnsi="NimbusSanL-Regu" w:cs="NimbusSanL-Regu"/>
          <w:color w:val="000000"/>
          <w:sz w:val="20"/>
          <w:szCs w:val="20"/>
        </w:rPr>
        <w:t xml:space="preserve">&amp;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1.</w:t>
      </w:r>
      <w:r w:rsidR="00D71E58">
        <w:rPr>
          <w:rFonts w:ascii="NimbusSanL-Regu" w:hAnsi="NimbusSanL-Regu" w:cs="NimbusSanL-Regu"/>
          <w:color w:val="000000"/>
          <w:sz w:val="20"/>
          <w:szCs w:val="20"/>
        </w:rPr>
        <w:t xml:space="preserve"> P</w:t>
      </w:r>
      <w:r w:rsidR="00D71E58">
        <w:rPr>
          <w:rFonts w:ascii="NimbusSanL-Regu" w:hAnsi="NimbusSanL-Regu" w:cs="NimbusSanL-Regu"/>
          <w:sz w:val="20"/>
          <w:szCs w:val="20"/>
        </w:rPr>
        <w:t>rob</w:t>
      </w:r>
      <w:r w:rsidRPr="00934B8F">
        <w:rPr>
          <w:rFonts w:ascii="NimbusSanL-Regu" w:hAnsi="NimbusSanL-Regu" w:cs="NimbusSanL-Regu"/>
          <w:sz w:val="20"/>
          <w:szCs w:val="20"/>
        </w:rPr>
        <w:t xml:space="preserve"> all events in sample space must sum to 1.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 xml:space="preserve"> P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(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A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 xml:space="preserve">) </w:t>
      </w:r>
      <w:r w:rsidRPr="00934B8F">
        <w:rPr>
          <w:rFonts w:ascii="rtxr" w:hAnsi="rtxr" w:cs="rtxr"/>
          <w:color w:val="0C5278"/>
          <w:sz w:val="20"/>
          <w:szCs w:val="20"/>
        </w:rPr>
        <w:t xml:space="preserve">+ 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P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(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B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 xml:space="preserve">) </w:t>
      </w:r>
      <w:r w:rsidRPr="00934B8F">
        <w:rPr>
          <w:rFonts w:ascii="rtxr" w:hAnsi="rtxr" w:cs="rtxr"/>
          <w:color w:val="0C5278"/>
          <w:sz w:val="20"/>
          <w:szCs w:val="20"/>
        </w:rPr>
        <w:t xml:space="preserve">+ </w:t>
      </w:r>
      <w:r w:rsidRPr="00934B8F">
        <w:rPr>
          <w:rFonts w:ascii="rtxmi" w:hAnsi="rtxmi" w:cs="rtxmi"/>
          <w:color w:val="0C5278"/>
          <w:sz w:val="20"/>
          <w:szCs w:val="20"/>
        </w:rPr>
        <w:t xml:space="preserve">…. </w:t>
      </w:r>
      <w:r w:rsidRPr="00934B8F">
        <w:rPr>
          <w:rFonts w:ascii="rtxr" w:hAnsi="rtxr" w:cs="rtxr"/>
          <w:color w:val="0C5278"/>
          <w:sz w:val="20"/>
          <w:szCs w:val="20"/>
        </w:rPr>
        <w:t xml:space="preserve">= 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P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(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S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 xml:space="preserve">) </w:t>
      </w:r>
      <w:r w:rsidRPr="00934B8F">
        <w:rPr>
          <w:rFonts w:ascii="rtxr" w:hAnsi="rtxr" w:cs="rtxr"/>
          <w:color w:val="0C5278"/>
          <w:sz w:val="20"/>
          <w:szCs w:val="20"/>
        </w:rPr>
        <w:t xml:space="preserve">= 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1</w:t>
      </w:r>
    </w:p>
    <w:p w14:paraId="78D67AAC" w14:textId="4B123992" w:rsidR="00A1694E" w:rsidRPr="00934B8F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Disjoint outcomes: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Two or more outcomes of a random process that cannot happen at the same time. </w:t>
      </w:r>
      <w:proofErr w:type="gramStart"/>
      <w:r w:rsidRPr="00934B8F">
        <w:rPr>
          <w:rFonts w:ascii="NimbusSanL-Regu" w:hAnsi="NimbusSanL-Regu" w:cs="NimbusSanL-Regu"/>
          <w:color w:val="000000"/>
          <w:sz w:val="20"/>
          <w:szCs w:val="20"/>
        </w:rPr>
        <w:t>P(</w:t>
      </w:r>
      <w:proofErr w:type="gramEnd"/>
      <w:r w:rsidRPr="00934B8F">
        <w:rPr>
          <w:rFonts w:ascii="NimbusSanL-Regu" w:hAnsi="NimbusSanL-Regu" w:cs="NimbusSanL-Regu"/>
          <w:color w:val="000000"/>
          <w:sz w:val="20"/>
          <w:szCs w:val="20"/>
        </w:rPr>
        <w:t>A and B) = 0</w:t>
      </w:r>
    </w:p>
    <w:p w14:paraId="23C9EF09" w14:textId="0F45B401" w:rsidR="00A1694E" w:rsidRPr="00934B8F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>Non-disjoint outcomes</w:t>
      </w:r>
      <w:r w:rsidR="004D5EAE" w:rsidRPr="00934B8F">
        <w:rPr>
          <w:rFonts w:ascii="NimbusSanL-Regu" w:hAnsi="NimbusSanL-Regu" w:cs="NimbusSanL-Regu"/>
          <w:sz w:val="20"/>
          <w:szCs w:val="20"/>
        </w:rPr>
        <w:t>:</w:t>
      </w:r>
      <w:r w:rsidRPr="00934B8F">
        <w:rPr>
          <w:rFonts w:ascii="NimbusSanL-Regu" w:hAnsi="NimbusSanL-Regu" w:cs="NimbusSanL-Regu"/>
          <w:sz w:val="20"/>
          <w:szCs w:val="20"/>
        </w:rPr>
        <w:t xml:space="preserve"> can happen at the same time. </w:t>
      </w:r>
      <w:proofErr w:type="gramStart"/>
      <w:r w:rsidRPr="00934B8F">
        <w:rPr>
          <w:rFonts w:ascii="NimbusSanL-Regu" w:hAnsi="NimbusSanL-Regu" w:cs="NimbusSanL-Regu"/>
          <w:sz w:val="20"/>
          <w:szCs w:val="20"/>
        </w:rPr>
        <w:t>P(</w:t>
      </w:r>
      <w:proofErr w:type="gramEnd"/>
      <w:r w:rsidRPr="00934B8F">
        <w:rPr>
          <w:rFonts w:ascii="NimbusSanL-Regu" w:hAnsi="NimbusSanL-Regu" w:cs="NimbusSanL-Regu"/>
          <w:sz w:val="20"/>
          <w:szCs w:val="20"/>
        </w:rPr>
        <w:t>A and B) not = 0</w:t>
      </w:r>
    </w:p>
    <w:p w14:paraId="6059C1C8" w14:textId="7CEC88AD" w:rsidR="00A1694E" w:rsidRPr="00934B8F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Complementary events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are disjoint events that are the only possible outcomes of a sample space. The probabilities of complementary events add up to 1.</w:t>
      </w:r>
      <w:r w:rsidR="00797379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Head plus Tails</w:t>
      </w:r>
    </w:p>
    <w:p w14:paraId="4EED3555" w14:textId="06AA4F4A" w:rsidR="00797379" w:rsidRPr="00934B8F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Union of Events: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occurs if either A </w:t>
      </w:r>
      <w:r w:rsidRPr="00934B8F">
        <w:rPr>
          <w:rFonts w:ascii="NimbusSanL-Regu-Slant_167" w:hAnsi="NimbusSanL-Regu-Slant_167" w:cs="NimbusSanL-Regu-Slant_167"/>
          <w:color w:val="000000"/>
          <w:sz w:val="20"/>
          <w:szCs w:val="20"/>
        </w:rPr>
        <w:t xml:space="preserve">or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B occurs (or both). </w:t>
      </w:r>
      <w:proofErr w:type="gramStart"/>
      <w:r w:rsidR="00CF172A" w:rsidRPr="00934B8F">
        <w:rPr>
          <w:rFonts w:ascii="NimbusSanL-Regu" w:hAnsi="NimbusSanL-Regu" w:cs="NimbusSanL-Regu"/>
          <w:color w:val="000000"/>
          <w:sz w:val="20"/>
          <w:szCs w:val="20"/>
        </w:rPr>
        <w:t>P(</w:t>
      </w:r>
      <w:proofErr w:type="gramEnd"/>
      <w:r w:rsidRPr="00934B8F">
        <w:rPr>
          <w:rFonts w:ascii="NimbusSanL-Regu" w:hAnsi="NimbusSanL-Regu" w:cs="NimbusSanL-Regu"/>
          <w:color w:val="000000"/>
          <w:sz w:val="20"/>
          <w:szCs w:val="20"/>
        </w:rPr>
        <w:t>A or B</w:t>
      </w:r>
      <w:r w:rsidR="00CF172A" w:rsidRPr="00934B8F">
        <w:rPr>
          <w:rFonts w:ascii="NimbusSanL-Regu" w:hAnsi="NimbusSanL-Regu" w:cs="NimbusSanL-Regu"/>
          <w:color w:val="000000"/>
          <w:sz w:val="20"/>
          <w:szCs w:val="20"/>
        </w:rPr>
        <w:t>)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= A U B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Union Addition Rule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: </w:t>
      </w:r>
      <w:r w:rsidRPr="00D71E58">
        <w:rPr>
          <w:rFonts w:ascii="NimbusSanL-Regu" w:hAnsi="NimbusSanL-Regu" w:cs="NimbusSanL-Regu"/>
          <w:color w:val="FF0000"/>
          <w:sz w:val="20"/>
          <w:szCs w:val="20"/>
        </w:rPr>
        <w:t xml:space="preserve">P(A U B)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= P(A) + P(B) - P(A n B) disjoint </w:t>
      </w:r>
      <w:r w:rsidRPr="00D71E58">
        <w:rPr>
          <w:rFonts w:ascii="NimbusSanL-Regu" w:hAnsi="NimbusSanL-Regu" w:cs="NimbusSanL-Regu"/>
          <w:color w:val="FF0000"/>
          <w:sz w:val="20"/>
          <w:szCs w:val="20"/>
        </w:rPr>
        <w:t xml:space="preserve">P(A U B)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= P(A) + P(B)</w:t>
      </w:r>
      <w:r w:rsidR="00E50E2E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Intersection of Events: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occurs if both A </w:t>
      </w:r>
      <w:r w:rsidRPr="00934B8F">
        <w:rPr>
          <w:rFonts w:ascii="NimbusSanL-Regu-Slant_167" w:hAnsi="NimbusSanL-Regu-Slant_167" w:cs="NimbusSanL-Regu-Slant_167"/>
          <w:color w:val="000000"/>
          <w:sz w:val="20"/>
          <w:szCs w:val="20"/>
        </w:rPr>
        <w:t xml:space="preserve">and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B occur. A and B = A n B</w:t>
      </w:r>
    </w:p>
    <w:p w14:paraId="631B7B35" w14:textId="634986C5" w:rsidR="00797379" w:rsidRPr="00934B8F" w:rsidRDefault="00797379" w:rsidP="0079737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Complement of an Event: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occurs if an event, say A, does </w:t>
      </w:r>
      <w:r w:rsidRPr="00934B8F">
        <w:rPr>
          <w:rFonts w:ascii="NimbusSanL-Regu-Slant_167" w:hAnsi="NimbusSanL-Regu-Slant_167" w:cs="NimbusSanL-Regu-Slant_167"/>
          <w:color w:val="000000"/>
          <w:sz w:val="20"/>
          <w:szCs w:val="20"/>
        </w:rPr>
        <w:t xml:space="preserve">not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occur. Not A = A</w:t>
      </w:r>
      <w:r w:rsidRPr="00934B8F">
        <w:rPr>
          <w:rFonts w:ascii="NimbusSanL-Regu" w:hAnsi="NimbusSanL-Regu" w:cs="NimbusSanL-Regu"/>
          <w:color w:val="000000"/>
          <w:sz w:val="20"/>
          <w:szCs w:val="20"/>
          <w:vertAlign w:val="superscript"/>
        </w:rPr>
        <w:t>c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= A bar</w:t>
      </w:r>
    </w:p>
    <w:p w14:paraId="460CF0C3" w14:textId="3DA8029B" w:rsidR="00E107BC" w:rsidRPr="00934B8F" w:rsidRDefault="00941C3F" w:rsidP="00797379">
      <w:pPr>
        <w:autoSpaceDE w:val="0"/>
        <w:autoSpaceDN w:val="0"/>
        <w:adjustRightInd w:val="0"/>
        <w:spacing w:after="0" w:line="240" w:lineRule="auto"/>
        <w:rPr>
          <w:rFonts w:ascii="NimbusRomNo9L-Regu" w:eastAsiaTheme="minorEastAsia" w:hAnsi="NimbusRomNo9L-Regu" w:cs="NimbusRomNo9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Conditional Probability: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The probability of event (A), given that event (B) has already occurred.</w:t>
      </w:r>
      <w:r w:rsidR="005023FE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proofErr w:type="gramStart"/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>P</w:t>
      </w:r>
      <w:r w:rsidRPr="00934B8F"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proofErr w:type="gramEnd"/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A </w:t>
      </w:r>
      <w:r w:rsidRPr="00934B8F">
        <w:rPr>
          <w:rFonts w:ascii="NimbusSanL-Regu-Slant_167" w:hAnsi="NimbusSanL-Regu-Slant_167" w:cs="NimbusSanL-Regu-Slant_167"/>
          <w:color w:val="CB0F3E"/>
          <w:sz w:val="20"/>
          <w:szCs w:val="20"/>
        </w:rPr>
        <w:t xml:space="preserve">given </w:t>
      </w:r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>B</w:t>
      </w:r>
      <w:r w:rsidRPr="00934B8F">
        <w:rPr>
          <w:rFonts w:ascii="NimbusRomNo9L-Regu" w:hAnsi="NimbusRomNo9L-Regu" w:cs="NimbusRomNo9L-Regu"/>
          <w:color w:val="000000"/>
          <w:sz w:val="20"/>
          <w:szCs w:val="20"/>
        </w:rPr>
        <w:t xml:space="preserve">) </w:t>
      </w:r>
      <w:r w:rsidRPr="00934B8F">
        <w:rPr>
          <w:rFonts w:ascii="rtxr" w:hAnsi="rtxr" w:cs="rtxr"/>
          <w:color w:val="000000"/>
          <w:sz w:val="20"/>
          <w:szCs w:val="20"/>
        </w:rPr>
        <w:t xml:space="preserve">= </w:t>
      </w:r>
      <w:r w:rsidRPr="00D71E58">
        <w:rPr>
          <w:rFonts w:ascii="NimbusRomNo9L-ReguItal" w:hAnsi="NimbusRomNo9L-ReguItal" w:cs="NimbusRomNo9L-ReguItal"/>
          <w:color w:val="FF0000"/>
          <w:sz w:val="20"/>
          <w:szCs w:val="20"/>
        </w:rPr>
        <w:t>P</w:t>
      </w:r>
      <w:r w:rsidRPr="00D71E58">
        <w:rPr>
          <w:rFonts w:ascii="NimbusRomNo9L-Regu" w:hAnsi="NimbusRomNo9L-Regu" w:cs="NimbusRomNo9L-Regu"/>
          <w:color w:val="FF0000"/>
          <w:sz w:val="20"/>
          <w:szCs w:val="20"/>
        </w:rPr>
        <w:t>(</w:t>
      </w:r>
      <w:r w:rsidRPr="00D71E58">
        <w:rPr>
          <w:rFonts w:ascii="NimbusRomNo9L-ReguItal" w:hAnsi="NimbusRomNo9L-ReguItal" w:cs="NimbusRomNo9L-ReguItal"/>
          <w:color w:val="FF0000"/>
          <w:sz w:val="20"/>
          <w:szCs w:val="20"/>
        </w:rPr>
        <w:t xml:space="preserve">A </w:t>
      </w:r>
      <w:r w:rsidRPr="00D71E58">
        <w:rPr>
          <w:rFonts w:ascii="txsy" w:hAnsi="txsy" w:cs="txsy"/>
          <w:color w:val="FF0000"/>
          <w:sz w:val="20"/>
          <w:szCs w:val="20"/>
        </w:rPr>
        <w:t xml:space="preserve">| </w:t>
      </w:r>
      <w:r w:rsidRPr="00D71E58">
        <w:rPr>
          <w:rFonts w:ascii="NimbusRomNo9L-ReguItal" w:hAnsi="NimbusRomNo9L-ReguItal" w:cs="NimbusRomNo9L-ReguItal"/>
          <w:color w:val="FF0000"/>
          <w:sz w:val="20"/>
          <w:szCs w:val="20"/>
        </w:rPr>
        <w:t>B</w:t>
      </w:r>
      <w:r w:rsidRPr="00D71E58">
        <w:rPr>
          <w:rFonts w:ascii="NimbusRomNo9L-Regu" w:hAnsi="NimbusRomNo9L-Regu" w:cs="NimbusRomNo9L-Regu"/>
          <w:color w:val="FF0000"/>
          <w:sz w:val="20"/>
          <w:szCs w:val="20"/>
        </w:rPr>
        <w:t xml:space="preserve">) </w:t>
      </w:r>
      <w:r w:rsidRPr="00934B8F">
        <w:rPr>
          <w:rFonts w:ascii="NimbusRomNo9L-Regu" w:hAnsi="NimbusRomNo9L-Regu" w:cs="NimbusRomNo9L-Regu"/>
          <w:color w:val="000000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NimbusRomNo9L-Regu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NimbusRomNo9L-Regu"/>
                <w:color w:val="000000"/>
                <w:sz w:val="20"/>
                <w:szCs w:val="20"/>
              </w:rPr>
              <m:t>P(A∩B)</m:t>
            </m:r>
          </m:num>
          <m:den>
            <m:r>
              <w:rPr>
                <w:rFonts w:ascii="Cambria Math" w:hAnsi="Cambria Math" w:cs="NimbusRomNo9L-Regu"/>
                <w:color w:val="000000"/>
                <w:sz w:val="20"/>
                <w:szCs w:val="20"/>
              </w:rPr>
              <m:t>P(B)</m:t>
            </m:r>
          </m:den>
        </m:f>
      </m:oMath>
      <w:r w:rsidRPr="00934B8F">
        <w:rPr>
          <w:rFonts w:ascii="NimbusRomNo9L-Regu" w:eastAsiaTheme="minorEastAsia" w:hAnsi="NimbusRomNo9L-Regu" w:cs="NimbusRomNo9L-Regu"/>
          <w:color w:val="000000"/>
          <w:sz w:val="20"/>
          <w:szCs w:val="20"/>
        </w:rPr>
        <w:t xml:space="preserve"> </w:t>
      </w:r>
    </w:p>
    <w:p w14:paraId="52C1FDEC" w14:textId="38065BDD" w:rsidR="00E107BC" w:rsidRPr="00934B8F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If </w:t>
      </w:r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A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and </w:t>
      </w:r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B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represent two events, then </w:t>
      </w:r>
      <w:proofErr w:type="gramStart"/>
      <w:r w:rsidRPr="00D71E58">
        <w:rPr>
          <w:rFonts w:ascii="NimbusRomNo9L-ReguItal" w:hAnsi="NimbusRomNo9L-ReguItal" w:cs="NimbusRomNo9L-ReguItal"/>
          <w:color w:val="FF0000"/>
          <w:sz w:val="20"/>
          <w:szCs w:val="20"/>
        </w:rPr>
        <w:t>P</w:t>
      </w:r>
      <w:r w:rsidRPr="00D71E58">
        <w:rPr>
          <w:rFonts w:ascii="NimbusRomNo9L-Regu" w:hAnsi="NimbusRomNo9L-Regu" w:cs="NimbusRomNo9L-Regu"/>
          <w:color w:val="FF0000"/>
          <w:sz w:val="20"/>
          <w:szCs w:val="20"/>
        </w:rPr>
        <w:t>(</w:t>
      </w:r>
      <w:proofErr w:type="gramEnd"/>
      <w:r w:rsidRPr="00D71E58">
        <w:rPr>
          <w:rFonts w:ascii="NimbusRomNo9L-ReguItal" w:hAnsi="NimbusRomNo9L-ReguItal" w:cs="NimbusRomNo9L-ReguItal"/>
          <w:color w:val="FF0000"/>
          <w:sz w:val="20"/>
          <w:szCs w:val="20"/>
        </w:rPr>
        <w:t xml:space="preserve">A </w:t>
      </w:r>
      <w:r w:rsidRPr="00D71E58">
        <w:rPr>
          <w:rFonts w:ascii="Calibri" w:hAnsi="Calibri" w:cs="Calibri"/>
          <w:color w:val="FF0000"/>
          <w:sz w:val="20"/>
          <w:szCs w:val="20"/>
        </w:rPr>
        <w:t>ꓵ</w:t>
      </w:r>
      <w:r w:rsidRPr="00D71E58">
        <w:rPr>
          <w:rFonts w:ascii="txsy" w:hAnsi="txsy" w:cs="txsy"/>
          <w:color w:val="FF0000"/>
          <w:sz w:val="20"/>
          <w:szCs w:val="20"/>
        </w:rPr>
        <w:t xml:space="preserve"> </w:t>
      </w:r>
      <w:r w:rsidRPr="00D71E58">
        <w:rPr>
          <w:rFonts w:ascii="NimbusRomNo9L-ReguItal" w:hAnsi="NimbusRomNo9L-ReguItal" w:cs="NimbusRomNo9L-ReguItal"/>
          <w:color w:val="FF0000"/>
          <w:sz w:val="20"/>
          <w:szCs w:val="20"/>
        </w:rPr>
        <w:t>B</w:t>
      </w:r>
      <w:r w:rsidRPr="00D71E58">
        <w:rPr>
          <w:rFonts w:ascii="NimbusRomNo9L-Regu" w:hAnsi="NimbusRomNo9L-Regu" w:cs="NimbusRomNo9L-Regu"/>
          <w:color w:val="FF0000"/>
          <w:sz w:val="20"/>
          <w:szCs w:val="20"/>
        </w:rPr>
        <w:t xml:space="preserve">) </w:t>
      </w:r>
      <w:r w:rsidRPr="00934B8F">
        <w:rPr>
          <w:rFonts w:ascii="rtxr" w:hAnsi="rtxr" w:cs="rtxr"/>
          <w:color w:val="0C5278"/>
          <w:sz w:val="20"/>
          <w:szCs w:val="20"/>
        </w:rPr>
        <w:t xml:space="preserve">= 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P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(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 xml:space="preserve">A </w:t>
      </w:r>
      <w:r w:rsidRPr="00934B8F">
        <w:rPr>
          <w:rFonts w:ascii="txsy" w:hAnsi="txsy" w:cs="txsy"/>
          <w:color w:val="0C5278"/>
          <w:sz w:val="20"/>
          <w:szCs w:val="20"/>
        </w:rPr>
        <w:t xml:space="preserve">| 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B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 xml:space="preserve">) </w:t>
      </w:r>
      <w:r w:rsidRPr="00934B8F">
        <w:rPr>
          <w:rFonts w:ascii="txsy" w:hAnsi="txsy" w:cs="txsy"/>
          <w:color w:val="0C5278"/>
          <w:sz w:val="20"/>
          <w:szCs w:val="20"/>
        </w:rPr>
        <w:t xml:space="preserve">X 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P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(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B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)</w:t>
      </w:r>
    </w:p>
    <w:p w14:paraId="087C6BA1" w14:textId="5E95C610" w:rsidR="00E107BC" w:rsidRPr="00934B8F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  <w:sz w:val="20"/>
          <w:szCs w:val="20"/>
        </w:rPr>
      </w:pP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If </w:t>
      </w:r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A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and </w:t>
      </w:r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B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represent two </w:t>
      </w:r>
      <w:r w:rsidRPr="00934B8F">
        <w:rPr>
          <w:rFonts w:ascii="NimbusSanL-Regu-Slant_167" w:hAnsi="NimbusSanL-Regu-Slant_167" w:cs="NimbusSanL-Regu-Slant_167"/>
          <w:color w:val="000000"/>
          <w:sz w:val="20"/>
          <w:szCs w:val="20"/>
        </w:rPr>
        <w:t xml:space="preserve">independent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events, then </w:t>
      </w:r>
      <w:proofErr w:type="gramStart"/>
      <w:r w:rsidRPr="00D71E58">
        <w:rPr>
          <w:rFonts w:ascii="NimbusRomNo9L-ReguItal" w:hAnsi="NimbusRomNo9L-ReguItal" w:cs="NimbusRomNo9L-ReguItal"/>
          <w:color w:val="FF0000"/>
          <w:sz w:val="20"/>
          <w:szCs w:val="20"/>
        </w:rPr>
        <w:t>P</w:t>
      </w:r>
      <w:r w:rsidRPr="00D71E58">
        <w:rPr>
          <w:rFonts w:ascii="NimbusRomNo9L-Regu" w:hAnsi="NimbusRomNo9L-Regu" w:cs="NimbusRomNo9L-Regu"/>
          <w:color w:val="FF0000"/>
          <w:sz w:val="20"/>
          <w:szCs w:val="20"/>
        </w:rPr>
        <w:t>(</w:t>
      </w:r>
      <w:proofErr w:type="gramEnd"/>
      <w:r w:rsidRPr="00D71E58">
        <w:rPr>
          <w:rFonts w:ascii="NimbusRomNo9L-ReguItal" w:hAnsi="NimbusRomNo9L-ReguItal" w:cs="NimbusRomNo9L-ReguItal"/>
          <w:color w:val="FF0000"/>
          <w:sz w:val="20"/>
          <w:szCs w:val="20"/>
        </w:rPr>
        <w:t xml:space="preserve">A </w:t>
      </w:r>
      <w:r w:rsidRPr="00D71E58">
        <w:rPr>
          <w:rFonts w:ascii="Calibri" w:hAnsi="Calibri" w:cs="Calibri"/>
          <w:color w:val="FF0000"/>
          <w:sz w:val="20"/>
          <w:szCs w:val="20"/>
        </w:rPr>
        <w:t>ꓵ</w:t>
      </w:r>
      <w:r w:rsidRPr="00D71E58">
        <w:rPr>
          <w:rFonts w:ascii="txsy" w:hAnsi="txsy" w:cs="txsy"/>
          <w:color w:val="FF0000"/>
          <w:sz w:val="20"/>
          <w:szCs w:val="20"/>
        </w:rPr>
        <w:t xml:space="preserve"> </w:t>
      </w:r>
      <w:r w:rsidRPr="00D71E58">
        <w:rPr>
          <w:rFonts w:ascii="NimbusRomNo9L-ReguItal" w:hAnsi="NimbusRomNo9L-ReguItal" w:cs="NimbusRomNo9L-ReguItal"/>
          <w:color w:val="FF0000"/>
          <w:sz w:val="20"/>
          <w:szCs w:val="20"/>
        </w:rPr>
        <w:t>B</w:t>
      </w:r>
      <w:r w:rsidRPr="00D71E58">
        <w:rPr>
          <w:rFonts w:ascii="NimbusRomNo9L-Regu" w:hAnsi="NimbusRomNo9L-Regu" w:cs="NimbusRomNo9L-Regu"/>
          <w:color w:val="FF0000"/>
          <w:sz w:val="20"/>
          <w:szCs w:val="20"/>
        </w:rPr>
        <w:t xml:space="preserve">) </w:t>
      </w:r>
      <w:r w:rsidRPr="00934B8F">
        <w:rPr>
          <w:rFonts w:ascii="rtxr" w:hAnsi="rtxr" w:cs="rtxr"/>
          <w:color w:val="0C5278"/>
          <w:sz w:val="20"/>
          <w:szCs w:val="20"/>
        </w:rPr>
        <w:t xml:space="preserve">= 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P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(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A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) X</w:t>
      </w:r>
      <w:r w:rsidRPr="00934B8F">
        <w:rPr>
          <w:rFonts w:ascii="txsy" w:hAnsi="txsy" w:cs="txsy"/>
          <w:color w:val="0C5278"/>
          <w:sz w:val="20"/>
          <w:szCs w:val="20"/>
        </w:rPr>
        <w:t xml:space="preserve"> 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P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(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B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)</w:t>
      </w:r>
    </w:p>
    <w:p w14:paraId="7071F63C" w14:textId="6C9215BC" w:rsidR="00E107BC" w:rsidRPr="00934B8F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  <w:sz w:val="20"/>
          <w:szCs w:val="20"/>
        </w:rPr>
      </w:pPr>
      <w:r w:rsidRPr="00934B8F">
        <w:rPr>
          <w:rFonts w:ascii="NimbusSanL-Regu" w:hAnsi="NimbusSanL-Regu" w:cs="NimbusSanL-Regu"/>
          <w:color w:val="000000"/>
          <w:sz w:val="20"/>
          <w:szCs w:val="20"/>
          <w:highlight w:val="yellow"/>
        </w:rPr>
        <w:t xml:space="preserve">Two processes are </w:t>
      </w:r>
      <w:r w:rsidRPr="00934B8F">
        <w:rPr>
          <w:rFonts w:ascii="NimbusSanL-Regu" w:hAnsi="NimbusSanL-Regu" w:cs="NimbusSanL-Regu"/>
          <w:color w:val="2DA3C0"/>
          <w:sz w:val="20"/>
          <w:szCs w:val="20"/>
          <w:highlight w:val="yellow"/>
        </w:rPr>
        <w:t>independent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if knowing the outcome of one provides no information about the outcome of the other. </w:t>
      </w:r>
      <w:r w:rsidR="00013FA5" w:rsidRPr="00934B8F">
        <w:rPr>
          <w:rFonts w:ascii="NimbusSanL-Regu" w:hAnsi="NimbusSanL-Regu" w:cs="NimbusSanL-Regu"/>
          <w:color w:val="FF0000"/>
          <w:sz w:val="20"/>
          <w:szCs w:val="20"/>
        </w:rPr>
        <w:t>TEST FOR INDEPENDENCE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C5278"/>
          <w:sz w:val="20"/>
          <w:szCs w:val="20"/>
        </w:rPr>
        <w:t xml:space="preserve">A and B are independent </w:t>
      </w:r>
      <w:proofErr w:type="spellStart"/>
      <w:r w:rsidRPr="00934B8F">
        <w:rPr>
          <w:rFonts w:ascii="NimbusSanL-Regu" w:hAnsi="NimbusSanL-Regu" w:cs="NimbusSanL-Regu"/>
          <w:color w:val="0C5278"/>
          <w:sz w:val="20"/>
          <w:szCs w:val="20"/>
        </w:rPr>
        <w:t>iff</w:t>
      </w:r>
      <w:proofErr w:type="spellEnd"/>
      <w:r w:rsidRPr="00934B8F">
        <w:rPr>
          <w:rFonts w:ascii="NimbusSanL-Regu" w:hAnsi="NimbusSanL-Regu" w:cs="NimbusSanL-Regu"/>
          <w:color w:val="0C5278"/>
          <w:sz w:val="20"/>
          <w:szCs w:val="20"/>
        </w:rPr>
        <w:t xml:space="preserve"> 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P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(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A</w:t>
      </w:r>
      <w:r w:rsidRPr="00934B8F">
        <w:rPr>
          <w:rFonts w:ascii="txsy" w:hAnsi="txsy" w:cs="txsy"/>
          <w:color w:val="0C5278"/>
          <w:sz w:val="20"/>
          <w:szCs w:val="20"/>
        </w:rPr>
        <w:t>|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B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 xml:space="preserve">) </w:t>
      </w:r>
      <w:r w:rsidRPr="00934B8F">
        <w:rPr>
          <w:rFonts w:ascii="rtxr" w:hAnsi="rtxr" w:cs="rtxr"/>
          <w:color w:val="0C5278"/>
          <w:sz w:val="20"/>
          <w:szCs w:val="20"/>
        </w:rPr>
        <w:t xml:space="preserve">= 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P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(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A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)</w:t>
      </w:r>
      <w:r w:rsidR="007E0642">
        <w:rPr>
          <w:rFonts w:ascii="NimbusRomNo9L-Regu" w:hAnsi="NimbusRomNo9L-Regu" w:cs="NimbusRomNo9L-Regu"/>
          <w:color w:val="0C5278"/>
          <w:sz w:val="20"/>
          <w:szCs w:val="20"/>
        </w:rPr>
        <w:t>,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C5278"/>
          <w:sz w:val="20"/>
          <w:szCs w:val="20"/>
        </w:rPr>
        <w:t xml:space="preserve">A and B are independent </w:t>
      </w:r>
      <w:proofErr w:type="spellStart"/>
      <w:r w:rsidRPr="00934B8F">
        <w:rPr>
          <w:rFonts w:ascii="NimbusSanL-Regu" w:hAnsi="NimbusSanL-Regu" w:cs="NimbusSanL-Regu"/>
          <w:color w:val="0C5278"/>
          <w:sz w:val="20"/>
          <w:szCs w:val="20"/>
        </w:rPr>
        <w:t>iff</w:t>
      </w:r>
      <w:proofErr w:type="spellEnd"/>
      <w:r w:rsidRPr="00934B8F">
        <w:rPr>
          <w:rFonts w:ascii="NimbusSanL-Regu" w:hAnsi="NimbusSanL-Regu" w:cs="NimbusSanL-Regu"/>
          <w:color w:val="0C5278"/>
          <w:sz w:val="20"/>
          <w:szCs w:val="20"/>
        </w:rPr>
        <w:t xml:space="preserve"> </w:t>
      </w:r>
      <w:proofErr w:type="gramStart"/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P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(</w:t>
      </w:r>
      <w:proofErr w:type="gramEnd"/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 xml:space="preserve">A </w:t>
      </w:r>
      <w:r w:rsidRPr="00934B8F">
        <w:rPr>
          <w:rFonts w:ascii="Calibri" w:hAnsi="Calibri" w:cs="Calibri"/>
          <w:color w:val="0C5278"/>
          <w:sz w:val="20"/>
          <w:szCs w:val="20"/>
        </w:rPr>
        <w:t>ꓵ</w:t>
      </w:r>
      <w:r w:rsidRPr="00934B8F">
        <w:rPr>
          <w:rFonts w:ascii="txsy" w:hAnsi="txsy" w:cs="txsy"/>
          <w:color w:val="0C5278"/>
          <w:sz w:val="20"/>
          <w:szCs w:val="20"/>
        </w:rPr>
        <w:t xml:space="preserve"> 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B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 xml:space="preserve">) </w:t>
      </w:r>
      <w:r w:rsidRPr="00934B8F">
        <w:rPr>
          <w:rFonts w:ascii="rtxr" w:hAnsi="rtxr" w:cs="rtxr"/>
          <w:color w:val="0C5278"/>
          <w:sz w:val="20"/>
          <w:szCs w:val="20"/>
        </w:rPr>
        <w:t xml:space="preserve">= 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P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(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A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 xml:space="preserve">) </w:t>
      </w:r>
      <w:r w:rsidRPr="00934B8F">
        <w:rPr>
          <w:rFonts w:ascii="txsy" w:hAnsi="txsy" w:cs="txsy"/>
          <w:color w:val="0C5278"/>
          <w:sz w:val="20"/>
          <w:szCs w:val="20"/>
        </w:rPr>
        <w:t xml:space="preserve">X 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P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(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B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)</w:t>
      </w:r>
    </w:p>
    <w:p w14:paraId="296399F1" w14:textId="11A73F55" w:rsidR="00E107BC" w:rsidRPr="00934B8F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Marginal Probability: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The probability of event A occurring. Also known as an unconditional probability.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P(A)</w:t>
      </w:r>
    </w:p>
    <w:p w14:paraId="5835633D" w14:textId="4DD564BB" w:rsidR="00E107BC" w:rsidRPr="00934B8F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Joint Probability: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The probability of A and B occurring. This is equivalent to the intersection of two events. </w:t>
      </w:r>
      <w:proofErr w:type="gramStart"/>
      <w:r w:rsidRPr="00934B8F">
        <w:rPr>
          <w:rFonts w:ascii="NimbusSanL-Regu" w:hAnsi="NimbusSanL-Regu" w:cs="NimbusSanL-Regu"/>
          <w:color w:val="2DA3C0"/>
          <w:sz w:val="20"/>
          <w:szCs w:val="20"/>
        </w:rPr>
        <w:t>P(</w:t>
      </w:r>
      <w:proofErr w:type="gramEnd"/>
      <w:r w:rsidRPr="00934B8F">
        <w:rPr>
          <w:rFonts w:ascii="NimbusSanL-Regu" w:hAnsi="NimbusSanL-Regu" w:cs="NimbusSanL-Regu"/>
          <w:color w:val="2DA3C0"/>
          <w:sz w:val="20"/>
          <w:szCs w:val="20"/>
        </w:rPr>
        <w:t>A and B)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, or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P(A </w:t>
      </w:r>
      <w:r w:rsidR="00AC5E47" w:rsidRPr="00934B8F">
        <w:rPr>
          <w:rFonts w:ascii="Calibri" w:hAnsi="Calibri" w:cs="Calibri"/>
          <w:color w:val="2DA3C0"/>
          <w:sz w:val="20"/>
          <w:szCs w:val="20"/>
        </w:rPr>
        <w:t>ꓵ</w:t>
      </w:r>
      <w:r w:rsidRPr="00934B8F">
        <w:rPr>
          <w:rFonts w:ascii="txsy" w:hAnsi="txsy" w:cs="txsy"/>
          <w:color w:val="2DA3C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B)</w:t>
      </w:r>
    </w:p>
    <w:p w14:paraId="79C82D45" w14:textId="4D12A963" w:rsidR="00AC5E47" w:rsidRPr="00934B8F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Conditional Probability: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The probability of event A occurring, given that event B occurs.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P(A</w:t>
      </w:r>
      <w:r w:rsidRPr="00934B8F">
        <w:rPr>
          <w:rFonts w:ascii="txsy" w:hAnsi="txsy" w:cs="txsy"/>
          <w:color w:val="2DA3C0"/>
          <w:sz w:val="20"/>
          <w:szCs w:val="20"/>
        </w:rPr>
        <w:t>|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B)</w:t>
      </w:r>
    </w:p>
    <w:p w14:paraId="2058DB72" w14:textId="484DFD9C" w:rsidR="00AC5E47" w:rsidRPr="00934B8F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Law of large numbers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states that as more observations are collected, the proportion of occurrences with a particular outcome, </w:t>
      </w:r>
      <w:r w:rsidRPr="00934B8F">
        <w:rPr>
          <w:rFonts w:ascii="NimbusRomNo9L-Regu" w:hAnsi="NimbusRomNo9L-Regu" w:cs="NimbusRomNo9L-Regu"/>
          <w:color w:val="0DA6FF"/>
          <w:sz w:val="20"/>
          <w:szCs w:val="20"/>
        </w:rPr>
        <w:t>ˆ</w:t>
      </w:r>
      <w:proofErr w:type="spellStart"/>
      <w:r w:rsidRPr="00934B8F">
        <w:rPr>
          <w:rFonts w:ascii="NimbusRomNo9L-ReguItal" w:hAnsi="NimbusRomNo9L-ReguItal" w:cs="NimbusRomNo9L-ReguItal"/>
          <w:color w:val="0DA6FF"/>
          <w:sz w:val="20"/>
          <w:szCs w:val="20"/>
        </w:rPr>
        <w:t>pn</w:t>
      </w:r>
      <w:proofErr w:type="spellEnd"/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, converges to the probability of that outcome, </w:t>
      </w:r>
      <w:r w:rsidRPr="00934B8F">
        <w:rPr>
          <w:rFonts w:ascii="NimbusRomNo9L-ReguItal" w:hAnsi="NimbusRomNo9L-ReguItal" w:cs="NimbusRomNo9L-ReguItal"/>
          <w:color w:val="0DA6FF"/>
          <w:sz w:val="20"/>
          <w:szCs w:val="20"/>
        </w:rPr>
        <w:t>p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. Recall: </w:t>
      </w:r>
      <w:r w:rsidRPr="00934B8F">
        <w:rPr>
          <w:rFonts w:ascii="NimbusRomNo9L-Regu" w:hAnsi="NimbusRomNo9L-Regu" w:cs="NimbusRomNo9L-Regu"/>
          <w:color w:val="0DA6FF"/>
          <w:sz w:val="20"/>
          <w:szCs w:val="20"/>
        </w:rPr>
        <w:t>ˆ</w:t>
      </w:r>
      <w:proofErr w:type="spellStart"/>
      <w:r w:rsidRPr="00934B8F">
        <w:rPr>
          <w:rFonts w:ascii="NimbusRomNo9L-ReguItal" w:hAnsi="NimbusRomNo9L-ReguItal" w:cs="NimbusRomNo9L-ReguItal"/>
          <w:color w:val="0DA6FF"/>
          <w:sz w:val="20"/>
          <w:szCs w:val="20"/>
        </w:rPr>
        <w:t>pn</w:t>
      </w:r>
      <w:proofErr w:type="spellEnd"/>
      <w:r w:rsidRPr="00934B8F">
        <w:rPr>
          <w:rFonts w:ascii="NimbusRomNo9L-ReguItal" w:hAnsi="NimbusRomNo9L-ReguItal" w:cs="NimbusRomNo9L-ReguItal"/>
          <w:color w:val="0DA6FF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is a statistic, </w:t>
      </w:r>
      <w:r w:rsidRPr="00934B8F">
        <w:rPr>
          <w:rFonts w:ascii="NimbusRomNo9L-ReguItal" w:hAnsi="NimbusRomNo9L-ReguItal" w:cs="NimbusRomNo9L-ReguItal"/>
          <w:color w:val="0DA6FF"/>
          <w:sz w:val="20"/>
          <w:szCs w:val="20"/>
        </w:rPr>
        <w:t xml:space="preserve">p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is a parameter.</w:t>
      </w:r>
    </w:p>
    <w:p w14:paraId="6EDED68D" w14:textId="2D1D9A86" w:rsidR="00A16065" w:rsidRPr="00934B8F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151125">
        <w:rPr>
          <w:rFonts w:ascii="NimbusSanL-Regu" w:hAnsi="NimbusSanL-Regu" w:cs="NimbusSanL-Regu"/>
          <w:color w:val="2DA3C0"/>
          <w:sz w:val="20"/>
          <w:szCs w:val="20"/>
        </w:rPr>
        <w:t>Common discrete distributions Bernoulli, Binomial, Geometric</w:t>
      </w:r>
    </w:p>
    <w:p w14:paraId="2A279DDF" w14:textId="21F8DC7E" w:rsidR="00A16065" w:rsidRPr="00934B8F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Bernoulli random variable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a discrete random variable which has exactly two levels, denoted as </w:t>
      </w:r>
      <w:r w:rsidRPr="00934B8F">
        <w:rPr>
          <w:rFonts w:ascii="NimbusSanL-Regu-Slant_167" w:hAnsi="NimbusSanL-Regu-Slant_167" w:cs="NimbusSanL-Regu-Slant_167"/>
          <w:color w:val="000000"/>
          <w:sz w:val="20"/>
          <w:szCs w:val="20"/>
        </w:rPr>
        <w:t xml:space="preserve">0/1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or </w:t>
      </w:r>
      <w:r w:rsidRPr="00934B8F">
        <w:rPr>
          <w:rFonts w:ascii="NimbusSanL-Regu-Slant_167" w:hAnsi="NimbusSanL-Regu-Slant_167" w:cs="NimbusSanL-Regu-Slant_167"/>
          <w:color w:val="000000"/>
          <w:sz w:val="20"/>
          <w:szCs w:val="20"/>
        </w:rPr>
        <w:t>success/failure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. Each level has a fixed probability of occurring.  </w:t>
      </w:r>
      <w:r w:rsidR="0088554E" w:rsidRPr="00934B8F">
        <w:rPr>
          <w:rFonts w:ascii="Calibri" w:hAnsi="Calibri" w:cs="Calibri"/>
          <w:color w:val="000000"/>
          <w:sz w:val="20"/>
          <w:szCs w:val="20"/>
        </w:rPr>
        <w:t>µ</w:t>
      </w:r>
      <w:r w:rsidR="0088554E" w:rsidRPr="00934B8F">
        <w:rPr>
          <w:rFonts w:ascii="NimbusSanL-Regu" w:hAnsi="NimbusSanL-Regu" w:cs="NimbusSanL-Regu"/>
          <w:color w:val="000000"/>
          <w:sz w:val="20"/>
          <w:szCs w:val="20"/>
          <w:vertAlign w:val="subscript"/>
        </w:rPr>
        <w:t>X</w:t>
      </w:r>
      <w:r w:rsidR="0088554E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= </w:t>
      </w:r>
      <w:proofErr w:type="gramStart"/>
      <w:r w:rsidR="0088554E" w:rsidRPr="00934B8F">
        <w:rPr>
          <w:rFonts w:ascii="NimbusSanL-Regu" w:hAnsi="NimbusSanL-Regu" w:cs="NimbusSanL-Regu"/>
          <w:color w:val="000000"/>
          <w:sz w:val="20"/>
          <w:szCs w:val="20"/>
        </w:rPr>
        <w:t>p</w:t>
      </w:r>
      <w:r w:rsidR="00395D6A">
        <w:rPr>
          <w:rFonts w:ascii="NimbusSanL-Regu" w:hAnsi="NimbusSanL-Regu" w:cs="NimbusSanL-Regu"/>
          <w:color w:val="000000"/>
          <w:sz w:val="20"/>
          <w:szCs w:val="20"/>
        </w:rPr>
        <w:t>,</w:t>
      </w:r>
      <w:r w:rsidR="0088554E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 </w:t>
      </w:r>
      <w:r w:rsidR="00D939C0" w:rsidRPr="00934B8F">
        <w:rPr>
          <w:rFonts w:ascii="Calibri" w:hAnsi="Calibri" w:cs="Calibri"/>
          <w:color w:val="000000"/>
          <w:sz w:val="20"/>
          <w:szCs w:val="20"/>
        </w:rPr>
        <w:t>Ϭ</w:t>
      </w:r>
      <w:proofErr w:type="gramEnd"/>
      <w:r w:rsidR="00D939C0" w:rsidRPr="00934B8F">
        <w:rPr>
          <w:rFonts w:ascii="NimbusSanL-Regu" w:hAnsi="NimbusSanL-Regu" w:cs="NimbusSanL-Regu"/>
          <w:color w:val="000000"/>
          <w:sz w:val="20"/>
          <w:szCs w:val="20"/>
          <w:vertAlign w:val="subscript"/>
        </w:rPr>
        <w:t>X</w:t>
      </w:r>
      <w:r w:rsidR="00D939C0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NimbusSanL-Regu"/>
                <w:color w:val="000000"/>
                <w:sz w:val="20"/>
                <w:szCs w:val="20"/>
              </w:rPr>
              <m:t>p(1-p)</m:t>
            </m:r>
          </m:e>
        </m:rad>
      </m:oMath>
      <w:r w:rsidR="00D939C0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 xml:space="preserve">  </w:t>
      </w:r>
    </w:p>
    <w:p w14:paraId="7642D2B1" w14:textId="752B5CAC" w:rsidR="00A01DD2" w:rsidRPr="00934B8F" w:rsidRDefault="0088554E" w:rsidP="0088554E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Geometric distribution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describes the waiting time until a success for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independent </w:t>
      </w:r>
      <w:r w:rsidR="00C5498C" w:rsidRPr="00934B8F">
        <w:rPr>
          <w:rFonts w:ascii="NimbusSanL-Regu" w:hAnsi="NimbusSanL-Regu" w:cs="NimbusSanL-Regu"/>
          <w:color w:val="2DA3C0"/>
          <w:sz w:val="20"/>
          <w:szCs w:val="20"/>
        </w:rPr>
        <w:t>&amp;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 identically distributed (</w:t>
      </w:r>
      <w:proofErr w:type="spellStart"/>
      <w:r w:rsidRPr="00934B8F">
        <w:rPr>
          <w:rFonts w:ascii="NimbusSanL-Regu" w:hAnsi="NimbusSanL-Regu" w:cs="NimbusSanL-Regu"/>
          <w:color w:val="2DA3C0"/>
          <w:sz w:val="20"/>
          <w:szCs w:val="20"/>
        </w:rPr>
        <w:t>iid</w:t>
      </w:r>
      <w:proofErr w:type="spellEnd"/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) </w:t>
      </w:r>
      <w:proofErr w:type="spellStart"/>
      <w:r w:rsidRPr="00934B8F">
        <w:rPr>
          <w:rFonts w:ascii="NimbusSanL-Regu" w:hAnsi="NimbusSanL-Regu" w:cs="NimbusSanL-Regu"/>
          <w:color w:val="000000"/>
          <w:sz w:val="20"/>
          <w:szCs w:val="20"/>
        </w:rPr>
        <w:t>Bernouilli</w:t>
      </w:r>
      <w:proofErr w:type="spellEnd"/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random variables. </w:t>
      </w:r>
      <w:r w:rsidRPr="00934B8F">
        <w:rPr>
          <w:rFonts w:ascii="NimbusSanL-Regu" w:hAnsi="NimbusSanL-Regu" w:cs="NimbusSanL-Regu"/>
          <w:sz w:val="20"/>
          <w:szCs w:val="20"/>
        </w:rPr>
        <w:t xml:space="preserve">Independence: outcomes of trials don’t affect each </w:t>
      </w:r>
      <w:r w:rsidR="00C5498C" w:rsidRPr="00934B8F">
        <w:rPr>
          <w:rFonts w:ascii="NimbusSanL-Regu" w:hAnsi="NimbusSanL-Regu" w:cs="NimbusSanL-Regu"/>
          <w:sz w:val="20"/>
          <w:szCs w:val="20"/>
        </w:rPr>
        <w:t xml:space="preserve">other </w:t>
      </w:r>
      <w:r w:rsidR="00C5498C" w:rsidRPr="00934B8F">
        <w:rPr>
          <w:rFonts w:ascii="rtcxss" w:hAnsi="rtcxss" w:cs="rtcxss"/>
          <w:sz w:val="20"/>
          <w:szCs w:val="20"/>
        </w:rPr>
        <w:t>Identical</w:t>
      </w:r>
      <w:r w:rsidRPr="00934B8F">
        <w:rPr>
          <w:rFonts w:ascii="NimbusSanL-Regu" w:hAnsi="NimbusSanL-Regu" w:cs="NimbusSanL-Regu"/>
          <w:sz w:val="20"/>
          <w:szCs w:val="20"/>
        </w:rPr>
        <w:t xml:space="preserve">: the probability of success is the same for each </w:t>
      </w:r>
      <w:proofErr w:type="gramStart"/>
      <w:r w:rsidRPr="00934B8F">
        <w:rPr>
          <w:rFonts w:ascii="NimbusSanL-Regu" w:hAnsi="NimbusSanL-Regu" w:cs="NimbusSanL-Regu"/>
          <w:sz w:val="20"/>
          <w:szCs w:val="20"/>
        </w:rPr>
        <w:t xml:space="preserve">trial  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P</w:t>
      </w:r>
      <w:proofErr w:type="gramEnd"/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(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success on the n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  <w:vertAlign w:val="superscript"/>
        </w:rPr>
        <w:t>th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 xml:space="preserve"> trial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 xml:space="preserve">) </w:t>
      </w:r>
      <w:r w:rsidRPr="00934B8F">
        <w:rPr>
          <w:rFonts w:ascii="rtxr" w:hAnsi="rtxr" w:cs="rtxr"/>
          <w:color w:val="0C5278"/>
          <w:sz w:val="20"/>
          <w:szCs w:val="20"/>
        </w:rPr>
        <w:t xml:space="preserve">= 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 xml:space="preserve">(1 </w:t>
      </w:r>
      <w:r w:rsidRPr="00934B8F">
        <w:rPr>
          <w:rFonts w:ascii="Calibri" w:eastAsia="Calibri" w:hAnsi="Calibri" w:cs="Calibri"/>
          <w:color w:val="0C5278"/>
          <w:sz w:val="20"/>
          <w:szCs w:val="20"/>
        </w:rPr>
        <w:t>-</w:t>
      </w:r>
      <w:r w:rsidRPr="00934B8F">
        <w:rPr>
          <w:rFonts w:ascii="txsy" w:hAnsi="txsy" w:cs="txsy"/>
          <w:color w:val="0C5278"/>
          <w:sz w:val="20"/>
          <w:szCs w:val="20"/>
        </w:rPr>
        <w:t xml:space="preserve"> 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p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)</w:t>
      </w:r>
      <w:r w:rsidRPr="00934B8F">
        <w:rPr>
          <w:rFonts w:ascii="NimbusRomNo9L-Regu" w:hAnsi="NimbusRomNo9L-Regu" w:cs="NimbusRomNo9L-Regu"/>
          <w:color w:val="0C5278"/>
          <w:sz w:val="20"/>
          <w:szCs w:val="20"/>
          <w:vertAlign w:val="superscript"/>
        </w:rPr>
        <w:t>n-1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 xml:space="preserve"> p</w:t>
      </w:r>
      <w:r w:rsidR="00C5498C"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 xml:space="preserve">, </w:t>
      </w:r>
      <w:r w:rsidR="00A01DD2" w:rsidRPr="00934B8F">
        <w:rPr>
          <w:rFonts w:ascii="Calibri" w:hAnsi="Calibri" w:cs="Calibri"/>
          <w:color w:val="000000"/>
          <w:sz w:val="20"/>
          <w:szCs w:val="20"/>
        </w:rPr>
        <w:t>µ</w:t>
      </w:r>
      <w:r w:rsidR="00A01DD2" w:rsidRPr="00934B8F">
        <w:rPr>
          <w:rFonts w:ascii="NimbusSanL-Regu" w:hAnsi="NimbusSanL-Regu" w:cs="NimbusSanL-Regu"/>
          <w:color w:val="000000"/>
          <w:sz w:val="20"/>
          <w:szCs w:val="20"/>
          <w:vertAlign w:val="subscript"/>
        </w:rPr>
        <w:t>X</w:t>
      </w:r>
      <w:r w:rsidR="00A01DD2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= 1/p</w:t>
      </w:r>
      <w:r w:rsidR="00C5498C" w:rsidRPr="00934B8F">
        <w:rPr>
          <w:rFonts w:ascii="NimbusSanL-Regu" w:hAnsi="NimbusSanL-Regu" w:cs="NimbusSanL-Regu"/>
          <w:color w:val="000000"/>
          <w:sz w:val="20"/>
          <w:szCs w:val="20"/>
        </w:rPr>
        <w:t>,</w:t>
      </w:r>
      <w:r w:rsidR="00A01DD2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  </w:t>
      </w:r>
      <w:r w:rsidR="00A01DD2" w:rsidRPr="00934B8F">
        <w:rPr>
          <w:rFonts w:ascii="Calibri" w:hAnsi="Calibri" w:cs="Calibri"/>
          <w:color w:val="000000"/>
          <w:sz w:val="20"/>
          <w:szCs w:val="20"/>
        </w:rPr>
        <w:t>Ϭ</w:t>
      </w:r>
      <w:r w:rsidR="00A01DD2" w:rsidRPr="00934B8F">
        <w:rPr>
          <w:rFonts w:ascii="NimbusSanL-Regu" w:hAnsi="NimbusSanL-Regu" w:cs="NimbusSanL-Regu"/>
          <w:color w:val="000000"/>
          <w:sz w:val="20"/>
          <w:szCs w:val="20"/>
          <w:vertAlign w:val="subscript"/>
        </w:rPr>
        <w:t>X</w:t>
      </w:r>
      <w:r w:rsidR="00A01DD2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mbusSanL-Regu"/>
                    <w:i/>
                    <w:color w:val="00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NimbusSanL-Regu"/>
                    <w:color w:val="000000"/>
                    <w:sz w:val="20"/>
                    <w:szCs w:val="20"/>
                  </w:rPr>
                  <m:t>1-p</m:t>
                </m:r>
              </m:num>
              <m:den>
                <m:sSup>
                  <m:sSupPr>
                    <m:ctrlPr>
                      <w:rPr>
                        <w:rFonts w:ascii="Cambria Math" w:hAnsi="Cambria Math" w:cs="NimbusSanL-Regu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NimbusSanL-Regu"/>
                        <w:color w:val="000000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NimbusSanL-Regu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rad>
      </m:oMath>
      <w:r w:rsidR="00A01DD2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 xml:space="preserve">  </w:t>
      </w:r>
    </w:p>
    <w:p w14:paraId="39E5FC23" w14:textId="42358857" w:rsidR="00A01DD2" w:rsidRPr="00934B8F" w:rsidRDefault="00A01DD2" w:rsidP="00A01DD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Binomial distribution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the probability of exactly </w:t>
      </w:r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k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successes in </w:t>
      </w:r>
      <w:proofErr w:type="spellStart"/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>n</w:t>
      </w:r>
      <w:proofErr w:type="spellEnd"/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independent </w:t>
      </w:r>
      <w:proofErr w:type="spellStart"/>
      <w:r w:rsidRPr="00934B8F">
        <w:rPr>
          <w:rFonts w:ascii="NimbusSanL-Regu" w:hAnsi="NimbusSanL-Regu" w:cs="NimbusSanL-Regu"/>
          <w:color w:val="000000"/>
          <w:sz w:val="20"/>
          <w:szCs w:val="20"/>
        </w:rPr>
        <w:t>Bernouilli</w:t>
      </w:r>
      <w:proofErr w:type="spellEnd"/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trials with probability of success </w:t>
      </w:r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>p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. </w:t>
      </w:r>
      <w:r w:rsidR="00D55C1A" w:rsidRPr="00934B8F">
        <w:rPr>
          <w:rFonts w:ascii="NimbusSanL-Regu" w:hAnsi="NimbusSanL-Regu" w:cs="NimbusSanL-Regu"/>
          <w:color w:val="000000"/>
          <w:sz w:val="20"/>
          <w:szCs w:val="20"/>
        </w:rPr>
        <w:t>Requires</w:t>
      </w:r>
      <w:r w:rsidR="009B7313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1) independent trials, 2) fixed </w:t>
      </w:r>
      <w:r w:rsidR="00395D6A">
        <w:rPr>
          <w:rFonts w:ascii="NimbusSanL-Regu" w:hAnsi="NimbusSanL-Regu" w:cs="NimbusSanL-Regu"/>
          <w:color w:val="000000"/>
          <w:sz w:val="20"/>
          <w:szCs w:val="20"/>
        </w:rPr>
        <w:t>#</w:t>
      </w:r>
      <w:r w:rsidR="009B7313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of trials 3) only 2 outcomes 4) probability of success constant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proofErr w:type="gramStart"/>
      <w:r w:rsidRPr="00934B8F">
        <w:rPr>
          <w:rFonts w:ascii="NimbusRomNo9L-ReguItal" w:hAnsi="NimbusRomNo9L-ReguItal" w:cs="NimbusRomNo9L-ReguItal"/>
          <w:sz w:val="20"/>
          <w:szCs w:val="20"/>
        </w:rPr>
        <w:t>P</w:t>
      </w:r>
      <w:r w:rsidRPr="00934B8F">
        <w:rPr>
          <w:rFonts w:ascii="NimbusRomNo9L-Regu" w:hAnsi="NimbusRomNo9L-Regu" w:cs="NimbusRomNo9L-Regu"/>
          <w:sz w:val="20"/>
          <w:szCs w:val="20"/>
        </w:rPr>
        <w:t>(</w:t>
      </w:r>
      <w:proofErr w:type="gramEnd"/>
      <w:r w:rsidRPr="00934B8F">
        <w:rPr>
          <w:rFonts w:ascii="NimbusRomNo9L-ReguItal" w:hAnsi="NimbusRomNo9L-ReguItal" w:cs="NimbusRomNo9L-ReguItal"/>
          <w:sz w:val="20"/>
          <w:szCs w:val="20"/>
        </w:rPr>
        <w:t>single scenario</w:t>
      </w:r>
      <w:r w:rsidRPr="00934B8F">
        <w:rPr>
          <w:rFonts w:ascii="NimbusRomNo9L-Regu" w:hAnsi="NimbusRomNo9L-Regu" w:cs="NimbusRomNo9L-Regu"/>
          <w:sz w:val="20"/>
          <w:szCs w:val="20"/>
        </w:rPr>
        <w:t xml:space="preserve">) </w:t>
      </w:r>
      <w:r w:rsidRPr="00934B8F">
        <w:rPr>
          <w:rFonts w:ascii="rtxr" w:hAnsi="rtxr" w:cs="rtxr"/>
          <w:sz w:val="20"/>
          <w:szCs w:val="20"/>
        </w:rPr>
        <w:t xml:space="preserve">= </w:t>
      </w:r>
      <w:r w:rsidRPr="00934B8F">
        <w:rPr>
          <w:rFonts w:ascii="NimbusRomNo9L-ReguItal" w:hAnsi="NimbusRomNo9L-ReguItal" w:cs="NimbusRomNo9L-ReguItal"/>
          <w:sz w:val="20"/>
          <w:szCs w:val="20"/>
        </w:rPr>
        <w:t>p</w:t>
      </w:r>
      <w:r w:rsidRPr="00934B8F">
        <w:rPr>
          <w:rFonts w:ascii="NimbusRomNo9L-ReguItal" w:hAnsi="NimbusRomNo9L-ReguItal" w:cs="NimbusRomNo9L-ReguItal"/>
          <w:sz w:val="20"/>
          <w:szCs w:val="20"/>
          <w:vertAlign w:val="superscript"/>
        </w:rPr>
        <w:t>k</w:t>
      </w:r>
      <w:r w:rsidRPr="00934B8F">
        <w:rPr>
          <w:rFonts w:ascii="NimbusRomNo9L-ReguItal" w:hAnsi="NimbusRomNo9L-ReguItal" w:cs="NimbusRomNo9L-ReguItal"/>
          <w:sz w:val="20"/>
          <w:szCs w:val="20"/>
        </w:rPr>
        <w:t xml:space="preserve"> </w:t>
      </w:r>
      <w:r w:rsidRPr="00934B8F">
        <w:rPr>
          <w:rFonts w:ascii="NimbusRomNo9L-Regu" w:hAnsi="NimbusRomNo9L-Regu" w:cs="NimbusRomNo9L-Regu"/>
          <w:sz w:val="20"/>
          <w:szCs w:val="20"/>
        </w:rPr>
        <w:t xml:space="preserve">(1 </w:t>
      </w:r>
      <w:r w:rsidRPr="00934B8F">
        <w:rPr>
          <w:rFonts w:ascii="Calibri" w:eastAsia="Calibri" w:hAnsi="Calibri" w:cs="Calibri"/>
          <w:sz w:val="20"/>
          <w:szCs w:val="20"/>
        </w:rPr>
        <w:t>-</w:t>
      </w:r>
      <w:r w:rsidRPr="00934B8F">
        <w:rPr>
          <w:rFonts w:ascii="txsy" w:hAnsi="txsy" w:cs="txsy"/>
          <w:sz w:val="20"/>
          <w:szCs w:val="20"/>
        </w:rPr>
        <w:t xml:space="preserve"> </w:t>
      </w:r>
      <w:r w:rsidRPr="00934B8F">
        <w:rPr>
          <w:rFonts w:ascii="NimbusRomNo9L-ReguItal" w:hAnsi="NimbusRomNo9L-ReguItal" w:cs="NimbusRomNo9L-ReguItal"/>
          <w:sz w:val="20"/>
          <w:szCs w:val="20"/>
        </w:rPr>
        <w:t>p</w:t>
      </w:r>
      <w:r w:rsidRPr="00934B8F">
        <w:rPr>
          <w:rFonts w:ascii="NimbusRomNo9L-Regu" w:hAnsi="NimbusRomNo9L-Regu" w:cs="NimbusRomNo9L-Regu"/>
          <w:sz w:val="20"/>
          <w:szCs w:val="20"/>
        </w:rPr>
        <w:t>)</w:t>
      </w:r>
      <w:r w:rsidRPr="00934B8F">
        <w:rPr>
          <w:rFonts w:ascii="NimbusRomNo9L-Regu" w:hAnsi="NimbusRomNo9L-Regu" w:cs="NimbusRomNo9L-Regu"/>
          <w:sz w:val="20"/>
          <w:szCs w:val="20"/>
          <w:vertAlign w:val="superscript"/>
        </w:rPr>
        <w:t>(</w:t>
      </w:r>
      <w:r w:rsidRPr="00934B8F">
        <w:rPr>
          <w:rFonts w:ascii="NimbusRomNo9L-ReguItal" w:hAnsi="NimbusRomNo9L-ReguItal" w:cs="NimbusRomNo9L-ReguItal"/>
          <w:sz w:val="20"/>
          <w:szCs w:val="20"/>
          <w:vertAlign w:val="superscript"/>
        </w:rPr>
        <w:t>n</w:t>
      </w:r>
      <w:r w:rsidRPr="00934B8F">
        <w:rPr>
          <w:rFonts w:ascii="Calibri" w:eastAsia="Calibri" w:hAnsi="Calibri" w:cs="Calibri"/>
          <w:sz w:val="20"/>
          <w:szCs w:val="20"/>
          <w:vertAlign w:val="superscript"/>
        </w:rPr>
        <w:t>-</w:t>
      </w:r>
      <w:r w:rsidRPr="00934B8F">
        <w:rPr>
          <w:rFonts w:ascii="NimbusRomNo9L-ReguItal" w:hAnsi="NimbusRomNo9L-ReguItal" w:cs="NimbusRomNo9L-ReguItal"/>
          <w:sz w:val="20"/>
          <w:szCs w:val="20"/>
          <w:vertAlign w:val="superscript"/>
        </w:rPr>
        <w:t>k</w:t>
      </w:r>
      <w:r w:rsidRPr="00934B8F">
        <w:rPr>
          <w:rFonts w:ascii="NimbusRomNo9L-Regu" w:hAnsi="NimbusRomNo9L-Regu" w:cs="NimbusRomNo9L-Regu"/>
          <w:sz w:val="20"/>
          <w:szCs w:val="20"/>
          <w:vertAlign w:val="superscript"/>
        </w:rPr>
        <w:t>)</w:t>
      </w:r>
    </w:p>
    <w:p w14:paraId="24C753BA" w14:textId="2C422313" w:rsidR="00FA11E7" w:rsidRPr="00934B8F" w:rsidRDefault="00395D6A" w:rsidP="00FA11E7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0"/>
          <w:szCs w:val="20"/>
        </w:rPr>
        <w:t>C</w:t>
      </w:r>
      <w:r w:rsidR="00A01DD2"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hoose function </w:t>
      </w:r>
      <w:r w:rsidR="00A01DD2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is useful for calculating the number of ways to choose </w:t>
      </w:r>
      <w:r w:rsidR="00A01DD2"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k </w:t>
      </w:r>
      <w:r w:rsidR="00A01DD2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successes in </w:t>
      </w:r>
      <w:r w:rsidR="00A01DD2"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n </w:t>
      </w:r>
      <w:r w:rsidR="00A01DD2" w:rsidRPr="00934B8F">
        <w:rPr>
          <w:rFonts w:ascii="NimbusSanL-Regu" w:hAnsi="NimbusSanL-Regu" w:cs="NimbusSanL-Regu"/>
          <w:color w:val="000000"/>
          <w:sz w:val="20"/>
          <w:szCs w:val="20"/>
        </w:rPr>
        <w:t>trials.</w:t>
      </w:r>
      <w:r w:rsidR="00FA11E7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 w:cs="NimbusSanL-Regu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NimbusSanL-Regu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NimbusSanL-Regu"/>
                <w:color w:val="000000"/>
                <w:sz w:val="20"/>
                <w:szCs w:val="20"/>
              </w:rPr>
              <m:t>n!</m:t>
            </m:r>
          </m:num>
          <m:den>
            <m:r>
              <w:rPr>
                <w:rFonts w:ascii="Cambria Math" w:eastAsiaTheme="minorEastAsia" w:hAnsi="Cambria Math" w:cs="NimbusSanL-Regu"/>
                <w:color w:val="000000"/>
                <w:sz w:val="20"/>
                <w:szCs w:val="20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0"/>
                    <w:szCs w:val="20"/>
                  </w:rPr>
                  <m:t>n-k</m:t>
                </m:r>
              </m:e>
            </m:d>
            <m:r>
              <w:rPr>
                <w:rFonts w:ascii="Cambria Math" w:eastAsiaTheme="minorEastAsia" w:hAnsi="Cambria Math" w:cs="NimbusSanL-Regu"/>
                <w:color w:val="000000"/>
                <w:sz w:val="20"/>
                <w:szCs w:val="20"/>
              </w:rPr>
              <m:t>!</m:t>
            </m:r>
          </m:den>
        </m:f>
      </m:oMath>
      <w:r w:rsidR="00FA11E7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 xml:space="preserve"> , </w:t>
      </w:r>
      <m:oMath>
        <m:r>
          <w:rPr>
            <w:rFonts w:ascii="Cambria Math" w:eastAsiaTheme="minorEastAsia" w:hAnsi="Cambria Math" w:cs="NimbusSanL-Regu"/>
            <w:color w:val="000000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NimbusSanL-Regu"/>
                <w:color w:val="000000"/>
                <w:sz w:val="20"/>
                <w:szCs w:val="20"/>
              </w:rPr>
              <m:t>k successes in n trials</m:t>
            </m:r>
          </m:e>
        </m:d>
        <m:r>
          <w:rPr>
            <w:rFonts w:ascii="Cambria Math" w:eastAsiaTheme="minorEastAsia" w:hAnsi="Cambria Math" w:cs="NimbusSanL-Regu"/>
            <w:color w:val="000000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NimbusSanL-Regu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NimbusSanL-Regu"/>
                <w:color w:val="00000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="NimbusSanL-Regu"/>
                <w:color w:val="000000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NimbusSanL-Regu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0"/>
                    <w:szCs w:val="20"/>
                  </w:rPr>
                  <m:t>1-p</m:t>
                </m:r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0"/>
                    <w:szCs w:val="20"/>
                  </w:rPr>
                  <m:t>n-k</m:t>
                </m:r>
              </m:e>
            </m:d>
          </m:sup>
        </m:sSup>
      </m:oMath>
      <w:r w:rsidR="00FA11E7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 xml:space="preserve">, </w:t>
      </w:r>
      <w:r w:rsidR="00FA11E7" w:rsidRPr="00934B8F">
        <w:rPr>
          <w:rFonts w:ascii="Calibri" w:hAnsi="Calibri" w:cs="Calibri"/>
          <w:color w:val="000000"/>
          <w:sz w:val="20"/>
          <w:szCs w:val="20"/>
        </w:rPr>
        <w:t>µ</w:t>
      </w:r>
      <w:r w:rsidR="00FA11E7" w:rsidRPr="00934B8F">
        <w:rPr>
          <w:rFonts w:ascii="NimbusSanL-Regu" w:hAnsi="NimbusSanL-Regu" w:cs="NimbusSanL-Regu"/>
          <w:color w:val="000000"/>
          <w:sz w:val="20"/>
          <w:szCs w:val="20"/>
          <w:vertAlign w:val="subscript"/>
        </w:rPr>
        <w:t>X</w:t>
      </w:r>
      <w:r w:rsidR="00FA11E7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= </w:t>
      </w:r>
      <w:proofErr w:type="gramStart"/>
      <w:r w:rsidR="00FA11E7" w:rsidRPr="00934B8F">
        <w:rPr>
          <w:rFonts w:ascii="NimbusSanL-Regu" w:hAnsi="NimbusSanL-Regu" w:cs="NimbusSanL-Regu"/>
          <w:color w:val="000000"/>
          <w:sz w:val="20"/>
          <w:szCs w:val="20"/>
        </w:rPr>
        <w:t>np</w:t>
      </w:r>
      <w:r w:rsidR="00E50E2E" w:rsidRPr="00934B8F">
        <w:rPr>
          <w:rFonts w:ascii="NimbusSanL-Regu" w:hAnsi="NimbusSanL-Regu" w:cs="NimbusSanL-Regu"/>
          <w:color w:val="000000"/>
          <w:sz w:val="20"/>
          <w:szCs w:val="20"/>
        </w:rPr>
        <w:t>,</w:t>
      </w:r>
      <w:r w:rsidR="00FA11E7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 </w:t>
      </w:r>
      <w:r w:rsidR="00FA11E7" w:rsidRPr="00934B8F">
        <w:rPr>
          <w:rFonts w:ascii="Calibri" w:hAnsi="Calibri" w:cs="Calibri"/>
          <w:color w:val="000000"/>
          <w:sz w:val="20"/>
          <w:szCs w:val="20"/>
        </w:rPr>
        <w:t>Ϭ</w:t>
      </w:r>
      <w:proofErr w:type="gramEnd"/>
      <w:r w:rsidR="00FA11E7" w:rsidRPr="00934B8F">
        <w:rPr>
          <w:rFonts w:ascii="NimbusSanL-Regu" w:hAnsi="NimbusSanL-Regu" w:cs="NimbusSanL-Regu"/>
          <w:color w:val="000000"/>
          <w:sz w:val="20"/>
          <w:szCs w:val="20"/>
          <w:vertAlign w:val="subscript"/>
        </w:rPr>
        <w:t>X</w:t>
      </w:r>
      <w:r w:rsidR="00FA11E7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NimbusSanL-Regu"/>
                <w:color w:val="000000"/>
                <w:sz w:val="20"/>
                <w:szCs w:val="20"/>
              </w:rPr>
              <m:t>np(1-p)</m:t>
            </m:r>
          </m:e>
        </m:rad>
      </m:oMath>
      <w:r w:rsidR="00FA11E7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 xml:space="preserve">  </w:t>
      </w:r>
    </w:p>
    <w:p w14:paraId="46163D6A" w14:textId="65358633" w:rsidR="00FA11E7" w:rsidRPr="00934B8F" w:rsidRDefault="001A611B" w:rsidP="00FA11E7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CB0F3E"/>
          <w:sz w:val="20"/>
          <w:szCs w:val="20"/>
        </w:rPr>
      </w:pPr>
      <w:r w:rsidRPr="00934B8F">
        <w:rPr>
          <w:rFonts w:ascii="NimbusSanL-Regu-Slant_167" w:hAnsi="NimbusSanL-Regu-Slant_167" w:cs="NimbusSanL-Regu-Slant_167"/>
          <w:color w:val="CB0F3E"/>
          <w:sz w:val="20"/>
          <w:szCs w:val="20"/>
        </w:rPr>
        <w:t>O</w:t>
      </w:r>
      <w:r w:rsidR="00FA11E7" w:rsidRPr="00934B8F">
        <w:rPr>
          <w:rFonts w:ascii="NimbusSanL-Regu-Slant_167" w:hAnsi="NimbusSanL-Regu-Slant_167" w:cs="NimbusSanL-Regu-Slant_167"/>
          <w:color w:val="CB0F3E"/>
          <w:sz w:val="20"/>
          <w:szCs w:val="20"/>
        </w:rPr>
        <w:t>bservations that are more than 2 standard deviations away from the mean are considered unusual</w:t>
      </w:r>
    </w:p>
    <w:p w14:paraId="009CC8CE" w14:textId="0936018A" w:rsidR="00E107BC" w:rsidRPr="00934B8F" w:rsidRDefault="001A611B" w:rsidP="00A01DD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000000"/>
          <w:sz w:val="20"/>
          <w:szCs w:val="20"/>
        </w:rPr>
        <w:t>The Normal distribution Unimodal, symmetric, bell-shaped curve. Many variables are nearly normal, but none are exactly normal.</w:t>
      </w:r>
      <w:r w:rsidRPr="00934B8F">
        <w:rPr>
          <w:rFonts w:ascii="rtcxss" w:hAnsi="rtcxss" w:cs="rtcxss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A normal distribution with mean </w:t>
      </w:r>
      <w:r w:rsidRPr="00934B8F">
        <w:rPr>
          <w:rFonts w:ascii="Calibri" w:hAnsi="Calibri" w:cs="Calibri"/>
          <w:color w:val="000000"/>
          <w:sz w:val="20"/>
          <w:szCs w:val="20"/>
        </w:rPr>
        <w:t>µ</w:t>
      </w:r>
      <w:r w:rsidRPr="00934B8F">
        <w:rPr>
          <w:rFonts w:ascii="rtxmi" w:hAnsi="rtxmi" w:cs="rtxmi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and standard deviation </w:t>
      </w:r>
      <w:r w:rsidRPr="00934B8F">
        <w:rPr>
          <w:rFonts w:ascii="Calibri" w:hAnsi="Calibri" w:cs="Calibri"/>
          <w:color w:val="000000"/>
          <w:sz w:val="20"/>
          <w:szCs w:val="20"/>
        </w:rPr>
        <w:t>Ϭ</w:t>
      </w:r>
      <w:r w:rsidRPr="00934B8F">
        <w:rPr>
          <w:rFonts w:ascii="rtxmi" w:hAnsi="rtxmi" w:cs="rtxmi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is denoted by </w:t>
      </w:r>
      <w:r w:rsidRPr="00934B8F">
        <w:rPr>
          <w:rFonts w:ascii="NimbusRomNo9L-ReguItal" w:hAnsi="NimbusRomNo9L-ReguItal" w:cs="NimbusRomNo9L-ReguItal"/>
          <w:color w:val="CB0F3E"/>
          <w:sz w:val="20"/>
          <w:szCs w:val="20"/>
        </w:rPr>
        <w:t>N</w:t>
      </w:r>
      <w:r w:rsidRPr="00934B8F">
        <w:rPr>
          <w:rFonts w:ascii="NimbusRomNo9L-Regu" w:hAnsi="NimbusRomNo9L-Regu" w:cs="NimbusRomNo9L-Regu"/>
          <w:color w:val="CB0F3E"/>
          <w:sz w:val="20"/>
          <w:szCs w:val="20"/>
        </w:rPr>
        <w:t>(</w:t>
      </w:r>
      <w:proofErr w:type="gramStart"/>
      <w:r w:rsidRPr="00934B8F">
        <w:rPr>
          <w:rFonts w:ascii="Calibri" w:hAnsi="Calibri" w:cs="Calibri"/>
          <w:color w:val="CB0F3E"/>
          <w:sz w:val="20"/>
          <w:szCs w:val="20"/>
        </w:rPr>
        <w:t>µ</w:t>
      </w:r>
      <w:r w:rsidRPr="00934B8F">
        <w:rPr>
          <w:rFonts w:ascii="rtxmi" w:hAnsi="rtxmi" w:cs="rtxmi"/>
          <w:color w:val="CB0F3E"/>
          <w:sz w:val="20"/>
          <w:szCs w:val="20"/>
        </w:rPr>
        <w:t>,</w:t>
      </w:r>
      <w:r w:rsidRPr="00934B8F">
        <w:rPr>
          <w:rFonts w:ascii="Calibri" w:hAnsi="Calibri" w:cs="Calibri"/>
          <w:color w:val="CB0F3E"/>
          <w:sz w:val="20"/>
          <w:szCs w:val="20"/>
        </w:rPr>
        <w:t>Ϭ</w:t>
      </w:r>
      <w:proofErr w:type="gramEnd"/>
      <w:r w:rsidRPr="00934B8F">
        <w:rPr>
          <w:rFonts w:ascii="NimbusRomNo9L-Regu" w:hAnsi="NimbusRomNo9L-Regu" w:cs="NimbusRomNo9L-Regu"/>
          <w:color w:val="CB0F3E"/>
          <w:sz w:val="20"/>
          <w:szCs w:val="20"/>
        </w:rPr>
        <w:t>)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.</w:t>
      </w:r>
      <w:r w:rsidR="00E50E2E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Standard Normal </w:t>
      </w:r>
      <w:r w:rsidRPr="00934B8F">
        <w:rPr>
          <w:rFonts w:ascii="NimbusRomNo9L-ReguItal" w:hAnsi="NimbusRomNo9L-ReguItal" w:cs="NimbusRomNo9L-ReguItal"/>
          <w:color w:val="CB0F3E"/>
          <w:sz w:val="20"/>
          <w:szCs w:val="20"/>
        </w:rPr>
        <w:t>N</w:t>
      </w:r>
      <w:r w:rsidRPr="00934B8F">
        <w:rPr>
          <w:rFonts w:ascii="NimbusRomNo9L-Regu" w:hAnsi="NimbusRomNo9L-Regu" w:cs="NimbusRomNo9L-Regu"/>
          <w:color w:val="CB0F3E"/>
          <w:sz w:val="20"/>
          <w:szCs w:val="20"/>
        </w:rPr>
        <w:t>(</w:t>
      </w:r>
      <w:r w:rsidRPr="00934B8F">
        <w:rPr>
          <w:rFonts w:ascii="Calibri" w:hAnsi="Calibri" w:cs="Calibri"/>
          <w:color w:val="CB0F3E"/>
          <w:sz w:val="20"/>
          <w:szCs w:val="20"/>
        </w:rPr>
        <w:t>µ=</w:t>
      </w:r>
      <w:proofErr w:type="gramStart"/>
      <w:r w:rsidRPr="00934B8F">
        <w:rPr>
          <w:rFonts w:ascii="Calibri" w:hAnsi="Calibri" w:cs="Calibri"/>
          <w:color w:val="CB0F3E"/>
          <w:sz w:val="20"/>
          <w:szCs w:val="20"/>
        </w:rPr>
        <w:t>0</w:t>
      </w:r>
      <w:r w:rsidRPr="00934B8F">
        <w:rPr>
          <w:rFonts w:ascii="rtxmi" w:hAnsi="rtxmi" w:cs="rtxmi"/>
          <w:color w:val="CB0F3E"/>
          <w:sz w:val="20"/>
          <w:szCs w:val="20"/>
        </w:rPr>
        <w:t>,</w:t>
      </w:r>
      <w:r w:rsidRPr="00934B8F">
        <w:rPr>
          <w:rFonts w:ascii="Calibri" w:hAnsi="Calibri" w:cs="Calibri"/>
          <w:color w:val="CB0F3E"/>
          <w:sz w:val="20"/>
          <w:szCs w:val="20"/>
        </w:rPr>
        <w:t>Ϭ</w:t>
      </w:r>
      <w:proofErr w:type="gramEnd"/>
      <w:r w:rsidRPr="00934B8F">
        <w:rPr>
          <w:rFonts w:ascii="Calibri" w:hAnsi="Calibri" w:cs="Calibri"/>
          <w:color w:val="CB0F3E"/>
          <w:sz w:val="20"/>
          <w:szCs w:val="20"/>
        </w:rPr>
        <w:t>=1</w:t>
      </w:r>
      <w:r w:rsidRPr="00934B8F">
        <w:rPr>
          <w:rFonts w:ascii="NimbusRomNo9L-Regu" w:hAnsi="NimbusRomNo9L-Regu" w:cs="NimbusRomNo9L-Regu"/>
          <w:color w:val="CB0F3E"/>
          <w:sz w:val="20"/>
          <w:szCs w:val="20"/>
        </w:rPr>
        <w:t xml:space="preserve">), </w:t>
      </w:r>
      <m:oMath>
        <m:r>
          <w:rPr>
            <w:rFonts w:ascii="Cambria Math" w:hAnsi="Cambria Math" w:cs="NimbusRomNo9L-Regu"/>
            <w:color w:val="CB0F3E"/>
            <w:sz w:val="20"/>
            <w:szCs w:val="20"/>
          </w:rPr>
          <m:t>Z=</m:t>
        </m:r>
        <m:f>
          <m:fPr>
            <m:ctrlPr>
              <w:rPr>
                <w:rFonts w:ascii="Cambria Math" w:hAnsi="Cambria Math" w:cs="NimbusRomNo9L-Regu"/>
                <w:i/>
                <w:color w:val="CB0F3E"/>
                <w:sz w:val="20"/>
                <w:szCs w:val="20"/>
              </w:rPr>
            </m:ctrlPr>
          </m:fPr>
          <m:num>
            <m:r>
              <w:rPr>
                <w:rFonts w:ascii="Cambria Math" w:hAnsi="Cambria Math" w:cs="NimbusRomNo9L-Regu"/>
                <w:color w:val="CB0F3E"/>
                <w:sz w:val="20"/>
                <w:szCs w:val="20"/>
              </w:rPr>
              <m:t>observation-mean</m:t>
            </m:r>
          </m:num>
          <m:den>
            <m:r>
              <w:rPr>
                <w:rFonts w:ascii="Cambria Math" w:hAnsi="Cambria Math" w:cs="NimbusRomNo9L-Regu"/>
                <w:color w:val="CB0F3E"/>
                <w:sz w:val="20"/>
                <w:szCs w:val="20"/>
              </w:rPr>
              <m:t>SD</m:t>
            </m:r>
          </m:den>
        </m:f>
      </m:oMath>
    </w:p>
    <w:p w14:paraId="640D70F2" w14:textId="1241316D" w:rsidR="001A611B" w:rsidRPr="00934B8F" w:rsidRDefault="001A611B" w:rsidP="001A611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A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percentile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is the percentage of observations that fall </w:t>
      </w:r>
      <w:r w:rsidRPr="00934B8F">
        <w:rPr>
          <w:rFonts w:ascii="NimbusSanL-Regu-Slant_167" w:hAnsi="NimbusSanL-Regu-Slant_167" w:cs="NimbusSanL-Regu-Slant_167"/>
          <w:color w:val="000000"/>
          <w:sz w:val="20"/>
          <w:szCs w:val="20"/>
        </w:rPr>
        <w:t xml:space="preserve">below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(to the left of) a given data point.</w:t>
      </w:r>
      <w:r w:rsidR="000C027F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sz w:val="20"/>
          <w:szCs w:val="20"/>
        </w:rPr>
        <w:t>For nearly normally distributed data,</w:t>
      </w:r>
      <w:r w:rsidRPr="00934B8F">
        <w:rPr>
          <w:rFonts w:ascii="rtcxss" w:hAnsi="rtcxss" w:cs="rtcxss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sz w:val="20"/>
          <w:szCs w:val="20"/>
        </w:rPr>
        <w:t>about 68% falls within 1 SD of the mean,</w:t>
      </w:r>
      <w:r w:rsidRPr="00934B8F">
        <w:rPr>
          <w:rFonts w:ascii="rtcxss" w:hAnsi="rtcxss" w:cs="rtcxss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sz w:val="20"/>
          <w:szCs w:val="20"/>
        </w:rPr>
        <w:t>about 95% falls within 2 SD of the mean, about 99.7% falls within 3 SD of the mean.</w:t>
      </w:r>
    </w:p>
    <w:p w14:paraId="6B7F1C70" w14:textId="0FF38CF8" w:rsidR="00D939C0" w:rsidRPr="00934B8F" w:rsidRDefault="004213E4" w:rsidP="00D939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>Normal probability plot</w:t>
      </w:r>
      <w:r w:rsidR="00395D6A">
        <w:rPr>
          <w:rFonts w:ascii="NimbusSanL-Regu" w:hAnsi="NimbusSanL-Regu" w:cs="NimbusSanL-Regu"/>
          <w:color w:val="000000"/>
          <w:sz w:val="20"/>
          <w:szCs w:val="20"/>
        </w:rPr>
        <w:t xml:space="preserve"> (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Q-Q</w:t>
      </w:r>
      <w:r w:rsidR="00395D6A">
        <w:rPr>
          <w:rFonts w:ascii="NimbusSanL-Regu" w:hAnsi="NimbusSanL-Regu" w:cs="NimbusSanL-Regu"/>
          <w:color w:val="2DA3C0"/>
          <w:sz w:val="20"/>
          <w:szCs w:val="20"/>
        </w:rPr>
        <w:t>)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shows if data normally distributed or if they deviate</w:t>
      </w:r>
      <w:r w:rsidR="00D939C0" w:rsidRPr="00934B8F">
        <w:rPr>
          <w:rFonts w:ascii="NimbusSanL-Regu" w:hAnsi="NimbusSanL-Regu" w:cs="NimbusSanL-Regu"/>
          <w:sz w:val="20"/>
          <w:szCs w:val="20"/>
        </w:rPr>
        <w:t xml:space="preserve"> Right skew - Points bend up </w:t>
      </w:r>
      <w:r w:rsidR="00395D6A">
        <w:rPr>
          <w:rFonts w:ascii="NimbusSanL-Regu" w:hAnsi="NimbusSanL-Regu" w:cs="NimbusSanL-Regu"/>
          <w:sz w:val="20"/>
          <w:szCs w:val="20"/>
        </w:rPr>
        <w:t>&amp;</w:t>
      </w:r>
      <w:r w:rsidR="00D939C0" w:rsidRPr="00934B8F">
        <w:rPr>
          <w:rFonts w:ascii="NimbusSanL-Regu" w:hAnsi="NimbusSanL-Regu" w:cs="NimbusSanL-Regu"/>
          <w:sz w:val="20"/>
          <w:szCs w:val="20"/>
        </w:rPr>
        <w:t xml:space="preserve"> to left of line. Left skew- Points bend down and to the right of the line. Short tails (narrower than the normal distribution) - Points follow an S shaped-curve. Long tails (wider than the normal distribution) - Points start below the line, bend to follow it, and end above it.</w:t>
      </w:r>
    </w:p>
    <w:p w14:paraId="21C9EC77" w14:textId="14F251DA" w:rsidR="00684000" w:rsidRPr="00934B8F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>Central Limit Theorem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: The distribution of the sample mean is well approximated by a normal model:</w:t>
      </w:r>
      <w:r w:rsidR="002F6BE2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r w:rsidRPr="00934B8F">
        <w:rPr>
          <w:rFonts w:ascii="NimbusRomNo9L-Regu" w:hAnsi="NimbusRomNo9L-Regu" w:cs="NimbusRomNo9L-Regu"/>
          <w:color w:val="0C5278"/>
          <w:sz w:val="20"/>
          <w:szCs w:val="20"/>
        </w:rPr>
        <w:t>¯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 xml:space="preserve">x </w:t>
      </w:r>
      <w:r w:rsidRPr="00934B8F">
        <w:rPr>
          <w:rFonts w:ascii="txsy" w:hAnsi="txsy" w:cs="txsy"/>
          <w:color w:val="0C5278"/>
          <w:sz w:val="20"/>
          <w:szCs w:val="20"/>
        </w:rPr>
        <w:t xml:space="preserve">~ </w:t>
      </w:r>
      <w:proofErr w:type="gramStart"/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>N(</w:t>
      </w:r>
      <w:proofErr w:type="gramEnd"/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 xml:space="preserve">mean </w:t>
      </w:r>
      <w:r w:rsidRPr="00934B8F">
        <w:rPr>
          <w:rFonts w:ascii="rtxr" w:hAnsi="rtxr" w:cs="rtxr"/>
          <w:color w:val="0C5278"/>
          <w:sz w:val="20"/>
          <w:szCs w:val="20"/>
        </w:rPr>
        <w:t xml:space="preserve">= </w:t>
      </w:r>
      <w:r w:rsidRPr="00934B8F">
        <w:rPr>
          <w:rFonts w:ascii="Calibri" w:hAnsi="Calibri" w:cs="Calibri"/>
          <w:color w:val="0C5278"/>
          <w:sz w:val="20"/>
          <w:szCs w:val="20"/>
        </w:rPr>
        <w:t>µ</w:t>
      </w:r>
      <w:r w:rsidRPr="00934B8F">
        <w:rPr>
          <w:rFonts w:ascii="rtxmi" w:hAnsi="rtxmi" w:cs="rtxmi"/>
          <w:color w:val="0C5278"/>
          <w:sz w:val="20"/>
          <w:szCs w:val="20"/>
        </w:rPr>
        <w:t xml:space="preserve">, </w:t>
      </w: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 xml:space="preserve">SE </w:t>
      </w:r>
      <w:r w:rsidRPr="00934B8F">
        <w:rPr>
          <w:rFonts w:ascii="rtxr" w:hAnsi="rtxr" w:cs="rtxr"/>
          <w:color w:val="0C5278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rtxr"/>
                <w:i/>
                <w:color w:val="0C5278"/>
                <w:sz w:val="20"/>
                <w:szCs w:val="20"/>
              </w:rPr>
            </m:ctrlPr>
          </m:fPr>
          <m:num>
            <m:r>
              <w:rPr>
                <w:rFonts w:ascii="Cambria Math" w:hAnsi="Cambria Math" w:cs="rtxr"/>
                <w:color w:val="0C5278"/>
                <w:sz w:val="20"/>
                <w:szCs w:val="20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rtxr"/>
                    <w:i/>
                    <w:color w:val="0C5278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rtxr"/>
                    <w:color w:val="0C5278"/>
                    <w:sz w:val="20"/>
                    <w:szCs w:val="20"/>
                  </w:rPr>
                  <m:t>n</m:t>
                </m:r>
              </m:e>
            </m:rad>
          </m:den>
        </m:f>
      </m:oMath>
      <w:r w:rsidRPr="00934B8F">
        <w:rPr>
          <w:rFonts w:ascii="rtxr" w:eastAsiaTheme="minorEastAsia" w:hAnsi="rtxr" w:cs="rtxr"/>
          <w:color w:val="0C5278"/>
          <w:sz w:val="20"/>
          <w:szCs w:val="20"/>
        </w:rPr>
        <w:t xml:space="preserve">)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where SE is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standard error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, which is the standard deviation of sampling distribution. If </w:t>
      </w:r>
      <w:r w:rsidRPr="00934B8F">
        <w:rPr>
          <w:rFonts w:ascii="Calibri" w:hAnsi="Calibri" w:cs="Calibri"/>
          <w:color w:val="000000"/>
          <w:sz w:val="20"/>
          <w:szCs w:val="20"/>
        </w:rPr>
        <w:t>σ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unknown </w:t>
      </w:r>
      <w:proofErr w:type="spellStart"/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use </w:t>
      </w:r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>s</w:t>
      </w:r>
      <w:proofErr w:type="spellEnd"/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.  </w:t>
      </w:r>
      <w:r w:rsidRPr="00934B8F">
        <w:rPr>
          <w:rFonts w:ascii="NimbusSanL-Regu" w:hAnsi="NimbusSanL-Regu" w:cs="NimbusSanL-Regu"/>
          <w:sz w:val="20"/>
          <w:szCs w:val="20"/>
        </w:rPr>
        <w:t>Sampling distributions are symmetric and centered at the</w:t>
      </w:r>
      <w:r w:rsidR="000C027F" w:rsidRPr="00934B8F">
        <w:rPr>
          <w:rFonts w:ascii="NimbusSanL-Regu" w:hAnsi="NimbusSanL-Regu" w:cs="NimbusSanL-Regu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sz w:val="20"/>
          <w:szCs w:val="20"/>
        </w:rPr>
        <w:t xml:space="preserve">true population mean. Note that as </w:t>
      </w:r>
      <w:r w:rsidRPr="00934B8F">
        <w:rPr>
          <w:rFonts w:ascii="NimbusRomNo9L-ReguItal" w:hAnsi="NimbusRomNo9L-ReguItal" w:cs="NimbusRomNo9L-ReguItal"/>
          <w:sz w:val="20"/>
          <w:szCs w:val="20"/>
        </w:rPr>
        <w:t xml:space="preserve">n </w:t>
      </w:r>
      <w:r w:rsidRPr="00934B8F">
        <w:rPr>
          <w:rFonts w:ascii="NimbusSanL-Regu" w:hAnsi="NimbusSanL-Regu" w:cs="NimbusSanL-Regu"/>
          <w:sz w:val="20"/>
          <w:szCs w:val="20"/>
        </w:rPr>
        <w:t xml:space="preserve">increases, </w:t>
      </w:r>
      <w:r w:rsidRPr="00934B8F">
        <w:rPr>
          <w:rFonts w:ascii="NimbusRomNo9L-ReguItal" w:hAnsi="NimbusRomNo9L-ReguItal" w:cs="NimbusRomNo9L-ReguItal"/>
          <w:sz w:val="20"/>
          <w:szCs w:val="20"/>
        </w:rPr>
        <w:t xml:space="preserve">SE </w:t>
      </w:r>
      <w:r w:rsidRPr="00934B8F">
        <w:rPr>
          <w:rFonts w:ascii="NimbusSanL-Regu" w:hAnsi="NimbusSanL-Regu" w:cs="NimbusSanL-Regu"/>
          <w:sz w:val="20"/>
          <w:szCs w:val="20"/>
        </w:rPr>
        <w:t>decreases.</w:t>
      </w:r>
      <w:r w:rsidR="002F6BE2">
        <w:rPr>
          <w:rFonts w:ascii="NimbusSanL-Regu" w:hAnsi="NimbusSanL-Regu" w:cs="NimbusSanL-Regu"/>
          <w:sz w:val="20"/>
          <w:szCs w:val="20"/>
        </w:rPr>
        <w:t xml:space="preserve">  </w:t>
      </w:r>
      <w:r w:rsidRPr="002F6BE2">
        <w:rPr>
          <w:rFonts w:ascii="NimbusSanL-Regu" w:hAnsi="NimbusSanL-Regu" w:cs="NimbusSanL-Regu"/>
          <w:color w:val="2DA3C0"/>
          <w:sz w:val="20"/>
          <w:szCs w:val="20"/>
        </w:rPr>
        <w:t>Criteria for CLT</w:t>
      </w:r>
      <w:r w:rsidR="008B305A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r w:rsidR="00426CA5" w:rsidRPr="00934B8F">
        <w:rPr>
          <w:rFonts w:ascii="NimbusSanL-Regu" w:hAnsi="NimbusSanL-Regu" w:cs="NimbusSanL-Regu"/>
          <w:color w:val="000000"/>
          <w:sz w:val="20"/>
          <w:szCs w:val="20"/>
        </w:rPr>
        <w:t>(conditions for inference)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: </w:t>
      </w:r>
      <w:r w:rsidRPr="002F6BE2">
        <w:rPr>
          <w:rFonts w:ascii="NimbusSanL-Regu" w:hAnsi="NimbusSanL-Regu" w:cs="NimbusSanL-Regu"/>
          <w:color w:val="FF0000"/>
          <w:sz w:val="20"/>
          <w:szCs w:val="20"/>
        </w:rPr>
        <w:t>Independence and Sample size/Skew distribution is normal or if skewed sample is large &gt; 30</w:t>
      </w:r>
    </w:p>
    <w:p w14:paraId="74322C9B" w14:textId="16368382" w:rsidR="00033484" w:rsidRPr="00934B8F" w:rsidRDefault="00684000" w:rsidP="00033484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C5278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>confidence interval</w:t>
      </w:r>
      <w:r w:rsidR="000C027F" w:rsidRPr="00934B8F">
        <w:rPr>
          <w:rFonts w:ascii="NimbusSanL-Regu" w:hAnsi="NimbusSanL-Regu" w:cs="NimbusSanL-Regu"/>
          <w:color w:val="2DA3C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(1-</w:t>
      </w:r>
      <w:proofErr w:type="gramStart"/>
      <w:r w:rsidR="009F520D" w:rsidRPr="00934B8F">
        <w:rPr>
          <w:rFonts w:ascii="Calibri" w:hAnsi="Calibri" w:cs="Calibri"/>
          <w:color w:val="000000"/>
          <w:sz w:val="20"/>
          <w:szCs w:val="20"/>
        </w:rPr>
        <w:t>α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)%</w:t>
      </w:r>
      <w:proofErr w:type="gramEnd"/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is defined as: </w:t>
      </w:r>
      <w:r w:rsidRPr="002F6BE2">
        <w:rPr>
          <w:rFonts w:ascii="NimbusRomNo9L-Regu" w:hAnsi="NimbusRomNo9L-Regu" w:cs="NimbusRomNo9L-Regu"/>
          <w:color w:val="FF0000"/>
          <w:sz w:val="20"/>
          <w:szCs w:val="20"/>
        </w:rPr>
        <w:t>point estimate</w:t>
      </w:r>
      <w:r w:rsidR="00033484" w:rsidRPr="002F6BE2">
        <w:rPr>
          <w:rFonts w:ascii="NimbusRomNo9L-Regu" w:hAnsi="NimbusRomNo9L-Regu" w:cs="NimbusRomNo9L-Regu"/>
          <w:color w:val="FF0000"/>
          <w:sz w:val="20"/>
          <w:szCs w:val="20"/>
        </w:rPr>
        <w:t xml:space="preserve"> (</w:t>
      </w:r>
      <w:proofErr w:type="spellStart"/>
      <w:r w:rsidR="00033484" w:rsidRPr="002F6BE2">
        <w:rPr>
          <w:rFonts w:ascii="NimbusRomNo9L-Regu" w:hAnsi="NimbusRomNo9L-Regu" w:cs="NimbusRomNo9L-Regu"/>
          <w:color w:val="FF0000"/>
          <w:sz w:val="20"/>
          <w:szCs w:val="20"/>
        </w:rPr>
        <w:t>xbar</w:t>
      </w:r>
      <w:proofErr w:type="spellEnd"/>
      <w:r w:rsidR="00033484" w:rsidRPr="002F6BE2">
        <w:rPr>
          <w:rFonts w:ascii="NimbusRomNo9L-Regu" w:hAnsi="NimbusRomNo9L-Regu" w:cs="NimbusRomNo9L-Regu"/>
          <w:color w:val="FF0000"/>
          <w:sz w:val="20"/>
          <w:szCs w:val="20"/>
        </w:rPr>
        <w:t>)</w:t>
      </w:r>
      <w:r w:rsidRPr="002F6BE2">
        <w:rPr>
          <w:rFonts w:ascii="NimbusRomNo9L-Regu" w:hAnsi="NimbusRomNo9L-Regu" w:cs="NimbusRomNo9L-Regu"/>
          <w:color w:val="FF0000"/>
          <w:sz w:val="20"/>
          <w:szCs w:val="20"/>
        </w:rPr>
        <w:t xml:space="preserve"> </w:t>
      </w:r>
      <w:r w:rsidR="009F520D" w:rsidRPr="002F6BE2">
        <w:rPr>
          <w:rFonts w:ascii="Calibri" w:hAnsi="Calibri" w:cs="Calibri"/>
          <w:color w:val="FF0000"/>
          <w:sz w:val="20"/>
          <w:szCs w:val="20"/>
        </w:rPr>
        <w:t>±</w:t>
      </w:r>
      <w:r w:rsidRPr="002F6BE2">
        <w:rPr>
          <w:rFonts w:ascii="txsy" w:hAnsi="txsy" w:cs="txsy"/>
          <w:color w:val="FF0000"/>
          <w:sz w:val="20"/>
          <w:szCs w:val="20"/>
        </w:rPr>
        <w:t xml:space="preserve"> </w:t>
      </w:r>
      <w:r w:rsidRPr="002F6BE2">
        <w:rPr>
          <w:rFonts w:ascii="NimbusRomNo9L-ReguItal" w:hAnsi="NimbusRomNo9L-ReguItal" w:cs="NimbusRomNo9L-ReguItal"/>
          <w:color w:val="FF0000"/>
          <w:sz w:val="20"/>
          <w:szCs w:val="20"/>
        </w:rPr>
        <w:t>Z</w:t>
      </w:r>
      <w:r w:rsidR="009F520D" w:rsidRPr="002F6BE2">
        <w:rPr>
          <w:rFonts w:ascii="Calibri" w:hAnsi="Calibri" w:cs="Calibri"/>
          <w:color w:val="FF0000"/>
          <w:sz w:val="20"/>
          <w:szCs w:val="20"/>
          <w:vertAlign w:val="subscript"/>
        </w:rPr>
        <w:t>α</w:t>
      </w:r>
      <w:r w:rsidR="009F520D" w:rsidRPr="002F6BE2">
        <w:rPr>
          <w:rFonts w:ascii="rtxmi" w:hAnsi="rtxmi" w:cs="rtxmi"/>
          <w:color w:val="FF0000"/>
          <w:sz w:val="20"/>
          <w:szCs w:val="20"/>
          <w:vertAlign w:val="subscript"/>
        </w:rPr>
        <w:t xml:space="preserve">/2 </w:t>
      </w:r>
      <w:r w:rsidR="009F520D" w:rsidRPr="002F6BE2">
        <w:rPr>
          <w:rFonts w:ascii="txsy" w:hAnsi="txsy" w:cs="txsy"/>
          <w:color w:val="FF0000"/>
          <w:sz w:val="20"/>
          <w:szCs w:val="20"/>
        </w:rPr>
        <w:t xml:space="preserve">x </w:t>
      </w:r>
      <w:r w:rsidRPr="002F6BE2">
        <w:rPr>
          <w:rFonts w:ascii="NimbusRomNo9L-ReguItal" w:hAnsi="NimbusRomNo9L-ReguItal" w:cs="NimbusRomNo9L-ReguItal"/>
          <w:color w:val="FF0000"/>
          <w:sz w:val="20"/>
          <w:szCs w:val="20"/>
        </w:rPr>
        <w:t>SE</w:t>
      </w:r>
      <w:r w:rsidR="000C027F"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 xml:space="preserve"> </w:t>
      </w:r>
      <w:r w:rsidR="00033484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In a confidence interval, </w:t>
      </w:r>
      <w:r w:rsidR="00033484" w:rsidRPr="002F6BE2">
        <w:rPr>
          <w:rFonts w:cstheme="minorHAnsi"/>
          <w:color w:val="FF0000"/>
          <w:sz w:val="20"/>
          <w:szCs w:val="20"/>
        </w:rPr>
        <w:t>Z</w:t>
      </w:r>
      <w:r w:rsidR="00033484" w:rsidRPr="002F6BE2">
        <w:rPr>
          <w:rFonts w:ascii="Calibri" w:hAnsi="Calibri" w:cs="Calibri"/>
          <w:color w:val="FF0000"/>
          <w:sz w:val="20"/>
          <w:szCs w:val="20"/>
          <w:vertAlign w:val="subscript"/>
        </w:rPr>
        <w:t>α</w:t>
      </w:r>
      <w:r w:rsidR="00033484" w:rsidRPr="002F6BE2">
        <w:rPr>
          <w:rFonts w:ascii="NimbusRomNo9L-ReguItal" w:hAnsi="NimbusRomNo9L-ReguItal" w:cs="NimbusRomNo9L-ReguItal"/>
          <w:color w:val="FF0000"/>
          <w:sz w:val="20"/>
          <w:szCs w:val="20"/>
          <w:vertAlign w:val="subscript"/>
        </w:rPr>
        <w:t xml:space="preserve">/2 </w:t>
      </w:r>
      <w:r w:rsidR="00033484" w:rsidRPr="002F6BE2">
        <w:rPr>
          <w:rFonts w:ascii="NimbusRomNo9L-ReguItal" w:hAnsi="NimbusRomNo9L-ReguItal" w:cs="NimbusRomNo9L-ReguItal"/>
          <w:color w:val="FF0000"/>
          <w:sz w:val="20"/>
          <w:szCs w:val="20"/>
        </w:rPr>
        <w:t>x SE</w:t>
      </w:r>
      <w:r w:rsidR="00033484"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 </w:t>
      </w:r>
      <w:r w:rsidR="00033484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is called the </w:t>
      </w:r>
      <w:r w:rsidR="00033484" w:rsidRPr="00934B8F">
        <w:rPr>
          <w:rFonts w:ascii="NimbusSanL-Regu" w:hAnsi="NimbusSanL-Regu" w:cs="NimbusSanL-Regu"/>
          <w:color w:val="2DA3C0"/>
          <w:sz w:val="20"/>
          <w:szCs w:val="20"/>
        </w:rPr>
        <w:t>margin of error</w:t>
      </w:r>
      <w:r w:rsidR="00033484" w:rsidRPr="00934B8F">
        <w:rPr>
          <w:rFonts w:ascii="NimbusSanL-Regu" w:hAnsi="NimbusSanL-Regu" w:cs="NimbusSanL-Regu"/>
          <w:color w:val="000000"/>
          <w:sz w:val="20"/>
          <w:szCs w:val="20"/>
        </w:rPr>
        <w:t>, and for a given sample, the margin of error changes as the confidence level changes.</w:t>
      </w:r>
    </w:p>
    <w:p w14:paraId="45B14A99" w14:textId="1EA74628" w:rsidR="00552559" w:rsidRPr="00934B8F" w:rsidRDefault="00552559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>Wider Interval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(less precise) = smaller </w:t>
      </w:r>
      <w:r w:rsidRPr="00934B8F">
        <w:rPr>
          <w:rFonts w:ascii="Calibri" w:hAnsi="Calibri" w:cs="Calibri"/>
          <w:color w:val="000000"/>
          <w:sz w:val="20"/>
          <w:szCs w:val="20"/>
        </w:rPr>
        <w:t>α</w:t>
      </w:r>
      <w:r w:rsidR="000C027F" w:rsidRPr="00934B8F">
        <w:rPr>
          <w:rFonts w:ascii="Calibri" w:hAnsi="Calibri" w:cs="Calibri"/>
          <w:color w:val="000000"/>
          <w:sz w:val="20"/>
          <w:szCs w:val="20"/>
        </w:rPr>
        <w:t xml:space="preserve"> &amp; N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, Larger </w:t>
      </w:r>
      <w:r w:rsidRPr="00934B8F">
        <w:rPr>
          <w:rFonts w:ascii="Calibri" w:hAnsi="Calibri" w:cs="Calibri"/>
          <w:color w:val="000000"/>
          <w:sz w:val="20"/>
          <w:szCs w:val="20"/>
        </w:rPr>
        <w:t>σ</w:t>
      </w:r>
      <w:r w:rsidR="000C027F" w:rsidRPr="00934B8F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Narrower Interval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 (more precise) = larger </w:t>
      </w:r>
      <w:r w:rsidRPr="00934B8F">
        <w:rPr>
          <w:rFonts w:ascii="Calibri" w:hAnsi="Calibri" w:cs="Calibri"/>
          <w:color w:val="000000"/>
          <w:sz w:val="20"/>
          <w:szCs w:val="20"/>
        </w:rPr>
        <w:t>α</w:t>
      </w:r>
      <w:r w:rsidR="000C027F" w:rsidRPr="00934B8F">
        <w:rPr>
          <w:rFonts w:ascii="Calibri" w:hAnsi="Calibri" w:cs="Calibri"/>
          <w:color w:val="000000"/>
          <w:sz w:val="20"/>
          <w:szCs w:val="20"/>
        </w:rPr>
        <w:t xml:space="preserve"> &amp; N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, smaller </w:t>
      </w:r>
      <w:r w:rsidRPr="00934B8F">
        <w:rPr>
          <w:rFonts w:ascii="Calibri" w:hAnsi="Calibri" w:cs="Calibri"/>
          <w:color w:val="000000"/>
          <w:sz w:val="20"/>
          <w:szCs w:val="20"/>
        </w:rPr>
        <w:t>α</w:t>
      </w:r>
    </w:p>
    <w:p w14:paraId="419F720D" w14:textId="6B2EB9A9" w:rsidR="000076A1" w:rsidRPr="00934B8F" w:rsidRDefault="003D221F" w:rsidP="00684000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0"/>
          <w:szCs w:val="20"/>
        </w:rPr>
      </w:pPr>
      <w:r w:rsidRPr="00934B8F">
        <w:rPr>
          <w:rFonts w:ascii="NimbusRomNo9L-ReguItal" w:hAnsi="NimbusRomNo9L-ReguItal" w:cs="NimbusRomNo9L-ReguItal"/>
          <w:color w:val="0C5278"/>
          <w:sz w:val="20"/>
          <w:szCs w:val="20"/>
        </w:rPr>
        <w:t xml:space="preserve">SE </w:t>
      </w:r>
      <w:r w:rsidRPr="00934B8F">
        <w:rPr>
          <w:rFonts w:ascii="rtxr" w:hAnsi="rtxr" w:cs="rtxr"/>
          <w:color w:val="0C5278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rtxr"/>
                <w:i/>
                <w:color w:val="0C5278"/>
                <w:sz w:val="20"/>
                <w:szCs w:val="20"/>
              </w:rPr>
            </m:ctrlPr>
          </m:fPr>
          <m:num>
            <m:r>
              <w:rPr>
                <w:rFonts w:ascii="Cambria Math" w:hAnsi="Cambria Math" w:cs="rtxr"/>
                <w:color w:val="0C5278"/>
                <w:sz w:val="20"/>
                <w:szCs w:val="20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rtxr"/>
                    <w:i/>
                    <w:color w:val="0C5278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rtxr"/>
                    <w:color w:val="0C5278"/>
                    <w:sz w:val="20"/>
                    <w:szCs w:val="20"/>
                  </w:rPr>
                  <m:t>n</m:t>
                </m:r>
              </m:e>
            </m:rad>
          </m:den>
        </m:f>
      </m:oMath>
      <w:r w:rsidRPr="00934B8F">
        <w:rPr>
          <w:rFonts w:ascii="rtxr" w:eastAsiaTheme="minorEastAsia" w:hAnsi="rtxr" w:cs="rtxr"/>
          <w:color w:val="0C5278"/>
          <w:sz w:val="20"/>
          <w:szCs w:val="20"/>
        </w:rPr>
        <w:t xml:space="preserve">, </w:t>
      </w:r>
      <w:r w:rsidR="000076A1"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Z = </w:t>
      </w:r>
      <m:oMath>
        <m:f>
          <m:fPr>
            <m:ctrlPr>
              <w:rPr>
                <w:rFonts w:ascii="Cambria Math" w:hAnsi="Cambria Math" w:cs="NimbusSanL-Regu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NimbusSanL-Regu"/>
                <w:color w:val="000000"/>
                <w:sz w:val="20"/>
                <w:szCs w:val="20"/>
              </w:rPr>
              <m:t xml:space="preserve">xbar-  </m:t>
            </m:r>
            <m:r>
              <m:rPr>
                <m:sty m:val="p"/>
              </m:rPr>
              <w:rPr>
                <w:rFonts w:ascii="Cambria Math" w:hAnsi="Cambria Math" w:cs="Calibri"/>
                <w:color w:val="0C5278"/>
                <w:sz w:val="20"/>
                <w:szCs w:val="20"/>
              </w:rPr>
              <m:t>µ</m:t>
            </m:r>
          </m:num>
          <m:den>
            <m:r>
              <w:rPr>
                <w:rFonts w:ascii="Cambria Math" w:hAnsi="Cambria Math" w:cs="NimbusSanL-Regu"/>
                <w:color w:val="000000"/>
                <w:sz w:val="20"/>
                <w:szCs w:val="20"/>
              </w:rPr>
              <m:t>SE</m:t>
            </m:r>
          </m:den>
        </m:f>
      </m:oMath>
      <w:r w:rsidR="000076A1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>, P(</w:t>
      </w:r>
      <w:proofErr w:type="spellStart"/>
      <w:r w:rsidR="000076A1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>xbar</w:t>
      </w:r>
      <w:proofErr w:type="spellEnd"/>
      <w:r w:rsidR="000076A1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>&gt;var| µ=</w:t>
      </w:r>
      <w:proofErr w:type="spellStart"/>
      <w:r w:rsidR="000076A1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>val</w:t>
      </w:r>
      <w:proofErr w:type="spellEnd"/>
      <w:r w:rsidR="000076A1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>) = P(Z&gt;) if P(Z) is lower than 5% we reject H</w:t>
      </w:r>
      <w:r w:rsidR="000076A1" w:rsidRPr="00934B8F">
        <w:rPr>
          <w:rFonts w:ascii="NimbusSanL-Regu" w:eastAsiaTheme="minorEastAsia" w:hAnsi="NimbusSanL-Regu" w:cs="NimbusSanL-Regu"/>
          <w:color w:val="000000"/>
          <w:sz w:val="20"/>
          <w:szCs w:val="20"/>
          <w:vertAlign w:val="subscript"/>
        </w:rPr>
        <w:t>0</w:t>
      </w:r>
    </w:p>
    <w:p w14:paraId="34CC78A9" w14:textId="5DA97159" w:rsidR="000076A1" w:rsidRPr="00934B8F" w:rsidRDefault="000076A1" w:rsidP="000076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>Type 1 Error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: reject the null hypothesis when </w:t>
      </w:r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>H</w:t>
      </w:r>
      <w:r w:rsidRPr="002F6BE2">
        <w:rPr>
          <w:rFonts w:ascii="NimbusRomNo9L-Regu" w:hAnsi="NimbusRomNo9L-Regu" w:cs="NimbusRomNo9L-Regu"/>
          <w:color w:val="000000"/>
          <w:sz w:val="20"/>
          <w:szCs w:val="20"/>
          <w:vertAlign w:val="subscript"/>
        </w:rPr>
        <w:t>0</w:t>
      </w:r>
      <w:r w:rsidRPr="00934B8F"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 xml:space="preserve">is true. 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Type 2 Error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: fail to reject the null hypothesis when H</w:t>
      </w:r>
      <w:r w:rsidRPr="002F6BE2">
        <w:rPr>
          <w:rFonts w:ascii="NimbusRomNo9L-ReguItal" w:hAnsi="NimbusRomNo9L-ReguItal" w:cs="NimbusRomNo9L-ReguItal"/>
          <w:color w:val="000000"/>
          <w:sz w:val="20"/>
          <w:szCs w:val="20"/>
          <w:vertAlign w:val="subscript"/>
        </w:rPr>
        <w:t>A</w:t>
      </w:r>
      <w:r w:rsidRPr="00934B8F"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is true.</w:t>
      </w:r>
    </w:p>
    <w:p w14:paraId="486E3B13" w14:textId="20E5DF72" w:rsidR="000076A1" w:rsidRPr="00934B8F" w:rsidRDefault="000076A1" w:rsidP="000076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934B8F">
        <w:rPr>
          <w:rFonts w:ascii="NimbusSanL-Regu" w:hAnsi="NimbusSanL-Regu" w:cs="NimbusSanL-Regu"/>
          <w:sz w:val="20"/>
          <w:szCs w:val="20"/>
        </w:rPr>
        <w:t xml:space="preserve">Increasing </w:t>
      </w:r>
      <w:r w:rsidRPr="00934B8F">
        <w:rPr>
          <w:rFonts w:ascii="Calibri" w:hAnsi="Calibri" w:cs="Calibri"/>
          <w:sz w:val="20"/>
          <w:szCs w:val="20"/>
        </w:rPr>
        <w:t>α</w:t>
      </w:r>
      <w:r w:rsidRPr="00934B8F">
        <w:rPr>
          <w:rFonts w:ascii="rtxmi" w:hAnsi="rtxmi" w:cs="rtxmi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sz w:val="20"/>
          <w:szCs w:val="20"/>
        </w:rPr>
        <w:t xml:space="preserve">increases the Type 1 error rate.  Decreasing </w:t>
      </w:r>
      <w:r w:rsidR="00D72252" w:rsidRPr="00934B8F">
        <w:rPr>
          <w:rFonts w:ascii="Calibri" w:hAnsi="Calibri" w:cs="Calibri"/>
          <w:sz w:val="20"/>
          <w:szCs w:val="20"/>
        </w:rPr>
        <w:t>α</w:t>
      </w:r>
      <w:r w:rsidR="00D72252" w:rsidRPr="00934B8F">
        <w:rPr>
          <w:rFonts w:ascii="NimbusSanL-Regu" w:hAnsi="NimbusSanL-Regu" w:cs="NimbusSanL-Regu"/>
          <w:sz w:val="20"/>
          <w:szCs w:val="20"/>
        </w:rPr>
        <w:t xml:space="preserve"> increases type 2 error rate</w:t>
      </w:r>
    </w:p>
    <w:p w14:paraId="680F58FF" w14:textId="7E9E6BE7" w:rsidR="003D221F" w:rsidRPr="00934B8F" w:rsidRDefault="00D72252" w:rsidP="003D221F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0"/>
          <w:szCs w:val="20"/>
        </w:rPr>
      </w:pPr>
      <w:r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>Hypothesis Testing set hypotheses, check assumption conditions, calculate a test statistic and p value, make a decision and interpret it in context of the research question</w:t>
      </w:r>
      <w:r w:rsidR="000C027F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 xml:space="preserve"> </w:t>
      </w:r>
      <w:r w:rsidR="003D221F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>If p-value &lt; α, reject H</w:t>
      </w:r>
      <w:r w:rsidR="003D221F" w:rsidRPr="002F6BE2">
        <w:rPr>
          <w:rFonts w:ascii="NimbusSanL-Regu" w:eastAsiaTheme="minorEastAsia" w:hAnsi="NimbusSanL-Regu" w:cs="NimbusSanL-Regu"/>
          <w:color w:val="000000"/>
          <w:sz w:val="20"/>
          <w:szCs w:val="20"/>
          <w:vertAlign w:val="subscript"/>
        </w:rPr>
        <w:t>0</w:t>
      </w:r>
      <w:r w:rsidR="003D221F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>, data provide evidence for H</w:t>
      </w:r>
      <w:r w:rsidR="003D221F" w:rsidRPr="002F6BE2">
        <w:rPr>
          <w:rFonts w:ascii="NimbusSanL-Regu" w:eastAsiaTheme="minorEastAsia" w:hAnsi="NimbusSanL-Regu" w:cs="NimbusSanL-Regu"/>
          <w:color w:val="000000"/>
          <w:sz w:val="20"/>
          <w:szCs w:val="20"/>
          <w:vertAlign w:val="subscript"/>
        </w:rPr>
        <w:t>A</w:t>
      </w:r>
      <w:r w:rsidR="003D221F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 xml:space="preserve">, </w:t>
      </w:r>
      <w:proofErr w:type="gramStart"/>
      <w:r w:rsidR="003D221F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>If</w:t>
      </w:r>
      <w:proofErr w:type="gramEnd"/>
      <w:r w:rsidR="003D221F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 xml:space="preserve"> p-value &gt; α, do not reject H0, data do not provide</w:t>
      </w:r>
      <w:r w:rsidR="000C027F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 xml:space="preserve"> </w:t>
      </w:r>
      <w:r w:rsidR="003D221F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>evidence for H</w:t>
      </w:r>
      <w:r w:rsidR="003D221F" w:rsidRPr="002F6BE2">
        <w:rPr>
          <w:rFonts w:ascii="NimbusSanL-Regu" w:eastAsiaTheme="minorEastAsia" w:hAnsi="NimbusSanL-Regu" w:cs="NimbusSanL-Regu"/>
          <w:color w:val="000000"/>
          <w:sz w:val="20"/>
          <w:szCs w:val="20"/>
          <w:vertAlign w:val="subscript"/>
        </w:rPr>
        <w:t>A</w:t>
      </w:r>
      <w:r w:rsidR="002F6BE2">
        <w:rPr>
          <w:rFonts w:ascii="NimbusSanL-Regu" w:eastAsiaTheme="minorEastAsia" w:hAnsi="NimbusSanL-Regu" w:cs="NimbusSanL-Regu"/>
          <w:color w:val="000000"/>
          <w:sz w:val="20"/>
          <w:szCs w:val="20"/>
          <w:vertAlign w:val="subscript"/>
        </w:rPr>
        <w:t xml:space="preserve"> </w:t>
      </w:r>
      <w:r w:rsidR="003D221F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 xml:space="preserve">The </w:t>
      </w:r>
      <w:r w:rsidR="003D221F" w:rsidRPr="002F6BE2">
        <w:rPr>
          <w:rFonts w:ascii="NimbusSanL-Regu" w:eastAsiaTheme="minorEastAsia" w:hAnsi="NimbusSanL-Regu" w:cs="NimbusSanL-Regu"/>
          <w:color w:val="FF0000"/>
          <w:sz w:val="20"/>
          <w:szCs w:val="20"/>
        </w:rPr>
        <w:t>point estimate</w:t>
      </w:r>
      <w:r w:rsidR="003D221F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 xml:space="preserve"> x(bar) = </w:t>
      </w:r>
      <m:oMath>
        <m:r>
          <w:rPr>
            <w:rFonts w:ascii="Cambria Math" w:eastAsiaTheme="minorEastAsia" w:hAnsi="Cambria Math" w:cs="NimbusSanL-Regu"/>
            <w:color w:val="000000"/>
            <w:sz w:val="20"/>
            <w:szCs w:val="20"/>
          </w:rPr>
          <m:t>SD/</m:t>
        </m:r>
        <m:rad>
          <m:radPr>
            <m:degHide m:val="1"/>
            <m:ctrlPr>
              <w:rPr>
                <w:rFonts w:ascii="Cambria Math" w:eastAsiaTheme="minorEastAsia" w:hAnsi="Cambria Math" w:cs="NimbusSanL-Regu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NimbusSanL-Regu"/>
                <w:color w:val="000000"/>
                <w:sz w:val="20"/>
                <w:szCs w:val="20"/>
              </w:rPr>
              <m:t>n</m:t>
            </m:r>
          </m:e>
        </m:rad>
      </m:oMath>
      <w:r w:rsidR="003D221F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 xml:space="preserve">  or p(hat) = </w:t>
      </w:r>
      <m:oMath>
        <m:rad>
          <m:radPr>
            <m:degHide m:val="1"/>
            <m:ctrlPr>
              <w:rPr>
                <w:rFonts w:ascii="Cambria Math" w:eastAsiaTheme="minorEastAsia" w:hAnsi="Cambria Math" w:cs="NimbusSanL-Regu"/>
                <w:i/>
                <w:color w:val="000000"/>
                <w:sz w:val="20"/>
                <w:szCs w:val="20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NimbusSanL-Regu"/>
                    <w:color w:val="000000"/>
                    <w:sz w:val="20"/>
                    <w:szCs w:val="20"/>
                  </w:rPr>
                  <m:t>p(1-p)</m:t>
                </m:r>
              </m:num>
              <m:den>
                <m:r>
                  <w:rPr>
                    <w:rFonts w:ascii="Cambria Math" w:eastAsiaTheme="minorEastAsia" w:hAnsi="Cambria Math" w:cs="NimbusSanL-Regu"/>
                    <w:color w:val="000000"/>
                    <w:sz w:val="20"/>
                    <w:szCs w:val="20"/>
                  </w:rPr>
                  <m:t>n</m:t>
                </m:r>
              </m:den>
            </m:f>
          </m:e>
        </m:rad>
      </m:oMath>
      <w:bookmarkStart w:id="1" w:name="_GoBack"/>
      <w:bookmarkEnd w:id="1"/>
    </w:p>
    <w:p w14:paraId="3A413613" w14:textId="4B3C308D" w:rsidR="005703F6" w:rsidRPr="00934B8F" w:rsidRDefault="005703F6" w:rsidP="00570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2DA3C0"/>
          <w:sz w:val="20"/>
          <w:szCs w:val="20"/>
        </w:rPr>
        <w:t>Clinical Significance</w:t>
      </w:r>
      <w:r w:rsidR="0003249D" w:rsidRPr="00934B8F">
        <w:rPr>
          <w:rFonts w:ascii="NimbusSanL-Regu" w:hAnsi="NimbusSanL-Regu" w:cs="NimbusSanL-Regu"/>
          <w:color w:val="2DA3C0"/>
          <w:sz w:val="20"/>
          <w:szCs w:val="20"/>
        </w:rPr>
        <w:t>:</w:t>
      </w:r>
      <w:r w:rsidR="0003249D" w:rsidRPr="00934B8F">
        <w:rPr>
          <w:rFonts w:ascii="NimbusSanL-Regu" w:eastAsiaTheme="minorEastAsia" w:hAnsi="NimbusSanL-Regu" w:cs="NimbusSanL-Regu"/>
          <w:color w:val="000000"/>
          <w:sz w:val="20"/>
          <w:szCs w:val="20"/>
        </w:rPr>
        <w:t xml:space="preserve"> 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Real differences between the point estimate and null value are easier to detect with larger samples.</w:t>
      </w:r>
    </w:p>
    <w:p w14:paraId="5B6DCB9D" w14:textId="42491548" w:rsidR="00D72252" w:rsidRPr="00934B8F" w:rsidRDefault="005703F6" w:rsidP="000076A1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0"/>
          <w:szCs w:val="20"/>
        </w:rPr>
      </w:pPr>
      <w:r w:rsidRPr="00934B8F">
        <w:rPr>
          <w:rFonts w:ascii="NimbusSanL-Regu" w:hAnsi="NimbusSanL-Regu" w:cs="NimbusSanL-Regu"/>
          <w:color w:val="000000"/>
          <w:sz w:val="20"/>
          <w:szCs w:val="20"/>
        </w:rPr>
        <w:t>However, very large samples will result in statistical significance even for tiny differences between the sample mean and the null value (</w:t>
      </w:r>
      <w:r w:rsidRPr="00934B8F">
        <w:rPr>
          <w:rFonts w:ascii="NimbusSanL-Regu" w:hAnsi="NimbusSanL-Regu" w:cs="NimbusSanL-Regu"/>
          <w:color w:val="2DA3C0"/>
          <w:sz w:val="20"/>
          <w:szCs w:val="20"/>
        </w:rPr>
        <w:t>effect size</w:t>
      </w:r>
      <w:r w:rsidRPr="00934B8F">
        <w:rPr>
          <w:rFonts w:ascii="NimbusSanL-Regu" w:hAnsi="NimbusSanL-Regu" w:cs="NimbusSanL-Regu"/>
          <w:color w:val="000000"/>
          <w:sz w:val="20"/>
          <w:szCs w:val="20"/>
        </w:rPr>
        <w:t>), even when the difference is not clinically significant.</w:t>
      </w:r>
    </w:p>
    <w:sectPr w:rsidR="00D72252" w:rsidRPr="00934B8F" w:rsidSect="005470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-Slant_16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x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cxs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E4"/>
    <w:rsid w:val="000076A1"/>
    <w:rsid w:val="00013FA5"/>
    <w:rsid w:val="0003249D"/>
    <w:rsid w:val="00033484"/>
    <w:rsid w:val="000B67D3"/>
    <w:rsid w:val="000C027F"/>
    <w:rsid w:val="000C5815"/>
    <w:rsid w:val="00151125"/>
    <w:rsid w:val="001A611B"/>
    <w:rsid w:val="001D3427"/>
    <w:rsid w:val="00207CE4"/>
    <w:rsid w:val="00244D6D"/>
    <w:rsid w:val="00261AEA"/>
    <w:rsid w:val="002D6DF2"/>
    <w:rsid w:val="002F6BE2"/>
    <w:rsid w:val="00395D6A"/>
    <w:rsid w:val="003D221F"/>
    <w:rsid w:val="004213E4"/>
    <w:rsid w:val="00426CA5"/>
    <w:rsid w:val="004A1776"/>
    <w:rsid w:val="004C711C"/>
    <w:rsid w:val="004D5EAE"/>
    <w:rsid w:val="005023FE"/>
    <w:rsid w:val="005175F6"/>
    <w:rsid w:val="00547029"/>
    <w:rsid w:val="00552559"/>
    <w:rsid w:val="005703F6"/>
    <w:rsid w:val="00617A5E"/>
    <w:rsid w:val="006675F9"/>
    <w:rsid w:val="00684000"/>
    <w:rsid w:val="00696ADA"/>
    <w:rsid w:val="007742BF"/>
    <w:rsid w:val="007903DB"/>
    <w:rsid w:val="00791050"/>
    <w:rsid w:val="00797379"/>
    <w:rsid w:val="007D4AFD"/>
    <w:rsid w:val="007E0642"/>
    <w:rsid w:val="0088554E"/>
    <w:rsid w:val="008B305A"/>
    <w:rsid w:val="008F5B12"/>
    <w:rsid w:val="009010AB"/>
    <w:rsid w:val="00904E99"/>
    <w:rsid w:val="009137CE"/>
    <w:rsid w:val="009233F6"/>
    <w:rsid w:val="00934B8F"/>
    <w:rsid w:val="009415DA"/>
    <w:rsid w:val="00941C3F"/>
    <w:rsid w:val="0095039C"/>
    <w:rsid w:val="00957FCA"/>
    <w:rsid w:val="00975772"/>
    <w:rsid w:val="009B7313"/>
    <w:rsid w:val="009F520D"/>
    <w:rsid w:val="00A01DD2"/>
    <w:rsid w:val="00A16065"/>
    <w:rsid w:val="00A1694E"/>
    <w:rsid w:val="00A21FEA"/>
    <w:rsid w:val="00AA36A4"/>
    <w:rsid w:val="00AB373B"/>
    <w:rsid w:val="00AB79D9"/>
    <w:rsid w:val="00AC5E47"/>
    <w:rsid w:val="00B1046F"/>
    <w:rsid w:val="00BD29A3"/>
    <w:rsid w:val="00C5498C"/>
    <w:rsid w:val="00C6398B"/>
    <w:rsid w:val="00CF172A"/>
    <w:rsid w:val="00D55C1A"/>
    <w:rsid w:val="00D60B33"/>
    <w:rsid w:val="00D71E58"/>
    <w:rsid w:val="00D72252"/>
    <w:rsid w:val="00D939C0"/>
    <w:rsid w:val="00D970A1"/>
    <w:rsid w:val="00D979F3"/>
    <w:rsid w:val="00DC173C"/>
    <w:rsid w:val="00E107BC"/>
    <w:rsid w:val="00E22962"/>
    <w:rsid w:val="00E35F20"/>
    <w:rsid w:val="00E50E2E"/>
    <w:rsid w:val="00E626BB"/>
    <w:rsid w:val="00E83258"/>
    <w:rsid w:val="00EA4FCB"/>
    <w:rsid w:val="00F42F37"/>
    <w:rsid w:val="00FA11E7"/>
    <w:rsid w:val="00FD37DA"/>
    <w:rsid w:val="00FE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DEC1"/>
  <w15:chartTrackingRefBased/>
  <w15:docId w15:val="{675BEEC6-007B-41D8-AA2C-F82F4E3A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C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0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Ward</dc:creator>
  <cp:keywords/>
  <dc:description/>
  <cp:lastModifiedBy>Dan Ward</cp:lastModifiedBy>
  <cp:revision>27</cp:revision>
  <cp:lastPrinted>2018-06-18T02:00:00Z</cp:lastPrinted>
  <dcterms:created xsi:type="dcterms:W3CDTF">2018-06-17T19:06:00Z</dcterms:created>
  <dcterms:modified xsi:type="dcterms:W3CDTF">2018-06-18T02:54:00Z</dcterms:modified>
</cp:coreProperties>
</file>