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F58B7" w14:textId="77777777" w:rsidR="00D941C6" w:rsidRPr="00A03DA0" w:rsidRDefault="00DC7E5D">
      <w:pPr>
        <w:spacing w:after="464" w:line="259" w:lineRule="auto"/>
        <w:ind w:left="0" w:firstLine="0"/>
        <w:jc w:val="left"/>
        <w:rPr>
          <w:rFonts w:ascii="Times New Roman" w:hAnsi="Times New Roman" w:cs="Times New Roman"/>
        </w:rPr>
      </w:pPr>
      <w:r w:rsidRPr="00A03DA0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75E951BB" wp14:editId="12F17383">
                <wp:extent cx="5943600" cy="893783"/>
                <wp:effectExtent l="0" t="0" r="0" b="0"/>
                <wp:docPr id="55125" name="Group 55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93783"/>
                          <a:chOff x="0" y="0"/>
                          <a:chExt cx="5943600" cy="89378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64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728" name="Shape 59728"/>
                        <wps:cNvSpPr/>
                        <wps:spPr>
                          <a:xfrm>
                            <a:off x="0" y="888722"/>
                            <a:ext cx="59436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914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25" style="width:468pt;height:70.3766pt;mso-position-horizontal-relative:char;mso-position-vertical-relative:line" coordsize="59436,8937">
                <v:shape id="Picture 8" style="position:absolute;width:23774;height:6435;left:0;top:0;" filled="f">
                  <v:imagedata r:id="rId12"/>
                </v:shape>
                <v:shape id="Shape 59729" style="position:absolute;width:59436;height:91;left:0;top:8887;" coordsize="5943600,9144" path="m0,0l5943600,0l59436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1B44C3" w14:textId="46E08A5A" w:rsidR="00D941C6" w:rsidRPr="00A03DA0" w:rsidRDefault="00DC7E5D">
      <w:pPr>
        <w:spacing w:after="13" w:line="265" w:lineRule="auto"/>
        <w:ind w:left="10"/>
        <w:jc w:val="center"/>
        <w:rPr>
          <w:rFonts w:ascii="Times New Roman" w:hAnsi="Times New Roman" w:cs="Times New Roman"/>
        </w:rPr>
      </w:pPr>
      <w:r w:rsidRPr="00A03DA0">
        <w:rPr>
          <w:rFonts w:ascii="Times New Roman" w:hAnsi="Times New Roman" w:cs="Times New Roman"/>
          <w:sz w:val="34"/>
        </w:rPr>
        <w:t>CS</w:t>
      </w:r>
      <w:r w:rsidR="0051038D" w:rsidRPr="00A03DA0">
        <w:rPr>
          <w:rFonts w:ascii="Times New Roman" w:hAnsi="Times New Roman" w:cs="Times New Roman"/>
          <w:sz w:val="34"/>
        </w:rPr>
        <w:t>U3</w:t>
      </w:r>
      <w:r w:rsidR="00A43CFF">
        <w:rPr>
          <w:rFonts w:ascii="Times New Roman" w:hAnsi="Times New Roman" w:cs="Times New Roman"/>
          <w:sz w:val="34"/>
        </w:rPr>
        <w:t>4</w:t>
      </w:r>
      <w:r w:rsidR="0051038D" w:rsidRPr="00A03DA0">
        <w:rPr>
          <w:rFonts w:ascii="Times New Roman" w:hAnsi="Times New Roman" w:cs="Times New Roman"/>
          <w:sz w:val="34"/>
        </w:rPr>
        <w:t>0</w:t>
      </w:r>
      <w:r w:rsidR="00A43CFF">
        <w:rPr>
          <w:rFonts w:ascii="Times New Roman" w:hAnsi="Times New Roman" w:cs="Times New Roman"/>
          <w:sz w:val="34"/>
        </w:rPr>
        <w:t>4</w:t>
      </w:r>
      <w:r w:rsidR="0051038D" w:rsidRPr="00A03DA0">
        <w:rPr>
          <w:rFonts w:ascii="Times New Roman" w:hAnsi="Times New Roman" w:cs="Times New Roman"/>
          <w:sz w:val="34"/>
        </w:rPr>
        <w:t>1</w:t>
      </w:r>
      <w:r w:rsidRPr="00A03DA0">
        <w:rPr>
          <w:rFonts w:ascii="Times New Roman" w:hAnsi="Times New Roman" w:cs="Times New Roman"/>
          <w:sz w:val="34"/>
        </w:rPr>
        <w:t xml:space="preserve"> </w:t>
      </w:r>
      <w:r w:rsidR="00A43CFF">
        <w:rPr>
          <w:rFonts w:ascii="Times New Roman" w:hAnsi="Times New Roman" w:cs="Times New Roman"/>
          <w:sz w:val="34"/>
        </w:rPr>
        <w:t>Information Management II</w:t>
      </w:r>
    </w:p>
    <w:p w14:paraId="4C36A0C3" w14:textId="468047F5" w:rsidR="00A43CFF" w:rsidRDefault="00A43CFF" w:rsidP="00A43CFF">
      <w:pPr>
        <w:spacing w:after="868" w:line="265" w:lineRule="auto"/>
        <w:ind w:left="10"/>
        <w:jc w:val="center"/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Assignment: MySQL Database</w:t>
      </w:r>
    </w:p>
    <w:p w14:paraId="42554E95" w14:textId="066D187D" w:rsidR="00A43CFF" w:rsidRPr="00A43CFF" w:rsidRDefault="00A43CFF" w:rsidP="00A43CFF">
      <w:pPr>
        <w:spacing w:after="868" w:line="265" w:lineRule="auto"/>
        <w:ind w:left="10"/>
        <w:jc w:val="center"/>
        <w:rPr>
          <w:rFonts w:ascii="Times New Roman" w:hAnsi="Times New Roman" w:cs="Times New Roman"/>
          <w:i/>
          <w:iCs/>
          <w:sz w:val="34"/>
        </w:rPr>
      </w:pPr>
      <w:r>
        <w:rPr>
          <w:rFonts w:ascii="Times New Roman" w:hAnsi="Times New Roman" w:cs="Times New Roman"/>
          <w:i/>
          <w:iCs/>
          <w:sz w:val="34"/>
        </w:rPr>
        <w:t>Federal Bureau of Control RDBMS</w:t>
      </w:r>
    </w:p>
    <w:p w14:paraId="641097DA" w14:textId="2050A2C8" w:rsidR="00D941C6" w:rsidRPr="00A03DA0" w:rsidRDefault="0051038D">
      <w:pPr>
        <w:spacing w:after="18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A03DA0">
        <w:rPr>
          <w:rFonts w:ascii="Times New Roman" w:hAnsi="Times New Roman" w:cs="Times New Roman"/>
          <w:sz w:val="24"/>
        </w:rPr>
        <w:t>Daniel Whelan, 19335045</w:t>
      </w:r>
    </w:p>
    <w:p w14:paraId="6B9E74A3" w14:textId="7F70793F" w:rsidR="00D941C6" w:rsidRPr="00A03DA0" w:rsidRDefault="00A43CFF">
      <w:pPr>
        <w:spacing w:after="553" w:line="259" w:lineRule="auto"/>
        <w:ind w:left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March</w:t>
      </w:r>
      <w:r w:rsidR="00AB47FB">
        <w:rPr>
          <w:rFonts w:ascii="Times New Roman" w:hAnsi="Times New Roman" w:cs="Times New Roman"/>
          <w:sz w:val="24"/>
        </w:rPr>
        <w:t xml:space="preserve"> , 202</w:t>
      </w:r>
      <w:r>
        <w:rPr>
          <w:rFonts w:ascii="Times New Roman" w:hAnsi="Times New Roman" w:cs="Times New Roman"/>
          <w:sz w:val="24"/>
        </w:rPr>
        <w:t>2</w:t>
      </w:r>
    </w:p>
    <w:sdt>
      <w:sdtPr>
        <w:rPr>
          <w:rFonts w:ascii="Times New Roman" w:eastAsia="Cambria" w:hAnsi="Times New Roman" w:cs="Times New Roman"/>
          <w:b w:val="0"/>
          <w:bCs w:val="0"/>
          <w:color w:val="000000"/>
          <w:sz w:val="20"/>
          <w:szCs w:val="24"/>
          <w:lang w:val="en-IE" w:eastAsia="en-GB"/>
        </w:rPr>
        <w:id w:val="-10504561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B76DD1" w14:textId="0530BDAA" w:rsidR="00A03DA0" w:rsidRPr="00A03DA0" w:rsidRDefault="00A03DA0">
          <w:pPr>
            <w:pStyle w:val="TOCHeading"/>
            <w:rPr>
              <w:rFonts w:ascii="Times New Roman" w:hAnsi="Times New Roman" w:cs="Times New Roman"/>
              <w:b w:val="0"/>
              <w:bCs w:val="0"/>
            </w:rPr>
          </w:pPr>
          <w:r w:rsidRPr="00A03DA0">
            <w:rPr>
              <w:rFonts w:ascii="Times New Roman" w:hAnsi="Times New Roman" w:cs="Times New Roman"/>
              <w:b w:val="0"/>
              <w:bCs w:val="0"/>
            </w:rPr>
            <w:t>Contents</w:t>
          </w:r>
        </w:p>
        <w:p w14:paraId="6934C58E" w14:textId="77A2CF29" w:rsidR="00914DA4" w:rsidRDefault="00A03DA0">
          <w:pPr>
            <w:pStyle w:val="TOC1"/>
            <w:tabs>
              <w:tab w:val="left" w:pos="14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 w:rsidRPr="00A03DA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A03DA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A03DA0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97738219" w:history="1">
            <w:r w:rsidR="00914DA4" w:rsidRPr="002A4D99">
              <w:rPr>
                <w:rStyle w:val="Hyperlink"/>
                <w:rFonts w:ascii="Times New Roman" w:hAnsi="Times New Roman" w:cs="Times New Roman"/>
                <w:noProof/>
              </w:rPr>
              <w:t>Section A:</w:t>
            </w:r>
            <w:r w:rsidR="00914DA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</w:rPr>
              <w:tab/>
            </w:r>
            <w:r w:rsidR="00914DA4" w:rsidRPr="002A4D99">
              <w:rPr>
                <w:rStyle w:val="Hyperlink"/>
                <w:rFonts w:ascii="Times New Roman" w:hAnsi="Times New Roman" w:cs="Times New Roman"/>
                <w:noProof/>
              </w:rPr>
              <w:t>Description of Database Application area and ER Model</w:t>
            </w:r>
            <w:r w:rsidR="00914DA4">
              <w:rPr>
                <w:noProof/>
                <w:webHidden/>
              </w:rPr>
              <w:tab/>
            </w:r>
            <w:r w:rsidR="00914DA4">
              <w:rPr>
                <w:noProof/>
                <w:webHidden/>
              </w:rPr>
              <w:fldChar w:fldCharType="begin"/>
            </w:r>
            <w:r w:rsidR="00914DA4">
              <w:rPr>
                <w:noProof/>
                <w:webHidden/>
              </w:rPr>
              <w:instrText xml:space="preserve"> PAGEREF _Toc97738219 \h </w:instrText>
            </w:r>
            <w:r w:rsidR="00914DA4">
              <w:rPr>
                <w:noProof/>
                <w:webHidden/>
              </w:rPr>
            </w:r>
            <w:r w:rsidR="00914DA4">
              <w:rPr>
                <w:noProof/>
                <w:webHidden/>
              </w:rPr>
              <w:fldChar w:fldCharType="separate"/>
            </w:r>
            <w:r w:rsidR="00914DA4">
              <w:rPr>
                <w:noProof/>
                <w:webHidden/>
              </w:rPr>
              <w:t>2</w:t>
            </w:r>
            <w:r w:rsidR="00914DA4">
              <w:rPr>
                <w:noProof/>
                <w:webHidden/>
              </w:rPr>
              <w:fldChar w:fldCharType="end"/>
            </w:r>
          </w:hyperlink>
        </w:p>
        <w:p w14:paraId="288BCD40" w14:textId="372428A5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0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A.1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E2F9" w14:textId="4AB44034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1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A.2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3250" w14:textId="6BB23D7E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2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A.3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Mapping to Relationship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0853" w14:textId="6FF18F77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3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A.4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Functional Dependency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02C9" w14:textId="5636E6C7" w:rsidR="00914DA4" w:rsidRDefault="00914DA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97738224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Section B: Explanation of Data and SQL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C06C" w14:textId="62807FA8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5" w:history="1">
            <w:r w:rsidRPr="002A4D99">
              <w:rPr>
                <w:rStyle w:val="Hyperlink"/>
                <w:noProof/>
              </w:rPr>
              <w:t>B.1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noProof/>
              </w:rPr>
              <w:t>Table Creation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BC2F" w14:textId="73BF63D2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6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B.2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Altering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45D1" w14:textId="4F3F3740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7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B.3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Trigger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4E9A" w14:textId="32ACB191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8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 xml:space="preserve">B.4 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1E2B" w14:textId="7FE22A47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29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B.5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Commands to Populate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489D" w14:textId="78274124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30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B.6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Retrieving Information from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8594" w14:textId="06525454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31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B.7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50BD" w14:textId="5D83777A" w:rsidR="00914DA4" w:rsidRDefault="00914DA4">
          <w:pPr>
            <w:pStyle w:val="TOC2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97738232" w:history="1"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B.8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</w:rPr>
              <w:tab/>
            </w:r>
            <w:r w:rsidRPr="002A4D99">
              <w:rPr>
                <w:rStyle w:val="Hyperlink"/>
                <w:rFonts w:ascii="Times New Roman" w:hAnsi="Times New Roman" w:cs="Times New Roman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_Toc97738232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E703" w14:textId="515F318F" w:rsidR="00A03DA0" w:rsidRPr="00A03DA0" w:rsidRDefault="00A03DA0">
          <w:pPr>
            <w:rPr>
              <w:rFonts w:ascii="Times New Roman" w:hAnsi="Times New Roman" w:cs="Times New Roman"/>
            </w:rPr>
          </w:pPr>
          <w:r w:rsidRPr="00A03DA0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65983332" w14:textId="77777777" w:rsidR="00A03DA0" w:rsidRPr="00A03DA0" w:rsidRDefault="00A03DA0">
      <w:pPr>
        <w:spacing w:after="553" w:line="259" w:lineRule="auto"/>
        <w:ind w:left="0" w:firstLine="0"/>
        <w:jc w:val="center"/>
        <w:rPr>
          <w:rFonts w:ascii="Times New Roman" w:hAnsi="Times New Roman" w:cs="Times New Roman"/>
        </w:rPr>
      </w:pPr>
    </w:p>
    <w:p w14:paraId="08C3BF6A" w14:textId="77777777" w:rsidR="00A43CFF" w:rsidRDefault="00A43CFF">
      <w:pPr>
        <w:ind w:left="-5"/>
        <w:rPr>
          <w:rFonts w:ascii="Times New Roman" w:hAnsi="Times New Roman" w:cs="Times New Roman"/>
        </w:rPr>
      </w:pPr>
    </w:p>
    <w:p w14:paraId="17A36187" w14:textId="77777777" w:rsidR="00A43CFF" w:rsidRDefault="00A43CFF">
      <w:pPr>
        <w:ind w:left="-5"/>
        <w:rPr>
          <w:rFonts w:ascii="Times New Roman" w:hAnsi="Times New Roman" w:cs="Times New Roman"/>
        </w:rPr>
      </w:pPr>
    </w:p>
    <w:p w14:paraId="6577C8B0" w14:textId="77777777" w:rsidR="00A43CFF" w:rsidRDefault="00A43CFF">
      <w:pPr>
        <w:ind w:left="-5"/>
        <w:rPr>
          <w:rFonts w:ascii="Times New Roman" w:hAnsi="Times New Roman" w:cs="Times New Roman"/>
        </w:rPr>
      </w:pPr>
    </w:p>
    <w:p w14:paraId="1CD95DDD" w14:textId="77777777" w:rsidR="00A43CFF" w:rsidRDefault="00A43CFF">
      <w:pPr>
        <w:ind w:left="-5"/>
        <w:rPr>
          <w:rFonts w:ascii="Times New Roman" w:hAnsi="Times New Roman" w:cs="Times New Roman"/>
        </w:rPr>
      </w:pPr>
    </w:p>
    <w:p w14:paraId="4D83A15A" w14:textId="77777777" w:rsidR="00A43CFF" w:rsidRPr="00A43CFF" w:rsidRDefault="00A43CFF">
      <w:pPr>
        <w:ind w:left="-5"/>
        <w:rPr>
          <w:rFonts w:ascii="Times New Roman" w:hAnsi="Times New Roman" w:cs="Times New Roman"/>
          <w:i/>
          <w:iCs/>
        </w:rPr>
      </w:pPr>
    </w:p>
    <w:p w14:paraId="1071B995" w14:textId="2BBEED44" w:rsidR="00D941C6" w:rsidRPr="00A43CFF" w:rsidRDefault="00A43CFF" w:rsidP="00A43CFF">
      <w:pPr>
        <w:pStyle w:val="Heading1"/>
        <w:rPr>
          <w:rFonts w:ascii="Times New Roman" w:hAnsi="Times New Roman" w:cs="Times New Roman"/>
          <w:i/>
          <w:iCs/>
          <w:sz w:val="32"/>
          <w:szCs w:val="28"/>
        </w:rPr>
      </w:pPr>
      <w:bookmarkStart w:id="0" w:name="_Toc97738219"/>
      <w:r w:rsidRPr="00A43CFF">
        <w:rPr>
          <w:rFonts w:ascii="Times New Roman" w:hAnsi="Times New Roman" w:cs="Times New Roman"/>
          <w:i/>
          <w:iCs/>
          <w:sz w:val="32"/>
          <w:szCs w:val="28"/>
        </w:rPr>
        <w:t>Section A:</w:t>
      </w:r>
      <w:r w:rsidRPr="00A43CFF">
        <w:rPr>
          <w:rFonts w:ascii="Times New Roman" w:hAnsi="Times New Roman" w:cs="Times New Roman"/>
          <w:i/>
          <w:iCs/>
          <w:sz w:val="32"/>
          <w:szCs w:val="28"/>
        </w:rPr>
        <w:tab/>
        <w:t>Description of Database Application area and ER Model</w:t>
      </w:r>
      <w:bookmarkEnd w:id="0"/>
      <w:r w:rsidR="00E5581B" w:rsidRPr="00A43CFF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</w:p>
    <w:p w14:paraId="56A111EF" w14:textId="27F5F169" w:rsidR="00A43CFF" w:rsidRDefault="00A43CFF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97738220"/>
      <w:r>
        <w:rPr>
          <w:rFonts w:ascii="Times New Roman" w:hAnsi="Times New Roman" w:cs="Times New Roman"/>
          <w:sz w:val="28"/>
          <w:szCs w:val="28"/>
        </w:rPr>
        <w:t>A.1</w:t>
      </w:r>
      <w:r>
        <w:rPr>
          <w:rFonts w:ascii="Times New Roman" w:hAnsi="Times New Roman" w:cs="Times New Roman"/>
          <w:sz w:val="28"/>
          <w:szCs w:val="28"/>
        </w:rPr>
        <w:tab/>
      </w:r>
      <w:r w:rsidRPr="00A43CFF">
        <w:rPr>
          <w:rFonts w:ascii="Times New Roman" w:hAnsi="Times New Roman" w:cs="Times New Roman"/>
          <w:sz w:val="28"/>
          <w:szCs w:val="28"/>
        </w:rPr>
        <w:t>Application Descriptio</w:t>
      </w:r>
      <w:r w:rsidR="00DD60E6">
        <w:rPr>
          <w:rFonts w:ascii="Times New Roman" w:hAnsi="Times New Roman" w:cs="Times New Roman"/>
          <w:sz w:val="28"/>
          <w:szCs w:val="28"/>
        </w:rPr>
        <w:t>n</w:t>
      </w:r>
      <w:bookmarkEnd w:id="1"/>
    </w:p>
    <w:p w14:paraId="03024067" w14:textId="04BDB7BE" w:rsidR="00971993" w:rsidRDefault="00477940" w:rsidP="00971993">
      <w:pPr>
        <w:rPr>
          <w:sz w:val="22"/>
          <w:szCs w:val="32"/>
        </w:rPr>
      </w:pPr>
      <w:r>
        <w:rPr>
          <w:sz w:val="22"/>
          <w:szCs w:val="32"/>
        </w:rPr>
        <w:t xml:space="preserve">I created this database based on a fictional </w:t>
      </w:r>
      <w:r w:rsidR="00DF7E3F">
        <w:rPr>
          <w:sz w:val="22"/>
          <w:szCs w:val="32"/>
        </w:rPr>
        <w:t xml:space="preserve">secret </w:t>
      </w:r>
      <w:r>
        <w:rPr>
          <w:sz w:val="22"/>
          <w:szCs w:val="32"/>
        </w:rPr>
        <w:t>government department known as the Federal Bureau of Control (FBC). This department responds to Altered World Events (AWEs) in which Altered Items (AIs) are created. The FBC has a series of Agents that respond to these events, each of which designated a hierarchical Role in the agency and working within a specified Department within the agency. These AWEs result in Areas of Interest that are watched by a specified agent and are caused by Known Entities which are kept track of.</w:t>
      </w:r>
    </w:p>
    <w:p w14:paraId="5F8EF6B0" w14:textId="0A9ABA79" w:rsidR="00477940" w:rsidRDefault="00477940" w:rsidP="00971993">
      <w:pPr>
        <w:rPr>
          <w:sz w:val="22"/>
          <w:szCs w:val="32"/>
        </w:rPr>
      </w:pPr>
    </w:p>
    <w:p w14:paraId="6CF06316" w14:textId="45AB04B7" w:rsidR="00477940" w:rsidRDefault="00477940" w:rsidP="00971993">
      <w:pPr>
        <w:rPr>
          <w:sz w:val="22"/>
          <w:szCs w:val="32"/>
        </w:rPr>
      </w:pPr>
      <w:r>
        <w:rPr>
          <w:sz w:val="22"/>
          <w:szCs w:val="32"/>
        </w:rPr>
        <w:t>I will represent the FBC using tables for Altered World Events, Altered Items, Agents, Roles, Departments, Areas of Interest and Known Entities.</w:t>
      </w:r>
      <w:r w:rsidR="00DD60E6">
        <w:rPr>
          <w:sz w:val="22"/>
          <w:szCs w:val="32"/>
        </w:rPr>
        <w:t xml:space="preserve"> The attributes of each table will be as follows.</w:t>
      </w:r>
    </w:p>
    <w:p w14:paraId="46A4D516" w14:textId="77777777" w:rsidR="00914DA4" w:rsidRPr="00914DA4" w:rsidRDefault="00914DA4" w:rsidP="00914DA4">
      <w:pPr>
        <w:pStyle w:val="ListParagraph"/>
        <w:ind w:left="1019" w:firstLine="0"/>
        <w:rPr>
          <w:sz w:val="22"/>
          <w:szCs w:val="32"/>
        </w:rPr>
      </w:pPr>
    </w:p>
    <w:p w14:paraId="4CE0BEBD" w14:textId="33D9D3F3" w:rsidR="00DD60E6" w:rsidRPr="00DD60E6" w:rsidRDefault="00DD60E6" w:rsidP="00DD60E6">
      <w:pPr>
        <w:pStyle w:val="ListParagraph"/>
        <w:numPr>
          <w:ilvl w:val="0"/>
          <w:numId w:val="6"/>
        </w:numPr>
        <w:rPr>
          <w:sz w:val="22"/>
          <w:szCs w:val="32"/>
        </w:rPr>
      </w:pPr>
      <w:r>
        <w:rPr>
          <w:b/>
          <w:bCs/>
          <w:sz w:val="22"/>
          <w:szCs w:val="32"/>
        </w:rPr>
        <w:t>Altered World Events (AWE)</w:t>
      </w:r>
    </w:p>
    <w:p w14:paraId="4D7C6AA1" w14:textId="24EE59BD" w:rsidR="00DD60E6" w:rsidRDefault="00DD60E6" w:rsidP="00DD60E6">
      <w:pPr>
        <w:pStyle w:val="ListParagraph"/>
        <w:ind w:left="1019" w:firstLine="0"/>
        <w:rPr>
          <w:sz w:val="22"/>
          <w:szCs w:val="32"/>
        </w:rPr>
      </w:pPr>
      <w:r>
        <w:rPr>
          <w:sz w:val="22"/>
          <w:szCs w:val="32"/>
        </w:rPr>
        <w:t>An AWE has a given ID number (in the form AWE-x), an agent assigned to this AWE, the location in which it occurred, the Altered Item that resulted from the AWE and the current status of the AWE</w:t>
      </w:r>
    </w:p>
    <w:p w14:paraId="66F5761C" w14:textId="12A2AC8A" w:rsidR="00DD60E6" w:rsidRPr="00DD60E6" w:rsidRDefault="00DD60E6" w:rsidP="00DD60E6">
      <w:pPr>
        <w:pStyle w:val="ListParagraph"/>
        <w:numPr>
          <w:ilvl w:val="0"/>
          <w:numId w:val="6"/>
        </w:numPr>
        <w:rPr>
          <w:sz w:val="22"/>
          <w:szCs w:val="32"/>
        </w:rPr>
      </w:pPr>
      <w:r>
        <w:rPr>
          <w:b/>
          <w:bCs/>
          <w:sz w:val="22"/>
          <w:szCs w:val="32"/>
        </w:rPr>
        <w:t>Altered Items (AI)</w:t>
      </w:r>
    </w:p>
    <w:p w14:paraId="05C1DED0" w14:textId="1088EF2D" w:rsidR="00DD60E6" w:rsidRDefault="00DD60E6" w:rsidP="00DD60E6">
      <w:pPr>
        <w:pStyle w:val="ListParagraph"/>
        <w:ind w:left="1019" w:firstLine="0"/>
        <w:rPr>
          <w:sz w:val="22"/>
          <w:szCs w:val="32"/>
        </w:rPr>
      </w:pPr>
      <w:r>
        <w:rPr>
          <w:sz w:val="22"/>
          <w:szCs w:val="32"/>
        </w:rPr>
        <w:t>An AI also has a given ID number (in the form AI-x),  a name, the AWE it is associated with, any properties of the AI and the agent that is assigned to monitor the AI.</w:t>
      </w:r>
    </w:p>
    <w:p w14:paraId="704C42DF" w14:textId="6CF94350" w:rsidR="00DD60E6" w:rsidRPr="00DD60E6" w:rsidRDefault="00DD60E6" w:rsidP="00DD60E6">
      <w:pPr>
        <w:pStyle w:val="ListParagraph"/>
        <w:numPr>
          <w:ilvl w:val="0"/>
          <w:numId w:val="6"/>
        </w:numPr>
        <w:rPr>
          <w:sz w:val="22"/>
          <w:szCs w:val="32"/>
        </w:rPr>
      </w:pPr>
      <w:r>
        <w:rPr>
          <w:b/>
          <w:bCs/>
          <w:sz w:val="22"/>
          <w:szCs w:val="32"/>
        </w:rPr>
        <w:t>Agent</w:t>
      </w:r>
    </w:p>
    <w:p w14:paraId="4E5B1200" w14:textId="2A18D8E4" w:rsidR="00DF7E3F" w:rsidRPr="00DF7E3F" w:rsidRDefault="00DD60E6" w:rsidP="00DF7E3F">
      <w:pPr>
        <w:pStyle w:val="ListParagraph"/>
        <w:ind w:left="1019" w:firstLine="0"/>
        <w:rPr>
          <w:sz w:val="22"/>
          <w:szCs w:val="32"/>
        </w:rPr>
      </w:pPr>
      <w:r>
        <w:rPr>
          <w:sz w:val="22"/>
          <w:szCs w:val="32"/>
        </w:rPr>
        <w:t xml:space="preserve">Each Agent has a unique name given by the FBC, a date of birth, the role that they have been assigned in the agency, </w:t>
      </w:r>
      <w:r w:rsidR="00DF7E3F">
        <w:rPr>
          <w:sz w:val="22"/>
          <w:szCs w:val="32"/>
        </w:rPr>
        <w:t>a Gender and the department in which they work.</w:t>
      </w:r>
    </w:p>
    <w:p w14:paraId="36377ED8" w14:textId="16456D9C" w:rsidR="00DD60E6" w:rsidRPr="00DF7E3F" w:rsidRDefault="00DD60E6" w:rsidP="00DD60E6">
      <w:pPr>
        <w:pStyle w:val="ListParagraph"/>
        <w:numPr>
          <w:ilvl w:val="0"/>
          <w:numId w:val="6"/>
        </w:numPr>
        <w:rPr>
          <w:sz w:val="22"/>
          <w:szCs w:val="32"/>
        </w:rPr>
      </w:pPr>
      <w:r>
        <w:rPr>
          <w:b/>
          <w:bCs/>
          <w:sz w:val="22"/>
          <w:szCs w:val="32"/>
        </w:rPr>
        <w:t>Role</w:t>
      </w:r>
    </w:p>
    <w:p w14:paraId="008AC59E" w14:textId="1A35059F" w:rsidR="00DF7E3F" w:rsidRPr="00DF7E3F" w:rsidRDefault="00DF7E3F" w:rsidP="00DF7E3F">
      <w:pPr>
        <w:pStyle w:val="ListParagraph"/>
        <w:ind w:left="1019" w:firstLine="0"/>
        <w:rPr>
          <w:sz w:val="22"/>
          <w:szCs w:val="32"/>
        </w:rPr>
      </w:pPr>
      <w:r>
        <w:rPr>
          <w:sz w:val="22"/>
          <w:szCs w:val="32"/>
        </w:rPr>
        <w:t>Each Role has a unique title that it is associated with, It has a level of clearance, it also has whom it answers to in the hierarchical structure of the FBC and the number of current holders of that specified role.</w:t>
      </w:r>
    </w:p>
    <w:p w14:paraId="281B0E23" w14:textId="7F257767" w:rsidR="00DD60E6" w:rsidRPr="00DF7E3F" w:rsidRDefault="00DD60E6" w:rsidP="00DD60E6">
      <w:pPr>
        <w:pStyle w:val="ListParagraph"/>
        <w:numPr>
          <w:ilvl w:val="0"/>
          <w:numId w:val="6"/>
        </w:numPr>
        <w:rPr>
          <w:sz w:val="22"/>
          <w:szCs w:val="32"/>
        </w:rPr>
      </w:pPr>
      <w:r>
        <w:rPr>
          <w:b/>
          <w:bCs/>
          <w:sz w:val="22"/>
          <w:szCs w:val="32"/>
        </w:rPr>
        <w:t>Department</w:t>
      </w:r>
    </w:p>
    <w:p w14:paraId="5B62B808" w14:textId="3BB727BD" w:rsidR="00DF7E3F" w:rsidRPr="00DF7E3F" w:rsidRDefault="00DF7E3F" w:rsidP="00DF7E3F">
      <w:pPr>
        <w:pStyle w:val="ListParagraph"/>
        <w:ind w:left="1019" w:firstLine="0"/>
        <w:rPr>
          <w:sz w:val="22"/>
          <w:szCs w:val="32"/>
        </w:rPr>
      </w:pPr>
      <w:r>
        <w:rPr>
          <w:sz w:val="22"/>
          <w:szCs w:val="32"/>
        </w:rPr>
        <w:t>Each Department has a unique name associated with it, a floor of the FBC headquarters (The Oldest House) that it is located on, a head of department, the number of AIs contained within that department, a specified purpose alongside the current status of that department.</w:t>
      </w:r>
    </w:p>
    <w:p w14:paraId="6A048B91" w14:textId="7C7C46A3" w:rsidR="00DD60E6" w:rsidRPr="00DF7E3F" w:rsidRDefault="00DD60E6" w:rsidP="00DD60E6">
      <w:pPr>
        <w:pStyle w:val="ListParagraph"/>
        <w:numPr>
          <w:ilvl w:val="0"/>
          <w:numId w:val="6"/>
        </w:numPr>
        <w:rPr>
          <w:sz w:val="22"/>
          <w:szCs w:val="32"/>
        </w:rPr>
      </w:pPr>
      <w:r>
        <w:rPr>
          <w:b/>
          <w:bCs/>
          <w:sz w:val="22"/>
          <w:szCs w:val="32"/>
        </w:rPr>
        <w:t>Area of Interest</w:t>
      </w:r>
    </w:p>
    <w:p w14:paraId="46AED845" w14:textId="7A8041CF" w:rsidR="00DF7E3F" w:rsidRPr="00DF7E3F" w:rsidRDefault="00DF7E3F" w:rsidP="00DF7E3F">
      <w:pPr>
        <w:pStyle w:val="ListParagraph"/>
        <w:ind w:left="1019" w:firstLine="0"/>
        <w:rPr>
          <w:sz w:val="22"/>
          <w:szCs w:val="32"/>
        </w:rPr>
      </w:pPr>
      <w:r>
        <w:rPr>
          <w:sz w:val="22"/>
          <w:szCs w:val="32"/>
        </w:rPr>
        <w:t xml:space="preserve">Each area of interest has a unique name and the physical location in which it is based. It also keeps track of the most recent AWE that resulted in the </w:t>
      </w:r>
      <w:r w:rsidR="00914DA4">
        <w:rPr>
          <w:sz w:val="22"/>
          <w:szCs w:val="32"/>
        </w:rPr>
        <w:t>area being of interest and the agent that has been assigned to monitor the area.</w:t>
      </w:r>
    </w:p>
    <w:p w14:paraId="75DFDA9E" w14:textId="2569AA92" w:rsidR="00DD60E6" w:rsidRPr="00914DA4" w:rsidRDefault="00DD60E6" w:rsidP="00DD60E6">
      <w:pPr>
        <w:pStyle w:val="ListParagraph"/>
        <w:numPr>
          <w:ilvl w:val="0"/>
          <w:numId w:val="6"/>
        </w:numPr>
        <w:rPr>
          <w:sz w:val="22"/>
          <w:szCs w:val="32"/>
        </w:rPr>
      </w:pPr>
      <w:r>
        <w:rPr>
          <w:b/>
          <w:bCs/>
          <w:sz w:val="22"/>
          <w:szCs w:val="32"/>
        </w:rPr>
        <w:t>Known Entities</w:t>
      </w:r>
    </w:p>
    <w:p w14:paraId="61C16CFE" w14:textId="57133564" w:rsidR="00914DA4" w:rsidRPr="00914DA4" w:rsidRDefault="00914DA4" w:rsidP="00914DA4">
      <w:pPr>
        <w:pStyle w:val="ListParagraph"/>
        <w:ind w:left="1019" w:firstLine="0"/>
        <w:rPr>
          <w:sz w:val="22"/>
          <w:szCs w:val="32"/>
        </w:rPr>
      </w:pPr>
      <w:r>
        <w:rPr>
          <w:sz w:val="22"/>
          <w:szCs w:val="32"/>
        </w:rPr>
        <w:t>All Entities have a unique name, the AWE that made the FBC aware of the entity</w:t>
      </w:r>
      <w:r w:rsidR="00454839">
        <w:rPr>
          <w:sz w:val="22"/>
          <w:szCs w:val="32"/>
        </w:rPr>
        <w:t xml:space="preserve"> (multiple entities can be known from one AWE)</w:t>
      </w:r>
      <w:r>
        <w:rPr>
          <w:sz w:val="22"/>
          <w:szCs w:val="32"/>
        </w:rPr>
        <w:t>, the location that the entity currently occupies, the status of the entity and also a brief description of who, or what, the entity is.</w:t>
      </w:r>
    </w:p>
    <w:p w14:paraId="4C8A0293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1A72FF1D" w14:textId="77777777" w:rsidR="00914DA4" w:rsidRDefault="00914DA4" w:rsidP="00914DA4">
      <w:pPr>
        <w:pStyle w:val="Heading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C7EBC03" w14:textId="0207FB9D" w:rsidR="00A43CFF" w:rsidRPr="00A43CFF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97738221"/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1804D0B" wp14:editId="40C9F750">
            <wp:simplePos x="0" y="0"/>
            <wp:positionH relativeFrom="column">
              <wp:posOffset>-1079841</wp:posOffset>
            </wp:positionH>
            <wp:positionV relativeFrom="paragraph">
              <wp:posOffset>270435</wp:posOffset>
            </wp:positionV>
            <wp:extent cx="7583201" cy="5595041"/>
            <wp:effectExtent l="0" t="0" r="0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476" cy="5599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CFF">
        <w:rPr>
          <w:rFonts w:ascii="Times New Roman" w:hAnsi="Times New Roman" w:cs="Times New Roman"/>
          <w:sz w:val="28"/>
          <w:szCs w:val="28"/>
        </w:rPr>
        <w:t>A.2</w:t>
      </w:r>
      <w:r w:rsidR="00A43CFF">
        <w:rPr>
          <w:rFonts w:ascii="Times New Roman" w:hAnsi="Times New Roman" w:cs="Times New Roman"/>
          <w:sz w:val="28"/>
          <w:szCs w:val="28"/>
        </w:rPr>
        <w:tab/>
      </w:r>
      <w:r w:rsidR="00A43CFF" w:rsidRPr="00A43CFF">
        <w:rPr>
          <w:rFonts w:ascii="Times New Roman" w:hAnsi="Times New Roman" w:cs="Times New Roman"/>
          <w:sz w:val="28"/>
          <w:szCs w:val="28"/>
        </w:rPr>
        <w:t>Entity Relationship Diagram</w:t>
      </w:r>
      <w:bookmarkEnd w:id="2"/>
    </w:p>
    <w:p w14:paraId="18B4C86A" w14:textId="72D8CB9B" w:rsidR="00914DA4" w:rsidRDefault="00914DA4" w:rsidP="00914DA4">
      <w:pPr>
        <w:pStyle w:val="Heading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CBD89FE" w14:textId="2CC7E2B1" w:rsidR="00914DA4" w:rsidRDefault="00454839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6C5B" wp14:editId="2CADD264">
                <wp:simplePos x="0" y="0"/>
                <wp:positionH relativeFrom="column">
                  <wp:posOffset>-2897</wp:posOffset>
                </wp:positionH>
                <wp:positionV relativeFrom="paragraph">
                  <wp:posOffset>131480</wp:posOffset>
                </wp:positionV>
                <wp:extent cx="3156559" cy="776613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59" cy="776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E18FE" w14:textId="18F63091" w:rsidR="00454839" w:rsidRDefault="0045483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>Note: Underlined Attributes highlight a Primary Key</w:t>
                            </w:r>
                          </w:p>
                          <w:p w14:paraId="37B1E39F" w14:textId="32A23087" w:rsidR="00454839" w:rsidRPr="00454839" w:rsidRDefault="00454839" w:rsidP="00454839">
                            <w:pPr>
                              <w:ind w:left="1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>Note: Arrows are colour coded based on Table they stem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06C5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.25pt;margin-top:10.35pt;width:248.55pt;height:61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" fillcolor="white [3201]" stroked="f" strokeweight=".5pt">
                <v:textbox>
                  <w:txbxContent>
                    <w:p w14:paraId="6AFE18FE" w14:textId="18F63091" w:rsidR="00454839" w:rsidRDefault="00454839">
                      <w:pPr>
                        <w:ind w:left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>Note: Underlined Attributes highlight a Primary Key</w:t>
                      </w:r>
                    </w:p>
                    <w:p w14:paraId="37B1E39F" w14:textId="32A23087" w:rsidR="00454839" w:rsidRPr="00454839" w:rsidRDefault="00454839" w:rsidP="00454839">
                      <w:pPr>
                        <w:ind w:left="1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>Note: Arrows are colour coded based on Table they stem from</w:t>
                      </w:r>
                    </w:p>
                  </w:txbxContent>
                </v:textbox>
              </v:shape>
            </w:pict>
          </mc:Fallback>
        </mc:AlternateContent>
      </w:r>
    </w:p>
    <w:p w14:paraId="3BC9DC30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09A8BC6C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C6B176B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3D5883C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1EA11250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059B0809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5A5961CA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C09E98B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31B4BEE4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2BE5D79E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22020A4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3E375482" w14:textId="77777777" w:rsidR="00914DA4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32BFC0C" w14:textId="57B43340" w:rsidR="00A43CFF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97738222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143E0E" wp14:editId="6F5A2B21">
            <wp:simplePos x="0" y="0"/>
            <wp:positionH relativeFrom="column">
              <wp:posOffset>-517405</wp:posOffset>
            </wp:positionH>
            <wp:positionV relativeFrom="paragraph">
              <wp:posOffset>380547</wp:posOffset>
            </wp:positionV>
            <wp:extent cx="6327140" cy="5803265"/>
            <wp:effectExtent l="0" t="0" r="0" b="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CFF">
        <w:rPr>
          <w:rFonts w:ascii="Times New Roman" w:hAnsi="Times New Roman" w:cs="Times New Roman"/>
          <w:sz w:val="28"/>
          <w:szCs w:val="28"/>
        </w:rPr>
        <w:t>A.3</w:t>
      </w:r>
      <w:r w:rsidR="00A43CFF">
        <w:rPr>
          <w:rFonts w:ascii="Times New Roman" w:hAnsi="Times New Roman" w:cs="Times New Roman"/>
          <w:sz w:val="28"/>
          <w:szCs w:val="28"/>
        </w:rPr>
        <w:tab/>
      </w:r>
      <w:r w:rsidR="00A43CFF" w:rsidRPr="00A43CFF">
        <w:rPr>
          <w:rFonts w:ascii="Times New Roman" w:hAnsi="Times New Roman" w:cs="Times New Roman"/>
          <w:sz w:val="28"/>
          <w:szCs w:val="28"/>
        </w:rPr>
        <w:t>Mapping to Relationship Schema</w:t>
      </w:r>
      <w:bookmarkEnd w:id="3"/>
    </w:p>
    <w:p w14:paraId="3CA5A305" w14:textId="4FD24240" w:rsidR="00914DA4" w:rsidRPr="00914DA4" w:rsidRDefault="00454839" w:rsidP="00914DA4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48025" wp14:editId="6EF4DEAF">
                <wp:simplePos x="0" y="0"/>
                <wp:positionH relativeFrom="column">
                  <wp:posOffset>0</wp:posOffset>
                </wp:positionH>
                <wp:positionV relativeFrom="paragraph">
                  <wp:posOffset>5914390</wp:posOffset>
                </wp:positionV>
                <wp:extent cx="3156559" cy="776613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59" cy="776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21C3E" w14:textId="01E86E9B" w:rsidR="00454839" w:rsidRDefault="00454839" w:rsidP="0045483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>Underlined Attributes are Primary Keys</w:t>
                            </w:r>
                          </w:p>
                          <w:p w14:paraId="4CE7CECE" w14:textId="26852705" w:rsidR="00454839" w:rsidRPr="00454839" w:rsidRDefault="00454839" w:rsidP="0045483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>Note: Coloured arrows and boxes highlight Primary-Foreign key links</w:t>
                            </w:r>
                          </w:p>
                          <w:p w14:paraId="7E4236CF" w14:textId="60C641C9" w:rsidR="00454839" w:rsidRPr="00454839" w:rsidRDefault="00454839" w:rsidP="00454839">
                            <w:pPr>
                              <w:ind w:left="1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8025" id="Text Box 18" o:spid="_x0000_s1027" type="#_x0000_t202" style="position:absolute;left:0;text-align:left;margin-left:0;margin-top:465.7pt;width:248.55pt;height:61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" fillcolor="white [3201]" stroked="f" strokeweight=".5pt">
                <v:textbox>
                  <w:txbxContent>
                    <w:p w14:paraId="37421C3E" w14:textId="01E86E9B" w:rsidR="00454839" w:rsidRDefault="00454839" w:rsidP="00454839">
                      <w:pPr>
                        <w:ind w:left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>Underlined Attributes are Primary Keys</w:t>
                      </w:r>
                    </w:p>
                    <w:p w14:paraId="4CE7CECE" w14:textId="26852705" w:rsidR="00454839" w:rsidRPr="00454839" w:rsidRDefault="00454839" w:rsidP="00454839">
                      <w:pPr>
                        <w:ind w:left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>Note: Coloured arrows and boxes highlight Primary-Foreign key links</w:t>
                      </w:r>
                    </w:p>
                    <w:p w14:paraId="7E4236CF" w14:textId="60C641C9" w:rsidR="00454839" w:rsidRPr="00454839" w:rsidRDefault="00454839" w:rsidP="00454839">
                      <w:pPr>
                        <w:ind w:left="1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92D010" w14:textId="2D626C19" w:rsidR="00A43CFF" w:rsidRDefault="00914DA4" w:rsidP="003D3A8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97738223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B63FDD" wp14:editId="2E4C0837">
            <wp:simplePos x="0" y="0"/>
            <wp:positionH relativeFrom="column">
              <wp:posOffset>-319669</wp:posOffset>
            </wp:positionH>
            <wp:positionV relativeFrom="paragraph">
              <wp:posOffset>335280</wp:posOffset>
            </wp:positionV>
            <wp:extent cx="5943600" cy="7576185"/>
            <wp:effectExtent l="0" t="0" r="0" b="0"/>
            <wp:wrapSquare wrapText="bothSides"/>
            <wp:docPr id="14" name="Picture 1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CFF">
        <w:rPr>
          <w:rFonts w:ascii="Times New Roman" w:hAnsi="Times New Roman" w:cs="Times New Roman"/>
          <w:sz w:val="28"/>
          <w:szCs w:val="28"/>
        </w:rPr>
        <w:t>A.4</w:t>
      </w:r>
      <w:r w:rsidR="00A43CFF">
        <w:rPr>
          <w:rFonts w:ascii="Times New Roman" w:hAnsi="Times New Roman" w:cs="Times New Roman"/>
          <w:sz w:val="28"/>
          <w:szCs w:val="28"/>
        </w:rPr>
        <w:tab/>
      </w:r>
      <w:r w:rsidR="00A43CFF" w:rsidRPr="00A43CFF">
        <w:rPr>
          <w:rFonts w:ascii="Times New Roman" w:hAnsi="Times New Roman" w:cs="Times New Roman"/>
          <w:sz w:val="28"/>
          <w:szCs w:val="28"/>
        </w:rPr>
        <w:t>Functional Dependency Diagrams</w:t>
      </w:r>
      <w:bookmarkEnd w:id="4"/>
    </w:p>
    <w:p w14:paraId="1F6E6388" w14:textId="25AE0472" w:rsidR="00914DA4" w:rsidRPr="00914DA4" w:rsidRDefault="00454839" w:rsidP="00914DA4"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FA7F3" wp14:editId="3EEA0D1D">
                <wp:simplePos x="0" y="0"/>
                <wp:positionH relativeFrom="column">
                  <wp:posOffset>0</wp:posOffset>
                </wp:positionH>
                <wp:positionV relativeFrom="paragraph">
                  <wp:posOffset>7571940</wp:posOffset>
                </wp:positionV>
                <wp:extent cx="3156559" cy="776613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59" cy="776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00B300" w14:textId="77777777" w:rsidR="00454839" w:rsidRDefault="00454839" w:rsidP="00454839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>Note: Underlined Attributes highlight a Primary Key</w:t>
                            </w:r>
                          </w:p>
                          <w:p w14:paraId="18DFCF29" w14:textId="702FF314" w:rsidR="00454839" w:rsidRPr="00454839" w:rsidRDefault="00454839" w:rsidP="00454839">
                            <w:pPr>
                              <w:ind w:left="1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 xml:space="preserve">Note: </w:t>
                            </w:r>
                            <w:r w:rsidR="00E85CB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 xml:space="preserve">Matching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>Coloured boxes highlight a Primary-Foreign key link</w:t>
                            </w:r>
                            <w:r w:rsidR="00E85CB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GB"/>
                              </w:rPr>
                              <w:t xml:space="preserve"> (Primary Keys in initial column).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A7F3" id="Text Box 19" o:spid="_x0000_s1028" type="#_x0000_t202" style="position:absolute;left:0;text-align:left;margin-left:0;margin-top:596.2pt;width:248.55pt;height:6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" fillcolor="white [3201]" stroked="f" strokeweight=".5pt">
                <v:textbox>
                  <w:txbxContent>
                    <w:p w14:paraId="3F00B300" w14:textId="77777777" w:rsidR="00454839" w:rsidRDefault="00454839" w:rsidP="00454839">
                      <w:pPr>
                        <w:ind w:left="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>Note: Underlined Attributes highlight a Primary Key</w:t>
                      </w:r>
                    </w:p>
                    <w:p w14:paraId="18DFCF29" w14:textId="702FF314" w:rsidR="00454839" w:rsidRPr="00454839" w:rsidRDefault="00454839" w:rsidP="00454839">
                      <w:pPr>
                        <w:ind w:left="10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 xml:space="preserve">Note: </w:t>
                      </w:r>
                      <w:r w:rsidR="00E85CB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 xml:space="preserve">Matching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>Coloured boxes highlight a Primary-Foreign key link</w:t>
                      </w:r>
                      <w:r w:rsidR="00E85CBB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GB"/>
                        </w:rPr>
                        <w:t xml:space="preserve"> (Primary Keys in initial column).</w:t>
                      </w:r>
                    </w:p>
                  </w:txbxContent>
                </v:textbox>
              </v:shape>
            </w:pict>
          </mc:Fallback>
        </mc:AlternateContent>
      </w:r>
    </w:p>
    <w:p w14:paraId="49F50F13" w14:textId="709F2DD4" w:rsidR="00A43CFF" w:rsidRDefault="00A43CFF" w:rsidP="00A43CFF"/>
    <w:p w14:paraId="70AE13BF" w14:textId="3715DFE1" w:rsidR="00A43CFF" w:rsidRDefault="00A43CFF" w:rsidP="00A43CFF">
      <w:pPr>
        <w:pStyle w:val="Heading1"/>
        <w:rPr>
          <w:rFonts w:ascii="Times New Roman" w:hAnsi="Times New Roman" w:cs="Times New Roman"/>
          <w:i/>
          <w:iCs/>
          <w:sz w:val="32"/>
          <w:szCs w:val="28"/>
        </w:rPr>
      </w:pPr>
      <w:bookmarkStart w:id="5" w:name="_Toc97738224"/>
      <w:r w:rsidRPr="00A43CFF">
        <w:rPr>
          <w:rFonts w:ascii="Times New Roman" w:hAnsi="Times New Roman" w:cs="Times New Roman"/>
          <w:i/>
          <w:iCs/>
          <w:sz w:val="32"/>
          <w:szCs w:val="28"/>
        </w:rPr>
        <w:lastRenderedPageBreak/>
        <w:t>Section B: Explanation of Data and SQL Code</w:t>
      </w:r>
      <w:bookmarkEnd w:id="5"/>
    </w:p>
    <w:p w14:paraId="5D3A799A" w14:textId="10B56876" w:rsidR="00A43CFF" w:rsidRPr="00971993" w:rsidRDefault="003D3A87" w:rsidP="003D3A87">
      <w:pPr>
        <w:pStyle w:val="Heading2"/>
        <w:ind w:firstLine="0"/>
        <w:rPr>
          <w:sz w:val="28"/>
          <w:szCs w:val="28"/>
        </w:rPr>
      </w:pPr>
      <w:bookmarkStart w:id="6" w:name="_Toc97738225"/>
      <w:r w:rsidRPr="00971993">
        <w:rPr>
          <w:sz w:val="28"/>
          <w:szCs w:val="28"/>
        </w:rPr>
        <w:t>B.1</w:t>
      </w:r>
      <w:r w:rsidRPr="00971993">
        <w:rPr>
          <w:sz w:val="28"/>
          <w:szCs w:val="28"/>
        </w:rPr>
        <w:tab/>
        <w:t>Table Creation and Constraints</w:t>
      </w:r>
      <w:bookmarkEnd w:id="6"/>
    </w:p>
    <w:p w14:paraId="1D7997FE" w14:textId="734A65CE" w:rsidR="003D3A87" w:rsidRPr="00971993" w:rsidRDefault="003D3A87" w:rsidP="0097199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97738226"/>
      <w:r w:rsidRPr="00971993">
        <w:rPr>
          <w:rFonts w:ascii="Times New Roman" w:hAnsi="Times New Roman" w:cs="Times New Roman"/>
          <w:sz w:val="28"/>
          <w:szCs w:val="28"/>
        </w:rPr>
        <w:t>B.2</w:t>
      </w:r>
      <w:r w:rsidRPr="00971993">
        <w:rPr>
          <w:rFonts w:ascii="Times New Roman" w:hAnsi="Times New Roman" w:cs="Times New Roman"/>
          <w:sz w:val="28"/>
          <w:szCs w:val="28"/>
        </w:rPr>
        <w:tab/>
        <w:t>Altering Tables</w:t>
      </w:r>
      <w:bookmarkEnd w:id="7"/>
    </w:p>
    <w:p w14:paraId="58AA0153" w14:textId="72ECA3F1" w:rsidR="003D3A87" w:rsidRPr="00971993" w:rsidRDefault="003D3A87" w:rsidP="0097199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97738227"/>
      <w:r w:rsidRPr="00971993">
        <w:rPr>
          <w:rFonts w:ascii="Times New Roman" w:hAnsi="Times New Roman" w:cs="Times New Roman"/>
          <w:sz w:val="28"/>
          <w:szCs w:val="28"/>
        </w:rPr>
        <w:t>B.3</w:t>
      </w:r>
      <w:r w:rsidRPr="00971993">
        <w:rPr>
          <w:rFonts w:ascii="Times New Roman" w:hAnsi="Times New Roman" w:cs="Times New Roman"/>
          <w:sz w:val="28"/>
          <w:szCs w:val="28"/>
        </w:rPr>
        <w:tab/>
        <w:t>Trigger Operations</w:t>
      </w:r>
      <w:bookmarkEnd w:id="8"/>
    </w:p>
    <w:p w14:paraId="7B5A4AEF" w14:textId="04EEF0CA" w:rsidR="003D3A87" w:rsidRPr="00971993" w:rsidRDefault="003D3A87" w:rsidP="0097199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9" w:name="_Toc97738228"/>
      <w:r w:rsidRPr="00971993">
        <w:rPr>
          <w:rFonts w:ascii="Times New Roman" w:hAnsi="Times New Roman" w:cs="Times New Roman"/>
          <w:sz w:val="28"/>
          <w:szCs w:val="28"/>
        </w:rPr>
        <w:t xml:space="preserve">B.4 </w:t>
      </w:r>
      <w:r w:rsidRPr="00971993">
        <w:rPr>
          <w:rFonts w:ascii="Times New Roman" w:hAnsi="Times New Roman" w:cs="Times New Roman"/>
          <w:sz w:val="28"/>
          <w:szCs w:val="28"/>
        </w:rPr>
        <w:tab/>
        <w:t>Views</w:t>
      </w:r>
      <w:bookmarkEnd w:id="9"/>
    </w:p>
    <w:p w14:paraId="5D981A19" w14:textId="002F9168" w:rsidR="003D3A87" w:rsidRPr="00971993" w:rsidRDefault="003D3A87" w:rsidP="0097199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0" w:name="_Toc97738229"/>
      <w:r w:rsidRPr="00971993">
        <w:rPr>
          <w:rFonts w:ascii="Times New Roman" w:hAnsi="Times New Roman" w:cs="Times New Roman"/>
          <w:sz w:val="28"/>
          <w:szCs w:val="28"/>
        </w:rPr>
        <w:t>B.5</w:t>
      </w:r>
      <w:r w:rsidRPr="00971993">
        <w:rPr>
          <w:rFonts w:ascii="Times New Roman" w:hAnsi="Times New Roman" w:cs="Times New Roman"/>
          <w:sz w:val="28"/>
          <w:szCs w:val="28"/>
        </w:rPr>
        <w:tab/>
        <w:t>Commands to Populate Tables</w:t>
      </w:r>
      <w:bookmarkEnd w:id="10"/>
    </w:p>
    <w:p w14:paraId="3BE9F25C" w14:textId="33D5207C" w:rsidR="003D3A87" w:rsidRPr="00971993" w:rsidRDefault="003D3A87" w:rsidP="0097199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1" w:name="_Toc97738230"/>
      <w:r w:rsidRPr="00971993">
        <w:rPr>
          <w:rFonts w:ascii="Times New Roman" w:hAnsi="Times New Roman" w:cs="Times New Roman"/>
          <w:sz w:val="28"/>
          <w:szCs w:val="28"/>
        </w:rPr>
        <w:t>B.6</w:t>
      </w:r>
      <w:r w:rsidRPr="00971993">
        <w:rPr>
          <w:rFonts w:ascii="Times New Roman" w:hAnsi="Times New Roman" w:cs="Times New Roman"/>
          <w:sz w:val="28"/>
          <w:szCs w:val="28"/>
        </w:rPr>
        <w:tab/>
        <w:t>Retrieving Information from Database</w:t>
      </w:r>
      <w:bookmarkEnd w:id="11"/>
    </w:p>
    <w:p w14:paraId="124C0E4A" w14:textId="139EFBE7" w:rsidR="003D3A87" w:rsidRPr="00971993" w:rsidRDefault="003D3A87" w:rsidP="0097199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2" w:name="_Toc97738231"/>
      <w:r w:rsidRPr="00971993">
        <w:rPr>
          <w:rFonts w:ascii="Times New Roman" w:hAnsi="Times New Roman" w:cs="Times New Roman"/>
          <w:sz w:val="28"/>
          <w:szCs w:val="28"/>
        </w:rPr>
        <w:t>B.7</w:t>
      </w:r>
      <w:r w:rsidRPr="00971993">
        <w:rPr>
          <w:rFonts w:ascii="Times New Roman" w:hAnsi="Times New Roman" w:cs="Times New Roman"/>
          <w:sz w:val="28"/>
          <w:szCs w:val="28"/>
        </w:rPr>
        <w:tab/>
        <w:t>Security</w:t>
      </w:r>
      <w:bookmarkEnd w:id="12"/>
    </w:p>
    <w:p w14:paraId="553278E6" w14:textId="71F54C94" w:rsidR="003D3A87" w:rsidRPr="00971993" w:rsidRDefault="003D3A87" w:rsidP="00971993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3" w:name="_Toc97738232"/>
      <w:r w:rsidRPr="00971993">
        <w:rPr>
          <w:rFonts w:ascii="Times New Roman" w:hAnsi="Times New Roman" w:cs="Times New Roman"/>
          <w:sz w:val="28"/>
          <w:szCs w:val="28"/>
        </w:rPr>
        <w:t>B.8</w:t>
      </w:r>
      <w:r w:rsidRPr="00971993">
        <w:rPr>
          <w:rFonts w:ascii="Times New Roman" w:hAnsi="Times New Roman" w:cs="Times New Roman"/>
          <w:sz w:val="28"/>
          <w:szCs w:val="28"/>
        </w:rPr>
        <w:tab/>
        <w:t>Additional Features</w:t>
      </w:r>
      <w:bookmarkEnd w:id="13"/>
    </w:p>
    <w:p w14:paraId="4EBD1F7D" w14:textId="1E79921D" w:rsidR="003D3A87" w:rsidRPr="003D3A87" w:rsidRDefault="003D3A87" w:rsidP="003D3A87">
      <w:pPr>
        <w:ind w:left="0" w:firstLine="0"/>
      </w:pPr>
    </w:p>
    <w:sectPr w:rsidR="003D3A87" w:rsidRPr="003D3A8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pgSz w:w="11906" w:h="16838"/>
      <w:pgMar w:top="1268" w:right="845" w:bottom="108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45A3" w14:textId="77777777" w:rsidR="00AB398A" w:rsidRDefault="00AB398A">
      <w:pPr>
        <w:spacing w:after="0" w:line="240" w:lineRule="auto"/>
      </w:pPr>
      <w:r>
        <w:separator/>
      </w:r>
    </w:p>
  </w:endnote>
  <w:endnote w:type="continuationSeparator" w:id="0">
    <w:p w14:paraId="25A06127" w14:textId="77777777" w:rsidR="00AB398A" w:rsidRDefault="00AB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AD1C" w14:textId="77777777" w:rsidR="00D941C6" w:rsidRDefault="00DC7E5D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CC9DD6" wp14:editId="20CFCFCB">
              <wp:simplePos x="0" y="0"/>
              <wp:positionH relativeFrom="page">
                <wp:posOffset>1080000</wp:posOffset>
              </wp:positionH>
              <wp:positionV relativeFrom="page">
                <wp:posOffset>9815109</wp:posOffset>
              </wp:positionV>
              <wp:extent cx="5943600" cy="5061"/>
              <wp:effectExtent l="0" t="0" r="0" b="0"/>
              <wp:wrapSquare wrapText="bothSides"/>
              <wp:docPr id="59571" name="Group 59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"/>
                        <a:chOff x="0" y="0"/>
                        <a:chExt cx="5943600" cy="5061"/>
                      </a:xfrm>
                    </wpg:grpSpPr>
                    <wps:wsp>
                      <wps:cNvPr id="60756" name="Shape 60756"/>
                      <wps:cNvSpPr/>
                      <wps:spPr>
                        <a:xfrm>
                          <a:off x="0" y="0"/>
                          <a:ext cx="59436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14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71" style="width:468pt;height:0.398499pt;position:absolute;mso-position-horizontal-relative:page;mso-position-horizontal:absolute;margin-left:85.0394pt;mso-position-vertical-relative:page;margin-top:772.843pt;" coordsize="59436,50">
              <v:shape id="Shape 60757" style="position:absolute;width:59436;height:91;left:0;top:0;" coordsize="5943600,9144" path="m0,0l5943600,0l59436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7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6FFCB" w14:textId="77777777" w:rsidR="00D941C6" w:rsidRDefault="00DC7E5D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63694C" wp14:editId="03CB7E8D">
              <wp:simplePos x="0" y="0"/>
              <wp:positionH relativeFrom="page">
                <wp:posOffset>1080000</wp:posOffset>
              </wp:positionH>
              <wp:positionV relativeFrom="page">
                <wp:posOffset>9815109</wp:posOffset>
              </wp:positionV>
              <wp:extent cx="5943600" cy="5061"/>
              <wp:effectExtent l="0" t="0" r="0" b="0"/>
              <wp:wrapSquare wrapText="bothSides"/>
              <wp:docPr id="59493" name="Group 59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"/>
                        <a:chOff x="0" y="0"/>
                        <a:chExt cx="5943600" cy="5061"/>
                      </a:xfrm>
                    </wpg:grpSpPr>
                    <wps:wsp>
                      <wps:cNvPr id="60754" name="Shape 60754"/>
                      <wps:cNvSpPr/>
                      <wps:spPr>
                        <a:xfrm>
                          <a:off x="0" y="0"/>
                          <a:ext cx="59436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14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93" style="width:468pt;height:0.398499pt;position:absolute;mso-position-horizontal-relative:page;mso-position-horizontal:absolute;margin-left:85.0394pt;mso-position-vertical-relative:page;margin-top:772.843pt;" coordsize="59436,50">
              <v:shape id="Shape 60755" style="position:absolute;width:59436;height:91;left:0;top:0;" coordsize="5943600,9144" path="m0,0l5943600,0l59436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7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604E" w14:textId="77777777" w:rsidR="00D941C6" w:rsidRDefault="00D941C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E103" w14:textId="77777777" w:rsidR="00AB398A" w:rsidRDefault="00AB398A">
      <w:pPr>
        <w:tabs>
          <w:tab w:val="center" w:pos="426"/>
          <w:tab w:val="center" w:pos="4848"/>
          <w:tab w:val="right" w:pos="9360"/>
        </w:tabs>
        <w:spacing w:after="197" w:line="259" w:lineRule="auto"/>
        <w:ind w:left="0" w:firstLine="0"/>
        <w:jc w:val="left"/>
      </w:pPr>
      <w:r>
        <w:separator/>
      </w:r>
    </w:p>
  </w:footnote>
  <w:footnote w:type="continuationSeparator" w:id="0">
    <w:p w14:paraId="1858E339" w14:textId="77777777" w:rsidR="00AB398A" w:rsidRDefault="00AB398A">
      <w:pPr>
        <w:tabs>
          <w:tab w:val="center" w:pos="426"/>
          <w:tab w:val="center" w:pos="4848"/>
          <w:tab w:val="right" w:pos="9360"/>
        </w:tabs>
        <w:spacing w:after="197"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998D" w14:textId="77777777" w:rsidR="00D941C6" w:rsidRDefault="00DC7E5D">
    <w:pPr>
      <w:tabs>
        <w:tab w:val="center" w:pos="468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F11C4A" wp14:editId="20D7209F">
              <wp:simplePos x="0" y="0"/>
              <wp:positionH relativeFrom="page">
                <wp:posOffset>1080000</wp:posOffset>
              </wp:positionH>
              <wp:positionV relativeFrom="page">
                <wp:posOffset>871831</wp:posOffset>
              </wp:positionV>
              <wp:extent cx="5943600" cy="5061"/>
              <wp:effectExtent l="0" t="0" r="0" b="0"/>
              <wp:wrapSquare wrapText="bothSides"/>
              <wp:docPr id="59553" name="Group 59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"/>
                        <a:chOff x="0" y="0"/>
                        <a:chExt cx="5943600" cy="5061"/>
                      </a:xfrm>
                    </wpg:grpSpPr>
                    <wps:wsp>
                      <wps:cNvPr id="60752" name="Shape 60752"/>
                      <wps:cNvSpPr/>
                      <wps:spPr>
                        <a:xfrm>
                          <a:off x="0" y="0"/>
                          <a:ext cx="59436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14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553" style="width:468pt;height:0.398499pt;position:absolute;mso-position-horizontal-relative:page;mso-position-horizontal:absolute;margin-left:85.0394pt;mso-position-vertical-relative:page;margin-top:68.6481pt;" coordsize="59436,50">
              <v:shape id="Shape 60753" style="position:absolute;width:59436;height:91;left:0;top:0;" coordsize="5943600,9144" path="m0,0l5943600,0l59436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Sean Murphy</w:t>
    </w:r>
    <w:r>
      <w:tab/>
      <w:t>CS2031 - Assignment #2: Routing Protocols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B0EC" w14:textId="574996EC" w:rsidR="00D941C6" w:rsidRDefault="00DC7E5D">
    <w:pPr>
      <w:tabs>
        <w:tab w:val="center" w:pos="468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0B3027" wp14:editId="60433171">
              <wp:simplePos x="0" y="0"/>
              <wp:positionH relativeFrom="page">
                <wp:posOffset>1080000</wp:posOffset>
              </wp:positionH>
              <wp:positionV relativeFrom="page">
                <wp:posOffset>871831</wp:posOffset>
              </wp:positionV>
              <wp:extent cx="5943600" cy="5061"/>
              <wp:effectExtent l="0" t="0" r="0" b="0"/>
              <wp:wrapSquare wrapText="bothSides"/>
              <wp:docPr id="59475" name="Group 59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"/>
                        <a:chOff x="0" y="0"/>
                        <a:chExt cx="5943600" cy="5061"/>
                      </a:xfrm>
                    </wpg:grpSpPr>
                    <wps:wsp>
                      <wps:cNvPr id="60750" name="Shape 60750"/>
                      <wps:cNvSpPr/>
                      <wps:spPr>
                        <a:xfrm>
                          <a:off x="0" y="0"/>
                          <a:ext cx="59436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9144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475" style="width:468pt;height:0.398499pt;position:absolute;mso-position-horizontal-relative:page;mso-position-horizontal:absolute;margin-left:85.0394pt;mso-position-vertical-relative:page;margin-top:68.6481pt;" coordsize="59436,50">
              <v:shape id="Shape 60751" style="position:absolute;width:59436;height:91;left:0;top:0;" coordsize="5943600,9144" path="m0,0l5943600,0l59436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51038D">
      <w:t>Daniel Whelan</w:t>
    </w:r>
    <w:r>
      <w:tab/>
      <w:t>CS</w:t>
    </w:r>
    <w:r w:rsidR="0051038D">
      <w:t>U33031</w:t>
    </w:r>
    <w:r>
      <w:t xml:space="preserve"> - Assignment #</w:t>
    </w:r>
    <w:r w:rsidR="00B875B0">
      <w:t>2</w:t>
    </w:r>
    <w:r>
      <w:t xml:space="preserve">: </w:t>
    </w:r>
    <w:r w:rsidR="00B875B0">
      <w:t>Flow Forwarding Protocols</w:t>
    </w:r>
  </w:p>
  <w:p w14:paraId="3D2FCBC1" w14:textId="77777777" w:rsidR="00B875B0" w:rsidRDefault="00B875B0">
    <w:pPr>
      <w:tabs>
        <w:tab w:val="center" w:pos="4680"/>
      </w:tabs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7343" w14:textId="77777777" w:rsidR="00D941C6" w:rsidRDefault="00D941C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3366"/>
    <w:multiLevelType w:val="hybridMultilevel"/>
    <w:tmpl w:val="B9C429C0"/>
    <w:lvl w:ilvl="0" w:tplc="57EC5BF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322451C9"/>
    <w:multiLevelType w:val="hybridMultilevel"/>
    <w:tmpl w:val="B63ED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5433"/>
    <w:multiLevelType w:val="hybridMultilevel"/>
    <w:tmpl w:val="E454EC94"/>
    <w:lvl w:ilvl="0" w:tplc="AB08D5F6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79" w:hanging="360"/>
      </w:pPr>
    </w:lvl>
    <w:lvl w:ilvl="2" w:tplc="0809001B" w:tentative="1">
      <w:start w:val="1"/>
      <w:numFmt w:val="lowerRoman"/>
      <w:lvlText w:val="%3."/>
      <w:lvlJc w:val="right"/>
      <w:pPr>
        <w:ind w:left="2099" w:hanging="180"/>
      </w:pPr>
    </w:lvl>
    <w:lvl w:ilvl="3" w:tplc="0809000F" w:tentative="1">
      <w:start w:val="1"/>
      <w:numFmt w:val="decimal"/>
      <w:lvlText w:val="%4."/>
      <w:lvlJc w:val="left"/>
      <w:pPr>
        <w:ind w:left="2819" w:hanging="360"/>
      </w:pPr>
    </w:lvl>
    <w:lvl w:ilvl="4" w:tplc="08090019" w:tentative="1">
      <w:start w:val="1"/>
      <w:numFmt w:val="lowerLetter"/>
      <w:lvlText w:val="%5."/>
      <w:lvlJc w:val="left"/>
      <w:pPr>
        <w:ind w:left="3539" w:hanging="360"/>
      </w:pPr>
    </w:lvl>
    <w:lvl w:ilvl="5" w:tplc="0809001B" w:tentative="1">
      <w:start w:val="1"/>
      <w:numFmt w:val="lowerRoman"/>
      <w:lvlText w:val="%6."/>
      <w:lvlJc w:val="right"/>
      <w:pPr>
        <w:ind w:left="4259" w:hanging="180"/>
      </w:pPr>
    </w:lvl>
    <w:lvl w:ilvl="6" w:tplc="0809000F" w:tentative="1">
      <w:start w:val="1"/>
      <w:numFmt w:val="decimal"/>
      <w:lvlText w:val="%7."/>
      <w:lvlJc w:val="left"/>
      <w:pPr>
        <w:ind w:left="4979" w:hanging="360"/>
      </w:pPr>
    </w:lvl>
    <w:lvl w:ilvl="7" w:tplc="08090019" w:tentative="1">
      <w:start w:val="1"/>
      <w:numFmt w:val="lowerLetter"/>
      <w:lvlText w:val="%8."/>
      <w:lvlJc w:val="left"/>
      <w:pPr>
        <w:ind w:left="5699" w:hanging="360"/>
      </w:pPr>
    </w:lvl>
    <w:lvl w:ilvl="8" w:tplc="0809001B" w:tentative="1">
      <w:start w:val="1"/>
      <w:numFmt w:val="lowerRoman"/>
      <w:lvlText w:val="%9."/>
      <w:lvlJc w:val="right"/>
      <w:pPr>
        <w:ind w:left="6419" w:hanging="180"/>
      </w:pPr>
    </w:lvl>
  </w:abstractNum>
  <w:abstractNum w:abstractNumId="3" w15:restartNumberingAfterBreak="0">
    <w:nsid w:val="511558D4"/>
    <w:multiLevelType w:val="hybridMultilevel"/>
    <w:tmpl w:val="15D26AB4"/>
    <w:lvl w:ilvl="0" w:tplc="F9DCF20E">
      <w:start w:val="5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48089A6">
      <w:start w:val="1"/>
      <w:numFmt w:val="lowerLetter"/>
      <w:lvlText w:val="%2"/>
      <w:lvlJc w:val="left"/>
      <w:pPr>
        <w:ind w:left="59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7DEF884">
      <w:start w:val="1"/>
      <w:numFmt w:val="lowerRoman"/>
      <w:lvlText w:val="%3"/>
      <w:lvlJc w:val="left"/>
      <w:pPr>
        <w:ind w:left="13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DB60026">
      <w:start w:val="1"/>
      <w:numFmt w:val="decimal"/>
      <w:lvlText w:val="%4"/>
      <w:lvlJc w:val="left"/>
      <w:pPr>
        <w:ind w:left="203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B0AF236">
      <w:start w:val="1"/>
      <w:numFmt w:val="lowerLetter"/>
      <w:lvlText w:val="%5"/>
      <w:lvlJc w:val="left"/>
      <w:pPr>
        <w:ind w:left="275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892B7EC">
      <w:start w:val="1"/>
      <w:numFmt w:val="lowerRoman"/>
      <w:lvlText w:val="%6"/>
      <w:lvlJc w:val="left"/>
      <w:pPr>
        <w:ind w:left="347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76B43342">
      <w:start w:val="1"/>
      <w:numFmt w:val="decimal"/>
      <w:lvlText w:val="%7"/>
      <w:lvlJc w:val="left"/>
      <w:pPr>
        <w:ind w:left="419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020C16E">
      <w:start w:val="1"/>
      <w:numFmt w:val="lowerLetter"/>
      <w:lvlText w:val="%8"/>
      <w:lvlJc w:val="left"/>
      <w:pPr>
        <w:ind w:left="49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2EC3AE4">
      <w:start w:val="1"/>
      <w:numFmt w:val="lowerRoman"/>
      <w:lvlText w:val="%9"/>
      <w:lvlJc w:val="left"/>
      <w:pPr>
        <w:ind w:left="563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01233D"/>
    <w:multiLevelType w:val="hybridMultilevel"/>
    <w:tmpl w:val="14127976"/>
    <w:lvl w:ilvl="0" w:tplc="471A1D54">
      <w:start w:val="1"/>
      <w:numFmt w:val="bullet"/>
      <w:lvlText w:val="­"/>
      <w:lvlJc w:val="left"/>
      <w:pPr>
        <w:ind w:left="1019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5" w15:restartNumberingAfterBreak="0">
    <w:nsid w:val="6F167A21"/>
    <w:multiLevelType w:val="multilevel"/>
    <w:tmpl w:val="0E367768"/>
    <w:lvl w:ilvl="0">
      <w:start w:val="1"/>
      <w:numFmt w:val="decimal"/>
      <w:lvlText w:val="%1"/>
      <w:lvlJc w:val="left"/>
      <w:pPr>
        <w:ind w:left="1180" w:hanging="11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5" w:hanging="11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0" w:hanging="1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5" w:hanging="11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1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5" w:hanging="11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1C6"/>
    <w:rsid w:val="000236E6"/>
    <w:rsid w:val="000257A4"/>
    <w:rsid w:val="0013370D"/>
    <w:rsid w:val="0014125A"/>
    <w:rsid w:val="00152562"/>
    <w:rsid w:val="00191599"/>
    <w:rsid w:val="001E47DC"/>
    <w:rsid w:val="00204986"/>
    <w:rsid w:val="0029640C"/>
    <w:rsid w:val="00306272"/>
    <w:rsid w:val="00307DBA"/>
    <w:rsid w:val="003D3A87"/>
    <w:rsid w:val="003E3F71"/>
    <w:rsid w:val="003F15F4"/>
    <w:rsid w:val="0043114C"/>
    <w:rsid w:val="004454B2"/>
    <w:rsid w:val="00454839"/>
    <w:rsid w:val="00477940"/>
    <w:rsid w:val="004A6E35"/>
    <w:rsid w:val="0051038D"/>
    <w:rsid w:val="006542AF"/>
    <w:rsid w:val="006C5D86"/>
    <w:rsid w:val="00772462"/>
    <w:rsid w:val="007A3005"/>
    <w:rsid w:val="00857661"/>
    <w:rsid w:val="009002C4"/>
    <w:rsid w:val="00914DA4"/>
    <w:rsid w:val="00922AAC"/>
    <w:rsid w:val="00971993"/>
    <w:rsid w:val="009E73E9"/>
    <w:rsid w:val="009F407E"/>
    <w:rsid w:val="00A03DA0"/>
    <w:rsid w:val="00A07191"/>
    <w:rsid w:val="00A43CFF"/>
    <w:rsid w:val="00AB398A"/>
    <w:rsid w:val="00AB47FB"/>
    <w:rsid w:val="00B875B0"/>
    <w:rsid w:val="00BD1FD3"/>
    <w:rsid w:val="00C0286F"/>
    <w:rsid w:val="00C6025F"/>
    <w:rsid w:val="00D34B58"/>
    <w:rsid w:val="00D90E75"/>
    <w:rsid w:val="00D941C6"/>
    <w:rsid w:val="00DB6659"/>
    <w:rsid w:val="00DC7E5D"/>
    <w:rsid w:val="00DD018C"/>
    <w:rsid w:val="00DD60E6"/>
    <w:rsid w:val="00DF7E3F"/>
    <w:rsid w:val="00E076EF"/>
    <w:rsid w:val="00E5581B"/>
    <w:rsid w:val="00E85CBB"/>
    <w:rsid w:val="00ED729B"/>
    <w:rsid w:val="00FA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6EF6"/>
  <w15:docId w15:val="{A233C864-4EEC-7445-A42F-328E9F1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309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6" w:line="259" w:lineRule="auto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6" w:line="259" w:lineRule="auto"/>
      <w:ind w:left="10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197" w:line="259" w:lineRule="auto"/>
      <w:jc w:val="both"/>
    </w:pPr>
    <w:rPr>
      <w:rFonts w:ascii="Cambria" w:eastAsia="Cambria" w:hAnsi="Cambria" w:cs="Cambria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paragraph" w:styleId="TOC1">
    <w:name w:val="toc 1"/>
    <w:hidden/>
    <w:uiPriority w:val="39"/>
    <w:pPr>
      <w:spacing w:before="120" w:line="263" w:lineRule="auto"/>
      <w:ind w:hanging="10"/>
    </w:pPr>
    <w:rPr>
      <w:rFonts w:eastAsia="Cambria" w:cstheme="minorHAnsi"/>
      <w:b/>
      <w:bCs/>
      <w:i/>
      <w:iCs/>
      <w:color w:val="000000"/>
    </w:rPr>
  </w:style>
  <w:style w:type="paragraph" w:styleId="TOC2">
    <w:name w:val="toc 2"/>
    <w:hidden/>
    <w:uiPriority w:val="39"/>
    <w:pPr>
      <w:spacing w:before="120" w:line="263" w:lineRule="auto"/>
      <w:ind w:left="200" w:hanging="10"/>
    </w:pPr>
    <w:rPr>
      <w:rFonts w:eastAsia="Cambria" w:cstheme="minorHAnsi"/>
      <w:b/>
      <w:bCs/>
      <w:color w:val="000000"/>
      <w:sz w:val="22"/>
      <w:szCs w:val="22"/>
    </w:rPr>
  </w:style>
  <w:style w:type="character" w:customStyle="1" w:styleId="footnotemark">
    <w:name w:val="footnote mark"/>
    <w:hidden/>
    <w:rPr>
      <w:rFonts w:ascii="Cambria" w:eastAsia="Cambria" w:hAnsi="Cambria" w:cs="Cambria"/>
      <w:b/>
      <w:color w:val="000000"/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5103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03DA0"/>
    <w:pPr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3DA0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3DA0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3DA0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3DA0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3DA0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3DA0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3DA0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paragraph" w:styleId="ListParagraph">
    <w:name w:val="List Paragraph"/>
    <w:basedOn w:val="Normal"/>
    <w:uiPriority w:val="34"/>
    <w:qFormat/>
    <w:rsid w:val="00A4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0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A231A3-9087-4E4B-A966-7C21E9197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Whelan</dc:creator>
  <cp:keywords/>
  <cp:lastModifiedBy>Daniel Whelan</cp:lastModifiedBy>
  <cp:revision>14</cp:revision>
  <dcterms:created xsi:type="dcterms:W3CDTF">2021-10-19T16:56:00Z</dcterms:created>
  <dcterms:modified xsi:type="dcterms:W3CDTF">2022-03-09T17:17:00Z</dcterms:modified>
</cp:coreProperties>
</file>