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CC" w:rsidRPr="00241CCC" w:rsidRDefault="00241CCC" w:rsidP="00241C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GB"/>
        </w:rPr>
      </w:pPr>
      <w:r w:rsidRPr="00241CCC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НАСТРОЙКА </w:t>
      </w:r>
      <w:r w:rsidRPr="00241CCC">
        <w:rPr>
          <w:rFonts w:ascii="Times New Roman" w:eastAsia="Times New Roman" w:hAnsi="Times New Roman" w:cs="Times New Roman"/>
          <w:b/>
          <w:sz w:val="30"/>
          <w:szCs w:val="30"/>
          <w:lang w:val="en-GB"/>
        </w:rPr>
        <w:t>FAIL2BAN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Как уже понятно из названия - утилита следит за попытками логина на определенный сервис и банит за попытку ввести неверные учетные данные. Определяет она этот факт через чтение логов конкретного приложения. Утилита довольно гибко настраивается. В комплекте уже есть много подходящих модулей.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Здесь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рассмотрим только модуль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ssh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Первым шагом как всегда будет установка: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sudo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 apt install fail2ban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sudo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systemctl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 enable fail2ban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sudo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Pr="00241CCC">
        <w:rPr>
          <w:rFonts w:ascii="Times New Roman" w:eastAsia="Times New Roman" w:hAnsi="Times New Roman" w:cs="Times New Roman"/>
          <w:sz w:val="30"/>
          <w:szCs w:val="30"/>
        </w:rPr>
        <w:t>service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Pr="00241CCC">
        <w:rPr>
          <w:rFonts w:ascii="Times New Roman" w:eastAsia="Times New Roman" w:hAnsi="Times New Roman" w:cs="Times New Roman"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Pr="00241CCC">
        <w:rPr>
          <w:rFonts w:ascii="Times New Roman" w:eastAsia="Times New Roman" w:hAnsi="Times New Roman" w:cs="Times New Roman"/>
          <w:sz w:val="30"/>
          <w:szCs w:val="30"/>
        </w:rPr>
        <w:t>start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Сервис уже имеет некоторые настройки по умолчанию. И включенный модуль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ssh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Ты можешь это легко проверить.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Вводи команду 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sudo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iptables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-</w:t>
      </w:r>
      <w:r w:rsidRPr="00241CCC">
        <w:rPr>
          <w:rFonts w:ascii="Times New Roman" w:eastAsia="Times New Roman" w:hAnsi="Times New Roman" w:cs="Times New Roman"/>
          <w:sz w:val="30"/>
          <w:szCs w:val="30"/>
        </w:rPr>
        <w:t>save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 выводе должны присутствовать подчеркнутые на скриншоте далее строки.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Если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они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есть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значит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все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хорошо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241CCC" w:rsidRPr="00241CCC" w:rsidRDefault="00241CCC" w:rsidP="00241CC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6527297" cy="5318760"/>
            <wp:effectExtent l="0" t="0" r="6985" b="0"/>
            <wp:docPr id="4" name="Рисунок 4" descr="https://storage.googleapis.com/media.helloumi.com/85100/channels/4DQ1GTPRR73MKVFLW1Z1IKXY3I0I7S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media.helloumi.com/85100/channels/4DQ1GTPRR73MKVFLW1Z1IKXY3I0I7SI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455" cy="534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Это </w:t>
      </w:r>
      <w:proofErr w:type="gram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значит</w:t>
      </w:r>
      <w:proofErr w:type="gram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что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файрволе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создан список, в который будут добавляться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забаненные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Рассмотрим основные настройки. Они находятся в файле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jail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.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conf</w:t>
      </w:r>
      <w:proofErr w:type="spellEnd"/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Выглядит этот файл как-то так: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[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INCLUDES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]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Тут по умолчанию указывается файл со специфическими для дистрибутива путями к файлам (в основном к логам).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[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DEFAULT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]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Тут определяются настройки по умолчанию.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lastRenderedPageBreak/>
        <w:t>И далее секции конкретных приложений. Тут задаются персональные параметры для срабатывания по определенному приложению. Если не указывать, то будут использоваться значения по умолчанию.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[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app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1]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....</w:t>
      </w:r>
    </w:p>
    <w:p w:rsid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[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app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N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]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Рассмотрим подробнее секцию [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DEFAULT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]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Первый параметр, который будет интересен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ignoreip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Тут можно перечислить доверенные подсети и адреса, с которых можно сколько угодно раз ошибаться с паролем, но не попасть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бан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Очень удобно добавлять сюда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ip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-адрес машины системного администратора, чтобы случайно не потерять доступ до сервера =).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Адреса перечисляются через пробел. Можно указывать не только адреса, но и подсети и даже доменные имена. Тут надо знать, что доменное имя можно указывать лишь тогда, когда есть соответствующая ему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PTR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-запись. Иначе скрипту не удастся сопоставить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ip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, с которого подключаются и доменное имя.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bantime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время на которое нарушитель будет добавлен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бан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 Указывается в секундах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findtime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отрезок времени, в течение которого нужно несколько раз ошибиться с паролем, чтобы попасть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бан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 Тоже указывается в секундах.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maxretry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количество попыток неправильно введенного пароля, после которого хост будет добавлен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бан</w:t>
      </w:r>
      <w:proofErr w:type="spellEnd"/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По такому словесному описанию не каждый сразу сможет </w:t>
      </w:r>
      <w:proofErr w:type="gram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понять</w:t>
      </w:r>
      <w:proofErr w:type="gram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как этими опциями пользоваться. Так что рассмотрим на примере: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bantime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= 18000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findtime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= 3600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maxretry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= 5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Эта запись означает, что если кто-то в течение одного часа 5 раз неправильно введет пароль, то будет отправлен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бан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на 5 часов.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backend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=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auto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Оставляем как есть. У скрипта есть несколько рабочих "движков", написанных под разные условия. Если вы не </w:t>
      </w:r>
      <w:proofErr w:type="gram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понимаете</w:t>
      </w:r>
      <w:proofErr w:type="gram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что вы делаете, то лучше оставить "авто". В нашем уроке мы эту опцию рассматривать не будем.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Также поступим и с опцией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usedns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. 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По умолчанию там указано оптимальное значение.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logencoding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можно вручную задать кодировку, в которой пишется информация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логи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которые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читает. Менять ее стоит тогда, когда автоматически кодировка определяется некорректно. Иначе пусть будет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auto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Помимо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auto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можно указать конкретную кодировку. </w:t>
      </w:r>
      <w:proofErr w:type="gram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К примеру</w:t>
      </w:r>
      <w:proofErr w:type="gram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acsii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utf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-8, </w:t>
      </w:r>
      <w:r w:rsidRPr="00241CCC">
        <w:rPr>
          <w:rFonts w:ascii="Times New Roman" w:eastAsia="Times New Roman" w:hAnsi="Times New Roman" w:cs="Times New Roman"/>
          <w:sz w:val="30"/>
          <w:szCs w:val="30"/>
        </w:rPr>
        <w:t>windows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-1251 и т.д.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enabled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задает будут ли включены и выключены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по-умолчанию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секции отдельных приложений.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Если указать значение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false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то по умолчанию контроль по всем приложениям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конфиге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proofErr w:type="gram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выключен</w:t>
      </w:r>
      <w:proofErr w:type="gram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и мы включаем каждое по отдельности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Если указать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true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то все секции приложений будут включены по умолчанию и если что-то надо отключить точечно, то нужно это делать в секции конкретного приложения.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Рекомендую оставить значение по умолчанию -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false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destemail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адрес, на который присылать отчет о работе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sender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почтовый ящик, от имени которого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будет высылать отчеты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mta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как отправлять электронную почту.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Может принимать значения: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sendmail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отправлять с помощью программы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sendmail</w:t>
      </w:r>
      <w:proofErr w:type="spellEnd"/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mail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отправлять напрямую через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smtp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Пока оставляем без изменений.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protocol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указываем протокол по умолчанию для блокировки.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tcp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используется чаще, так что оставляем его. К тому же в настройках для каждого приложения указываются свои сетевые настройки и этот параметр не особо важен.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port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- порты по умолчанию, доступ к которым мы закрываем для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забаненного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 Тоже можно оставить, т.к. мало на что влияет.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chain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указываем цепочку, в которую мы добавляем наш список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забаненных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Файрвол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будет рассмотрен чуть позже. Пока разумнее оставить значение по умолчанию -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INPUT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 Так меньше шансов, что блокировка не достигнет адресата.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Настраивать блокировки по приложениям можно прямо в </w:t>
      </w:r>
      <w:proofErr w:type="gram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jail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.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conf</w:t>
      </w:r>
      <w:proofErr w:type="spellEnd"/>
      <w:proofErr w:type="gram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а можно создавать отдельные файлы в папке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jail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.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d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Создадим файл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etc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jail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.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d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sshd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.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conf</w:t>
      </w:r>
      <w:proofErr w:type="spellEnd"/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Содержимое файла будет следующим: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[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sshd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]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filter =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sshd</w:t>
      </w:r>
      <w:proofErr w:type="spellEnd"/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enabled = true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port =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ssh</w:t>
      </w:r>
      <w:proofErr w:type="spellEnd"/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logpath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= /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var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/log/auth.log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findtime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= 3600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bantime</w:t>
      </w:r>
      <w:proofErr w:type="spellEnd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= 86400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Т.к. тут появились новые параметры, то надо разобрать их подробнее.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logpath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полный путь к лог-файлу, который будем анализировать.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filter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критерий, по которому выбирать уведомления конкретного приложения.</w:t>
      </w:r>
    </w:p>
    <w:p w:rsid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gram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Итак</w:t>
      </w:r>
      <w:proofErr w:type="gram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Файл создан. Теперь перезапускаем сервис и пробуем попасть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бан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с соседнего компьютера (он не должен быть добавлен в </w:t>
      </w:r>
      <w:proofErr w:type="spellStart"/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ignoreip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чтобы эксперимент удался </w:t>
      </w:r>
      <w:proofErr w:type="gram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;) )</w:t>
      </w:r>
      <w:proofErr w:type="gram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Нужно 5 раз неправильно ввести пароль.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Наблюдать за работой </w:t>
      </w:r>
      <w:r w:rsidRPr="00241CCC">
        <w:rPr>
          <w:rFonts w:ascii="Times New Roman" w:eastAsia="Times New Roman" w:hAnsi="Times New Roman" w:cs="Times New Roman"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можно следующей командой: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tail -f /</w:t>
      </w:r>
      <w:proofErr w:type="spellStart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var</w:t>
      </w:r>
      <w:proofErr w:type="spellEnd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/log/fail2ban.log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Я пытался подключаться с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ip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192.168.88.241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с неправильным паролем и попал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бан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241CCC" w:rsidRPr="00241CCC" w:rsidRDefault="00241CCC" w:rsidP="00241CC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207168" cy="2179320"/>
            <wp:effectExtent l="0" t="0" r="3175" b="0"/>
            <wp:docPr id="3" name="Рисунок 3" descr="https://storage.googleapis.com/media.helloumi.com/85100/channels/CTIZT723ZB7XNYACGRAE3A5KITG3G3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media.helloumi.com/85100/channels/CTIZT723ZB7XNYACGRAE3A5KITG3G30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52"/>
                    <a:stretch/>
                  </pic:blipFill>
                  <pic:spPr bwMode="auto">
                    <a:xfrm>
                      <a:off x="0" y="0"/>
                      <a:ext cx="6283740" cy="220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lastRenderedPageBreak/>
        <w:t xml:space="preserve">А вот как это выглядит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файрволе</w:t>
      </w:r>
      <w:proofErr w:type="spellEnd"/>
    </w:p>
    <w:p w:rsidR="00241CCC" w:rsidRPr="00241CCC" w:rsidRDefault="00241CCC" w:rsidP="00241CC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180881" cy="1143000"/>
            <wp:effectExtent l="0" t="0" r="0" b="0"/>
            <wp:docPr id="2" name="Рисунок 2" descr="https://storage.googleapis.com/media.helloumi.com/85100/channels/12LX7LP5FYX9DQMG2YFN6BBUNXY7ND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media.helloumi.com/85100/channels/12LX7LP5FYX9DQMG2YFN6BBUNXY7NDF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99"/>
                    <a:stretch/>
                  </pic:blipFill>
                  <pic:spPr bwMode="auto">
                    <a:xfrm>
                      <a:off x="0" y="0"/>
                      <a:ext cx="6414950" cy="118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Но и это еще не все. Представь ситуацию, что какой-то адрес попал в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бан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по ошибке и его нужно оттуда удалить. Есть два варианта: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1. Удалить напрямую из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файрвола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Это не совсем корректный путь, т.к. в памяти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адрес остается в списке рецидивистов и в зависимости от настроек может быть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забанен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снова.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2. Удалить из списка рецидивистов средствами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-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client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Это корректный способ. 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Рассмотрим работу с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-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client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на примере скриншота:</w:t>
      </w:r>
    </w:p>
    <w:p w:rsidR="00241CCC" w:rsidRPr="00241CCC" w:rsidRDefault="00241CCC" w:rsidP="00241CC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187231" cy="4404360"/>
            <wp:effectExtent l="0" t="0" r="4445" b="0"/>
            <wp:docPr id="1" name="Рисунок 1" descr="https://storage.googleapis.com/media.helloumi.com/85100/channels/XSTXGRTNBYDUSYP8HJO0PIDF1QZAWY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media.helloumi.com/85100/channels/XSTXGRTNBYDUSYP8HJO0PIDF1QZAWYA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9" r="36569"/>
                    <a:stretch/>
                  </pic:blipFill>
                  <pic:spPr bwMode="auto">
                    <a:xfrm>
                      <a:off x="0" y="0"/>
                      <a:ext cx="6277364" cy="446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lastRenderedPageBreak/>
        <w:t>Сначала мы смотрим контроль каких приложений у нас активирован: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sudo</w:t>
      </w:r>
      <w:proofErr w:type="spellEnd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 xml:space="preserve"> fail2ban-client status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Список в строке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Jail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list</w:t>
      </w:r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Теперь смотрим список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>забаненных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по конкретному приложению:</w:t>
      </w:r>
    </w:p>
    <w:p w:rsidR="00241CCC" w:rsidRPr="00241CCC" w:rsidRDefault="00241CCC" w:rsidP="001B1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sudo</w:t>
      </w:r>
      <w:proofErr w:type="spellEnd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 xml:space="preserve"> fail2ban-client status </w:t>
      </w:r>
      <w:proofErr w:type="spellStart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sshd</w:t>
      </w:r>
      <w:proofErr w:type="spellEnd"/>
    </w:p>
    <w:p w:rsidR="00241CCC" w:rsidRPr="00241CCC" w:rsidRDefault="00241CCC" w:rsidP="0024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Ну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 и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удаляем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sz w:val="30"/>
          <w:szCs w:val="30"/>
        </w:rPr>
        <w:t>командой</w:t>
      </w:r>
      <w:proofErr w:type="spellEnd"/>
      <w:r w:rsidRPr="00241CCC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241CCC" w:rsidRPr="00241CCC" w:rsidRDefault="00241CCC" w:rsidP="001B1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sudo</w:t>
      </w:r>
      <w:proofErr w:type="spellEnd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 xml:space="preserve"> fail2ban-client set </w:t>
      </w:r>
      <w:proofErr w:type="spellStart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sshd</w:t>
      </w:r>
      <w:proofErr w:type="spellEnd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unbanip</w:t>
      </w:r>
      <w:proofErr w:type="spellEnd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241CCC">
        <w:rPr>
          <w:rFonts w:ascii="Times New Roman" w:eastAsia="Times New Roman" w:hAnsi="Times New Roman" w:cs="Times New Roman"/>
          <w:b/>
          <w:sz w:val="30"/>
          <w:szCs w:val="30"/>
        </w:rPr>
        <w:t>наш_IP</w:t>
      </w:r>
      <w:proofErr w:type="spellEnd"/>
    </w:p>
    <w:p w:rsidR="009F5B4E" w:rsidRPr="001B1BC3" w:rsidRDefault="00241CCC" w:rsidP="001B1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Все. 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Fail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2</w:t>
      </w:r>
      <w:r w:rsidRPr="00241CCC">
        <w:rPr>
          <w:rFonts w:ascii="Times New Roman" w:eastAsia="Times New Roman" w:hAnsi="Times New Roman" w:cs="Times New Roman"/>
          <w:b/>
          <w:bCs/>
          <w:sz w:val="30"/>
          <w:szCs w:val="30"/>
        </w:rPr>
        <w:t>Ban</w:t>
      </w:r>
      <w:r w:rsidRPr="00241CC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настроен. </w:t>
      </w:r>
      <w:bookmarkStart w:id="0" w:name="_GoBack"/>
      <w:bookmarkEnd w:id="0"/>
    </w:p>
    <w:sectPr w:rsidR="009F5B4E" w:rsidRPr="001B1B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E2"/>
    <w:rsid w:val="001B1BC3"/>
    <w:rsid w:val="001B38E2"/>
    <w:rsid w:val="001F1E01"/>
    <w:rsid w:val="00241CCC"/>
    <w:rsid w:val="009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1300"/>
  <w15:chartTrackingRefBased/>
  <w15:docId w15:val="{80D1036E-B49E-4983-BFB5-6AF6E6BE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41CCC"/>
    <w:rPr>
      <w:b/>
      <w:bCs/>
    </w:rPr>
  </w:style>
  <w:style w:type="paragraph" w:customStyle="1" w:styleId="terminal">
    <w:name w:val="terminal"/>
    <w:basedOn w:val="a"/>
    <w:rsid w:val="0024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241C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8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4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3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1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0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1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9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5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0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4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4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7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7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9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2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6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4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3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3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6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2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2023-07-20T18:38:00Z</dcterms:created>
  <dcterms:modified xsi:type="dcterms:W3CDTF">2023-07-20T18:52:00Z</dcterms:modified>
</cp:coreProperties>
</file>