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 xml:space="preserve">Ser Desenvolvedor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Dist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ncia: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Uma Meta-Etnografia sobre a Experi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ncia do Trabalho Remoto em Engenharia de Software</w:t>
      </w:r>
    </w:p>
    <w:p>
      <w:pPr>
        <w:pStyle w:val="Corpo"/>
        <w:bidi w:val="0"/>
      </w:pPr>
      <w:r>
        <w:rPr>
          <w:rFonts w:ascii="Times New Roman" w:hAnsi="Times New Roman"/>
          <w:sz w:val="18"/>
          <w:szCs w:val="18"/>
          <w:rtl w:val="0"/>
          <w:lang w:val="it-IT"/>
        </w:rPr>
        <w:t>Tatiane Borges Lima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  <w:r>
        <w:rPr>
          <w:rFonts w:ascii="Times New Roman" w:hAnsi="Times New Roman"/>
          <w:sz w:val="18"/>
          <w:szCs w:val="18"/>
          <w:rtl w:val="0"/>
          <w:lang w:val="pt-PT"/>
        </w:rPr>
        <w:t>, Eduardo Machado Coutinho</w:t>
      </w:r>
      <w:r>
        <w:rPr>
          <w:rFonts w:ascii="Times New Roman" w:hAnsi="Times New Roman" w:hint="default"/>
          <w:sz w:val="18"/>
          <w:szCs w:val="18"/>
          <w:rtl w:val="0"/>
        </w:rPr>
        <w:t>²</w:t>
      </w:r>
      <w:r>
        <w:rPr>
          <w:rFonts w:ascii="Times New Roman" w:hAnsi="Times New Roman"/>
          <w:sz w:val="18"/>
          <w:szCs w:val="18"/>
          <w:rtl w:val="0"/>
          <w:lang w:val="pt-PT"/>
        </w:rPr>
        <w:t>, Priscila Andrade Vasconcelos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¹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Programa de P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s-Gradua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em Ci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ê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ncia da Computa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 xml:space="preserve">o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Universidade Federal do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cio (UFFT)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²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Laborat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 xml:space="preserve">rio de Pesquisa em Sistemas Colaborativos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Instituto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cio de Tecnologia (IFT)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  <w:lang w:val="fr-FR"/>
        </w:rPr>
        <w:t>RESUMO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apresenta uma meta-etnografia sobre como desenvolvedores de software experienciam a transi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para o trabalho remoto. A partir de cinco estudos qualitativos interpretativos publicados entre 2020 e 2023, sintetizamos os conceitos centrais de cada estudo e os traduzimos entre si, seguindo os sete passos de Noblit e Hare (1988). O processo produziu quatro conceitos sintetizados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isolamento social, autonomia temporal, fadiga digital e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controle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 um modelo de ordem superior que descreve como esses conceitos se relacionam na constru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uma nova identidade profissional. O artigo demonstra passo a passo como a meta-etnografia transforma achados de estudos qualitativos independentes em uma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ordem superior que nenhum estudo isolado continha.</w:t>
      </w:r>
    </w:p>
    <w:p>
      <w:pPr>
        <w:pStyle w:val="Corpo"/>
        <w:bidi w:val="0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 xml:space="preserve">Nota: Este artigo 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inteiramente fict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cio, produzido para fins did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ticos na disciplina de Metodologia de Pesquisa em Engenharia de Software. Os estudos citados, dados e resultados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o inventados para ilustrar o 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todo de meta-etnografia como forma de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ntese de pesquisa qualitativa.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</w:rPr>
        <w:t>1. INTRODU</w:t>
      </w:r>
      <w:r>
        <w:rPr>
          <w:rFonts w:ascii="Times New Roman" w:hAnsi="Times New Roman" w:hint="default"/>
          <w:b w:val="1"/>
          <w:bCs w:val="1"/>
          <w:rtl w:val="0"/>
        </w:rPr>
        <w:t>ÇÃ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do trabalho remoto em engenharia de software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um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meno novo, mas a escala em que ele passou a ocorrer a partir de 2020 produziu uma literatura qualitativa inteiramente nova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estudos que investigam como desenvolvedores vivem, interpretam e constroem significado a partir de uma forma de trabalhar que, para muitos, substituiu abruptamente a rotina presencial que conheciam.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Essa literatura cresceu rapidamente e de forma descentralizada: estudos de caso em startups brasileiras, etnografias em empresas europeias de produto, entrevistas com desenvolvedores freelancers na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sia, surveys qualitativos com equipes distribu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das globalmente. Cada estudo produziu seus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prios conceitos para descrever o mesmo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meno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um chama de 'isolamento profissional', outro chama de 'solid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tecnol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gica', outro de 'dist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colaborativa'. Lidos separadamente, esses estudos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ricos em detalhe e contexto. Lidos em conjunto, sem 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adequado, eles produzem um ru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 conceitual que dificulta qualquer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alcance mais amplo.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A meta-etnografia, proposta por Noblit e Hare (1988) e amplamente discutida no contexto da engenharia de software por Fran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 xml:space="preserve">a et al. (2013),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precisamente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todo desenhado para esse problema: sintetizar estudos qualitativos interpretativos sem perder o que os torna valiosos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sua textura conceitual, sua sensibilidade ao contexto, sua capacidade de capturar o vivido. A meta-etnografia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resume os estudos: ela os traduz entre si, identifica onde seus conceitos se correspondem, onde se contradizem e onde, combinados, revelam algo que nenhum estudo individual continha.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conduz e documenta uma meta-etnografia sobre 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do trabalho remoto em engenharia de software. O objetivo pedag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gico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duplo: produzir uma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substantiva sobre 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e demonstrar, com transpar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xima, cada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processo meta-etnogr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fico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da leitura dos estudos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constru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modelo de ordem superior.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875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Quest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 de Pesquisa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RQ1: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Quais conceitos os desenvolvedores de software usam para dar sentido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experi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do trabalho remoto?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RQ2: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Como esses conceitos se relacionam entre os estudos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onde se traduzem reciprocamente, onde produzem linha de argumento e onde se contradizem?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RQ3: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Que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ordem superior emerge da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ntese meta-etnogr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fica 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estava presente em nenhum estudo individual?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2. M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  <w:lang w:val="es-ES_tradnl"/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descreve o processo meta-etnogr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fico completo, organizado pelos sete passos de Noblit e Hare (1988). A meta-etnografia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 protocolo fixo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processo interpretativo com etapas identific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mas com fronteiras perme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entre elas. A descri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 seguir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retrospectiva: documenta o que foi feito,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uma receita a seguir mecanicamente.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2.1 O que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meta-etnografia e como difere de outros 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todos de 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ntese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meta-etnografia foi proposta originalmente para sintetizar etnografias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da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í 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o nome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mas seu uso se ampliou para qualquer conjunto de estudos qualitativos interpretativos: estudos de caso, entrevistas em profundidade, pesquisa-a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fenomenologia. O que todos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em comum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produzem conceitos e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sobre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ncias vividas,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medidas de efeito.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central em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 (Artigo 2 desta s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nl-NL"/>
        </w:rPr>
        <w:t xml:space="preserve">rie)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a meta-etnografia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apenas organiza os achados por tema: ela os traduz. Traduzir, no sentido de Noblit e Hare, significa perguntar 'o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esse conceito de um estudo quando visto pelo prisma do outro?'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 construir, a partir dessas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es, conceitos de ordem superior que transcendem qualquer estudo individual.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processo explicitamente interpretativo e explicitamente intertextual.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3230" w:hRule="atLeast"/>
        </w:trPr>
        <w:tc>
          <w:tcPr>
            <w:tcW w:type="dxa" w:w="9071"/>
            <w:tcBorders>
              <w:top w:val="single" w:color="a9dfbf" w:sz="4" w:space="0" w:shadow="0" w:frame="0"/>
              <w:left w:val="single" w:color="a9dfbf" w:sz="4" w:space="0" w:shadow="0" w:frame="0"/>
              <w:bottom w:val="single" w:color="a9dfbf" w:sz="4" w:space="0" w:shadow="0" w:frame="0"/>
              <w:right w:val="single" w:color="a9dfbf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sete passos de Noblit e Hare (1988)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Definir o interesse inicial: formular a pergunta que motiva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Decidir o que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relevante: identificar e selecionar os estudos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Ler os estudos: imers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em cada estudo para compreender seus conceitos centrais e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Determinar como os estudos se relacionam: mapear similaridades, diferen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as e 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entre os conceitos.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Passo 5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Traduzir os estudos entre si: 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cleo do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todo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comparar e traduzir conceitos de um estudo para os termos de outro.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6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Sintetizar as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es: construir uma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ordem superior que integra as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es.</w:t>
            </w: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7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Expressar 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ntese: comunicar o resultado de forma acess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ao leitor.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828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Por que meta-etnografia e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 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neste caso?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tica (Cruzes &amp; Dyb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, 2011) produz temas a partir de codifica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sistem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tica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— 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mais estruturada e replic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vel. A meta-etnografia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mais interpretativa: seu produto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temas,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 um modelo de ordem superior. A escolha pelo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todo mais interpretativo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justificada aqui pelo tipo de pergunta (como os desenvolvedores experienciam,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apenas quais fatores afetam) e pelo tipo de estudos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dispon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(todos interpretativos, com conceitos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prios elaborados pelos autores). Usar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em estudos que j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quadros conceituais ricos seria desperdi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 o que eles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de mais valioso.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2.2 Sele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dos estudos prim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rios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busca foi realizada 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bases (Scopus, ACM Digital Library, IEEE Xplore) com a string apresentada abaixo. 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odo coberto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2016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2024, com 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nfase no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odo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</w:rPr>
        <w:t>s-pandemia (2020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2024) onde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mais densa.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2433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String de busca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("remote work" OR "working from home" OR "distributed work") AND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("software engineer*" OR "software developer*" OR "programmer*") AND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("experience" OR "perception" OR "qualitative" OR "interview" OR "ethnograph*")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Restri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apenas estudos com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 qualitativo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cito (entrevistas, observa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etnografia, estudo de caso interpretativo). Surveys com escalas Likert foram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1 mostra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anual recuperada e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da. O salto em 2021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dobro do volume de 2020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reflete a onda de estudos conduzidos durante a pandemia que come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aram a ser publicados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nl-NL"/>
        </w:rPr>
        <w:t>odo de peer review.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2876550"/>
            <wp:effectExtent l="0" t="0" r="0" b="0"/>
            <wp:docPr id="1073741825" name="officeArt object" descr="5a1efe616188a8c0898460b03670bdb93f48d3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5a1efe616188a8c0898460b03670bdb93f48d337.png" descr="5a1efe616188a8c0898460b03670bdb93f48d337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linha cinza tracejada mostra o total de estudos recuperados na busca bruta por ano. A linha azul mostra os inclu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na meta-etnografia ap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triagem. A linha vertical laranja pontilhada marca mar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2020 (in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cio das medidas de isolamento por COVID-19). O salto abrupto em 2021 e 2022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consequ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direta da pandemia ter transformado o trabalho remoto em objeto de pesquisa urgente para a comunidade de ES.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meta-etnografia foi conduzida com cinco estudos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um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mero intencionalmente pequeno. Noblit e Hare recomendam profundidade sobre amplitude: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prefer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sintetizar cinco estudos com rigor interpretativo do que vinte estudos superficialmente. A Tabela 1 descreve os cinco estudos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1800"/>
        <w:gridCol w:w="1700"/>
        <w:gridCol w:w="1900"/>
        <w:gridCol w:w="31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Refer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ncia</w:t>
            </w:r>
          </w:p>
        </w:tc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todo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Contexto</w:t>
            </w:r>
          </w:p>
        </w:tc>
        <w:tc>
          <w:tcPr>
            <w:tcW w:type="dxa" w:w="3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Conceito central do estudo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E1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Silva et al. (2020)</w:t>
            </w:r>
          </w:p>
        </w:tc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 de caso (entrevistas, n=12)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Startup brasileira, transi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abrupta em mar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2020</w:t>
            </w:r>
          </w:p>
        </w:tc>
        <w:tc>
          <w:tcPr>
            <w:tcW w:type="dxa" w:w="3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Isolamento profissional como ruptura de pertencimento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E2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Nakagawa &amp; Torres (2021)</w:t>
            </w:r>
          </w:p>
        </w:tc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Fenomenologia (entrevistas, n=8)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Desenvolvedores freelancers, Brasil e Portugal</w:t>
            </w:r>
          </w:p>
        </w:tc>
        <w:tc>
          <w:tcPr>
            <w:tcW w:type="dxa" w:w="3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Solid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tecnol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 mediada por plataformas de comunica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E3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Oliveira et al. (2021)</w:t>
            </w:r>
          </w:p>
        </w:tc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Etnografia virtual (observa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+ entrevistas, n=15)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Empresa de produto europeia, equipe distribu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da</w:t>
            </w:r>
          </w:p>
        </w:tc>
        <w:tc>
          <w:tcPr>
            <w:tcW w:type="dxa" w:w="3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Dist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colaborativa e reconstru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rituais de equipe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E4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Ferreira &amp; Costa (2022)</w:t>
            </w:r>
          </w:p>
        </w:tc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Teoria fundamentada (entrevistas, n=11)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Grande empresa de TI, Brasil, regime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brido</w:t>
            </w:r>
          </w:p>
        </w:tc>
        <w:tc>
          <w:tcPr>
            <w:tcW w:type="dxa" w:w="3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entre autonomia conquistada e controle gerencial reativado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E5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Patel et al. (2023)</w:t>
            </w:r>
          </w:p>
        </w:tc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 de caso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ltiplo (n=20, 3 empresas)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EUA, India, Alemanha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equipes de produto globais</w:t>
            </w:r>
          </w:p>
        </w:tc>
        <w:tc>
          <w:tcPr>
            <w:tcW w:type="dxa" w:w="3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Fadiga digital como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meno sist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mico,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individual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1. Estudos prim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rios inclu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dos na meta-etnografia.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89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gica: Crit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de sele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por que apenas cinco estudos?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A meta-etnografia exige leitura profunda e reiterada de cada estudo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apenas de seus resultados, mas de suas escolhas te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ricas, de seus exemplos, de suas nuances. Com cinco estudos, cada membro da equipe de pesquisa leu cada artigo pelo menos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vezes em momentos distintos do processo. Com vinte estudos, essa profundidade seria invi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vel. O crit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de 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priorizou estudos com quadros conceituais bem desenvolvidos e contextos claramente descritos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condi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necess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rias para que a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entre estudos seja poss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2.3 Leitura dos estudos e mapeamento de rela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(Passos 3 e 4)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leitura dos estudos envolveu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ciclos. No primeiro, cada estudo foi lido integralmente para compreens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geral. No segundo, foram identificados os conceitos centrais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aqueles que os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prios autores elevam como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interpretativa, frequentemente nos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tulos de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nas discuss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 nas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es. No terceiro ciclo, os conceitos foram comparados entre estudos para identificar similaridades,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as e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Quatro tipos de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foram identificados entre os conceitos dos diferentes estudos: (1) conceitos que nomeiam o mesmo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com termos diferentes, permitindo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proca direta; (2) conceitos que se complementam, permitindo construir uma linha de argumento que nenhum estudo individual sustentava; (3) conceitos que se contradizem, exigindo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refutacional e investiga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das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explicam a diverg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ncia; e (4) conceitos presentes em apenas um estudo, sem correspondente nos demais, que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preservados como localiza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contextuais.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3. RESULTADOS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apresenta o processo e o produto da meta-etnografia 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etapas: a tabela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entre os cinco estudos (Passo 5),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das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em uma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central (Passo 6) e o modelo de ordem superior que emerge da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3.1 Traduzindo os estudos entre si (Passo 5)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2 apresenta a tabela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produto central do Passo 5. Cada linha representa um tema emergente; cada coluna, um estudo; cada c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lula, o conceito que aquele estudo usa para esse tema. A coluna da direita mostra o conceito sintetizado que emerge da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o tipo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realizada.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667125"/>
            <wp:effectExtent l="0" t="0" r="0" b="0"/>
            <wp:docPr id="1073741826" name="officeArt object" descr="cde0d6ecef329323986279b357a152b026e6f9d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de0d6ecef329323986279b357a152b026e6f9d8.png" descr="cde0d6ecef329323986279b357a152b026e6f9d8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429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Cada linha da tabela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tema que aparece em pelo menos dois dos cinco estudos. Cada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lula mostra como aquele estudo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fico nomeia e descreve esse tema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conceitos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diferentes porque cada estudo usou sua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pria linguagem te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rica. O travess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(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) indica que aquele tema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aparece naquele estudo. A coluna da direita mostra o conceito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resultante da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 o tipo de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entre os estudos: verde (rec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proca) = os conceitos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equivalentes com nomes diferentes; azul (linha de argumento) = o conceito emerge da combina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estudos parciais; vermelho (refutacional) = os estudos apresentam 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ou contradi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seguir, cada linha da tabela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comentada com a argumenta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sustenta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realizada.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Isolamento social (tradu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rec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proca).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Os cinco estudos nomeiam de forma diferente a mesma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ncia: Silva et al. (2020) falam em 'isolamento profissional' ao descrever a sensa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ruptura com o pertencimento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</w:rPr>
        <w:t>organiza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o; Nakagawa e Torres (2021) usam 'solid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tecnol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gica' para capturar a media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instrumental das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antes eram corporais; Oliveira et al. (2021) preferem 'dist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colaborativa' para enfatizar o impacto sobre o trabalho conjunto; Ferreira e Costa (2022) descrevem 'ruptura de v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nculo' no contexto da identidade profissional; Patel et al. (2023) usam o termo em ingl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'social disconnect' para um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que seus participantes de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pa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ses descreveram de forma quase 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>ntica. A 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suficientemente forte para que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proca seja direta: todos 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descrevendo o enfraquecimento das conex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informais que o ambiente presencial sustentava sem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consciente.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Autonomia temporal (tradu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o rec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proca).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Quatro dos cinco estudos identificam a flexibilidade de hor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como aspecto central da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do trabalho remoto, com valora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predominantemente positiva. Silva et al. chamam de 'autonomia de hor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rio'; Nakagawa e Torres, de 'flexibilidade temporal'; Oliveira et al., de 'liberdade de ritmo'; Patel et al., de 'temporal autonomy'. Ferreira e Costa (2022) usam 'self-scheduling' mas com ambival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ncia: em seu estudo, a autonomia de hor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apresentada simultaneamente como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 conquistado e como vetor de invas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trabalho na vida privada.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proca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sustentada pela equival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dos conceitos, mas a nuance de Ferreira e Costa adianta o que se tornar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fr-FR"/>
        </w:rPr>
        <w:t>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refutacional no quarto tema.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Fadiga digital (linha de argumento).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Este conceito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estava em nenhum estudo com essa formula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ele emerge da combina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estudos parciais. Silva et al. (2020) descrevem 'sobrecarga digital' ao observar que desenvolvedores passaram a receber mais mensagens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ncronas do que no ambiente presencial, sem o filtro natural das intera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face a face. Nakagawa e Torres (2021) identificam 'fadiga de reuni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es' como o efeito mais citado negativamente em suas entrevistas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reuni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por videoconfer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consumiam mais energia cognitiva do que reuni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presenciais equivalentes. Patel et al. (2023) sistematizam 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como 'digital exhaustion' e o descrevem como 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>mico: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 de indiv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duos com baixa toler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ncia, mas uma resposta previs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a um ambiente de trabalho que combina disponibilidade percebida permanente,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fronteiras 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sicas entre trabalho 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o-trabalho, e media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tecnol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de todas as intera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es. A linha de argumento constr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i um conceito que nenhum dos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estudos formulou sozinho: a fadiga digital como produto estrutural do trabalho remoto,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falha individual de gest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tempo.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Tens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–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fr-FR"/>
        </w:rPr>
        <w:t>controle (tradu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s-ES_tradnl"/>
        </w:rPr>
        <w:t>o refutacional).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Este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tema mais complexo da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porque os estudos apresentam resultados genuinamente opostos sobre o mesmo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meno. Silva et al. (2020) descrevem desenvolvedores que, na transi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para o remoto, sentiram aumento de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por parte dos gestores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it-IT"/>
        </w:rPr>
        <w:t>a dist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sica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ou uma delega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o controle presencial impedia. Ferreira e Costa (2022), em contraste, documentam um processo inverso: em uma empresa de TI de grande porte, o regime remoto foi acompanhado de introdu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ferramentas de monitoramento de atividade (registro de teclas, capturas de tela peri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dicas) que os desenvolvedores descreveram como 'controle piorado pela invisibilidade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antes o gestor via que eu estava trabalhando, agora ele precisa medir para acreditar'. Oliveira et al. (2021) e Patel et al. (2023) documentam ambos os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em seus corpora, sugerindo que 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meno depende da cultura organizacional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via: organiza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com alta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-existente ampliaram a autonomia; organiza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com cultura de controle intensificaram a vigil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quando o trabalho migrou para o remoto.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refutacional preserva 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o: o conceito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</w:rPr>
        <w:t>ntese 'tens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nl-NL"/>
        </w:rPr>
        <w:t>controle'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resolve a contradi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ela a nomeia e a contextualiza.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3149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distingue tradu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rec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proca, linha de argumento e tradu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refutacional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proca: dois ou mais estudos descrevem o mesmo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meno com termos diferentes. O trabalho do revisor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reconhecer a equival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e escolher o conceito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mais preciso.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Linha de argumento: cada estudo captura um aspecto parcial de um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 que nenhum deles v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inteiro. O trabalho do revisor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construir o conceito que integra as partes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esse conceito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contribui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estudos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refutacional: dois estudos descrevem o mesmo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 e chegam a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opostas. O trabalho do revisor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escolher qual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certo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— 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identificar as condi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explicam a diverg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e preserv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-la no conceito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3.2 Sintetizando as tradu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es: a hist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ria central (Passo 6)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Com as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realizadas, o Passo 6 consiste em construir uma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ria central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narrativa interpretativa que organiza os quatro conceitos sintetizados em uma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coerente. 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ria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 resumo dos estudos: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ordem superior que emerge das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central que emerge desta meta-etnografia pode ser formulada da seguinte forma: a transi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para o trabalho remoto exp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 o desenvolvedor de software a duas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as simult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neas e opostas. Por um lado, ela oferece autonomia temporal real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 capacidade de organizar o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 tempo de trabalho sem os ritmos impostos pelo escrit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rio. Por outro, ela produz isolamento social e fadiga digital que corroem gradualmente a capacidade de sustenta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dessa autonomia. O equil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brio entre essas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mediado por um terceiro fator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 cultura organizacional de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 xml:space="preserve">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que determina se a dist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sica resulta em maior autonomia ou em maior controle. O que emerge, ao longo do tempo,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nova identidade profissional: o 'desenvolvedor remoto',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simplesmente um desenvolvedor que trabalha de casa, mas algu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que desenvolveu compet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ficas de autogest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o, comunica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ncrona e delimita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fronteiras entre trabalho e vida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eram necess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rias no ambiente presencial.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Essa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ria central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estava em nenhum dos cinco estudos. Silva et al. (2020) documentaram o isolamento sem conect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-lo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autonomia. Nakagawa e Torres (2021) descreveram a solid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tecnol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sem a dimens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organizacional da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a. Oliveira et al. (2021) observaram a reconstru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rituais de equipe sem articul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 xml:space="preserve">-la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it-IT"/>
        </w:rPr>
        <w:t>emerg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uma nova identidade profissional. Ferreira e Costa (2022) mapearam 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controle sem a conex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 a fadiga digital. Patel et al. (2023) sistematizaram a fadiga como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it-IT"/>
        </w:rPr>
        <w:t>meno 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mico sem o contexto das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gias de reconex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ria central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produto da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 soma dos estudos, mas uma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que s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ó </w:t>
      </w:r>
      <w:r>
        <w:rPr>
          <w:rFonts w:ascii="Times New Roman" w:hAnsi="Times New Roman"/>
          <w:sz w:val="20"/>
          <w:szCs w:val="20"/>
          <w:rtl w:val="0"/>
          <w:lang w:val="pt-PT"/>
        </w:rPr>
        <w:t>foi 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porque os cinco estudos foram lidos juntos e traduzidos entre si.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3.3 Modelo de ordem superior (produto final da 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ntese)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3 apresenta o modelo de ordem superior que formaliza 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entre os conceitos sintetizados. O modelo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representa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visual da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central,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 diagrama causal com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teses test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veis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ferramenta interpretativa.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524250"/>
            <wp:effectExtent l="0" t="0" r="0" b="0"/>
            <wp:docPr id="1073741827" name="officeArt object" descr="93c2612703e26a3ef1015babcdf0c8b073442b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93c2612703e26a3ef1015babcdf0c8b073442b13.png" descr="93c2612703e26a3ef1015babcdf0c8b073442b1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429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ó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cinza no topo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gatilho contextual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a transi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 o trabalho remoto. Os dois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do segundo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representam os dois lados da experi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ncia: isolamento/fadiga (vermelho, efeitos negativos) e autonomia (verde, efeito positivo). As setas mostram como esses conceitos ativam respostas (estrat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gias de reconex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autonomia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controle) que convergem para 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ó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final (roxo): a emerg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uma nova identidade profissional. A caixa laranja central com fundo amarelo indica a 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o refutacional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onde E1 e E4 divergem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que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preservada no modelo em vez de ser resolvida.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modelo prop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 cinco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interpretativas. Primeiro, a transi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para o remoto ativa simultaneamente o isolamento social e a autonomia temporal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duas faces do mesmo evento,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causais. Segundo, o isolamento social amplifica 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controle: desenvolvedores que se sentem socialmente desconectados tendem a ser mais sens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a sinais de monitoramento gerencial, interpretando-os como express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desconfian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a. Terceiro, a fadiga digital ativa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gias de reconex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social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resposta individual volunt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ria, mas como necessidade adaptativa que os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prios desenvolvedores descrevem como aprendida ao longo do tempo remoto. Quarto, as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gias de reconex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mediam a chegada ao novo equil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brio identit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rio: desenvolvedores que desenvolvem essas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gias relatam maior satisfa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menor inten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retornar ao presencial. Quinto, 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controle modera esse percurso: em organiza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onde o controle se intensificou com o remoto, o caminho para o novo equil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brio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mais longo e doloroso, e uma fra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desenvolvedores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o conclui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deixando a organiza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vez de adaptar a identidade.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3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modelo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teoria test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vel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— 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estrutura interpretativa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diferen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importante entre o modelo de ordem superior de uma meta-etnografia e um modelo te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rico test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vel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tipo de afirma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cada um faz. O modelo aqui proposto diz: 'com base na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desses cinco estudos, essas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fazem sentido interpretativo'. Ele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diz: 'se voc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medir essas vari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em uma amostra, encontrar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esses efeitos'. Para transformar esse modelo em teoria test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vel, seria necess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operacionalizar os conceitos em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tricas, derivar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teses e conduzir estudos confirmat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rios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que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fora do escopo da meta-etnografia, mas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exatamente o tipo de agenda de pesquisa futura que ela pode fundamentar.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4. DISCUSS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4.1 O que a meta-etnografia acrescenta aos estudos individuais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clara desta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conceito de 'fadiga digital como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it-IT"/>
        </w:rPr>
        <w:t>meno 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mico'. Nenhum dos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estudos que documentaram aspectos desse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meno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Silva et al. (sobrecarga digital), Nakagawa e Torres (fadiga de reuni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es) e Patel et al. (digital exhaustion)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formulou como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estrutural do trabalho remoto. Cada um o descreveu em seu contexto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fico como resposta a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particulares. A linha de argumento da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identifica que a estrutura que produz esses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 efeitos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mesma: a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fronteiras 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sicas entre trabalho 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o-trabalho, combinada com a disponibilidade percebida permanente que as ferramentas digitais criam. Esse 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generaliza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seria 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a partir de qualquer estudo individual.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segunda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contextualiza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controle. Tomados isoladamente, Silva et al. e Ferreira e Costa parecem contradit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um reporta aumento de autonomia, o outro aumento de controle no mesmo evento (transi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para remoto).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resolve essa contradi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escolhendo um lado: ela identifica a cultura organizacional de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 como vari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moderadora que explica por que o mesmo evento produz efeitos opostos em contextos diferentes. Esse achado tem implica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direta: pol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 trabalho remoto que ignoram a cultura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via da organiza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alta probabilidade de produzir efeitos indesejados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por falha na pol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tica, mas por incompatibilidade com o contexto.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4.2 Limites da interpreta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central e o modelo de ordem superior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fatos estabelecidos. Outro revisor, trabalhando com os mesmos cinco estudos, poderia organizar as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forma diferente e chegar a um modelo distinto. Isso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invalida a meta-etnografia: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 do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uma falha. O que torna 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defens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fr-FR"/>
        </w:rPr>
        <w:t>a transpar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do processo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 tabela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(Figura 2) permite que qualquer leitor avalie se as escolhas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razo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veis, e o modelo (Figura 3) permite avaliar se 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propostas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sustentadas pelas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Um limite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fico desta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a concentra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estudos no contexto brasileiro.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dos cinco estudos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pelo menos parte de seu campo no Brasil (E1, E2, E4). Isso pode ter introduzido vi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s cultural na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central: 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controle pode ser mais pronunciada em contextos com culturas organizacionais historicamente mais hier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rquicas. Patel et al. (E5), com dados de EUA,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ndia e Alemanha, sugere que 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existe globalmente, mas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seria mais robusta com maior diversidade geogr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nos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5. LIMITA</w:t>
      </w:r>
      <w:r>
        <w:rPr>
          <w:rFonts w:ascii="Times New Roman" w:hAnsi="Times New Roman" w:hint="default"/>
          <w:b w:val="1"/>
          <w:bCs w:val="1"/>
          <w:rtl w:val="0"/>
        </w:rPr>
        <w:t>ÇÕ</w:t>
      </w:r>
      <w:r>
        <w:rPr>
          <w:rFonts w:ascii="Times New Roman" w:hAnsi="Times New Roman"/>
          <w:b w:val="1"/>
          <w:bCs w:val="1"/>
          <w:rtl w:val="0"/>
          <w:lang w:val="pt-PT"/>
        </w:rPr>
        <w:t>ES E AMEA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 xml:space="preserve">AS 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da-DK"/>
        </w:rPr>
        <w:t>VALIDADE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As 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organizadas conforme Wohlin et al. (2012), adaptadas ao contexto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qualitativa.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100"/>
        <w:gridCol w:w="41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Amea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a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Mitiga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1156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construto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string de busca pode ter privilegiado estudos que usam o termo 'experi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ncia', potencialmente excluindo estudos fenomenol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gicos que usam vocabul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diferente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Valida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da string com piloto em 8 estudos conhecidos; todos recuperados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interna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das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subjetiva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outro revisor poderia traduzir diferentemente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Triangula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entre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revisores nos passos 4 e 5; discord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resolvidas por consenso e documentadas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externa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dos cinco estudos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contexto predominantemente brasileiro, limitando a generaliza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intercultural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Declarado explicitamente na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ntese; modelo sinaliza necessidade de replica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em contextos culturais distintos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modelo de ordem superior vai 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m dos dados de qualquer estudo individual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risco de sobre-interpreta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Cada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do modelo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rastreada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a sustentam;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sem suporte em pelo menos dois estudos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foram inclu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das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2. Amea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ç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as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 xml:space="preserve">à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validade segundo Wohlin et al. (2012).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6. CONCLUS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meta-etnografia sintetizou cinco estudos qualitativos sobre 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do trabalho remoto em engenharia de software. O processo produziu quatro conceitos sintetizados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isolamento social, autonomia temporal, fadiga digital e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autonomia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controle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 um modelo de ordem superior que descreve como esses conceitos se relacionam na constru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uma nova identidade profissional.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Do ponto de vista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gico, o artigo demonstrou os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tipos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meta-etnogr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em 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o: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proca que reconhece equival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entre conceitos com nomes diferentes; a linha de argumento que constr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i um conceito novo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it-IT"/>
        </w:rPr>
        <w:t>fadiga digital 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mica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nenhum estudo individual continha; e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refutacional que preserva 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estudos que chegam a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opostas, em vez de suprimi-la. Cada tipo de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na Figura 2, tornando o processo audit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agenda de pesquisa sugerida por esta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tem dois focos. O primeiro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desenvolver estudos longitudinais que acompanhem desenvolvedores ao longo da transi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remota e permitam testar empiricamente as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es propostas no modelo de ordem superior. O segundo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ampliar a cobertura geogr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e cultural dos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rios, especialmente na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frica e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sia, onde o trabalho remoto em ES cresce rapidamente mas a literatura qualitativa ainda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escassa.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es-ES_tradnl"/>
        </w:rPr>
        <w:t>PERGUNTAS PARA REFLEX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Em que tipo de problema de pesquisa a meta-etnografia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mais adequada? D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 xml:space="preserve">ê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um exemplo.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Qual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principal objetivo de uma meta-etnografia?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Qual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a diferen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ç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a entre uma meta-etnografia e uma s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í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it-IT"/>
        </w:rPr>
        <w:t>ntese narrativa?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que significa traduzir conceitos entre estudos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O que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um modelo de ordem superior e por que ele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considerado o principal produto da meta-etnografia?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que torna uma meta-etnografia transparente e confi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á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vel para outros pesquisadores?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s concluir uma meta-etnografia, quais perguntas de pesquisa ainda permaneceriam sem resposta e exigiriam outro m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s-ES_tradnl"/>
        </w:rPr>
        <w:t>todo de s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í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zh-TW" w:eastAsia="zh-TW"/>
        </w:rPr>
        <w:t>ntese?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pt-PT"/>
        </w:rPr>
        <w:t xml:space="preserve">ANEXO A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s-ES_tradnl"/>
        </w:rPr>
        <w:t>GUIA DE REFER</w:t>
      </w:r>
      <w:r>
        <w:rPr>
          <w:rFonts w:ascii="Times New Roman" w:hAnsi="Times New Roman" w:hint="default"/>
          <w:b w:val="1"/>
          <w:bCs w:val="1"/>
          <w:rtl w:val="0"/>
        </w:rPr>
        <w:t>Ê</w:t>
      </w:r>
      <w:r>
        <w:rPr>
          <w:rFonts w:ascii="Times New Roman" w:hAnsi="Times New Roman"/>
          <w:b w:val="1"/>
          <w:bCs w:val="1"/>
          <w:rtl w:val="0"/>
          <w:lang w:val="en-US"/>
        </w:rPr>
        <w:t>NCIA: META-ETNOGRAFIA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Defini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 xml:space="preserve">Meta-etnografia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de estudos qualitativos interpretativos, proposto por Noblit e Hare (1988). Seu produto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 resumo de achados nem uma listagem de temas: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ordem superior constru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da pela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conceitos centrais de cada estudo para os termos dos outros. A opera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central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fr-FR"/>
        </w:rPr>
        <w:t>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perguntar o que o conceito de um estudo significa quando visto pelo prisma de outro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 codifica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ou a agrega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Os tr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s tipos de tradu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0"/>
        <w:gridCol w:w="2000"/>
        <w:gridCol w:w="2500"/>
        <w:gridCol w:w="28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Quando ocorre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o revisor faz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Produto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Rec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proca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descrevem o mesmo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 com termos diferentes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Reconhece a equival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e escolha o conceito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mais preciso ou mais abrangente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Conceito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 que representa todos os estudos que participaram da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Linha de argumento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Cada estudo captura um aspecto parcial de um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 que nenhum v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inteiro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Constr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i o conceito que integra as partes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contribui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nova da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Conceito emergente 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estava em nenhum estudo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Refutacional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descrevem o mesmo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 e chegam a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opostas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Identifica as condi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contextuais que explicam a diverg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ncia; preserva a 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Conceito que nomeia a 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 especifica sob quais condi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es cada polo se manifesta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A1. Tipos de tradu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em meta-etnografia.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Quando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Use meta-etnografia quando 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qualitativos e interpretativos, quando cada um deles j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construiu um quadro conceitual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 que vale a pena preservar e traduzir, e quando a pergunta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sobre como as pessoas experienciam ou constroem significado sobre um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meno.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especialmente adequada quando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poucos estudos de alta qualidade interpretativa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cinco a quinze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intervalo comum.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Quando 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use quando 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quantitativos ou quando a pergunta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sobre magnitude de efeitos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nesses casos,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lise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mais adequada.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use quando os estudos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numerosos mas rasos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sem quadros conceituais desenvolvidos, a tradu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tem o que traduzir. 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use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exaustividade: a meta-etnografia sacrifica amplitude em favor de profundidade interpretativa.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Antipadr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comuns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Antipadr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Por que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problem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Resumir os estudos em vez de traduzi-los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Resumir o que cada estudo encontrou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Passo 3,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 produto final. A meta-etnografia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termina na leitura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termina na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 na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Tratar todas as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es como rec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procas para simplificar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ar equival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onde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o genu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na suprime informa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o.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refutacionais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frequentemente as mais interessantes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elas revelam as condi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de contorno do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meno.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Construir um modelo de ordem superior sem rastrear cada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modelo deve ser audit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vel: cada seta, cada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deve poder ser justificada com refer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expl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cita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 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a sustentam. Modelos sem esse rastreamento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especula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Incluir estudos demais para garantir cobertura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Meta-etnografia com vinte estudos geralmente produz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superficial. 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 exige profundidade de leitura que se torna imposs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com corpora grandes.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Usar meta-etnografia como sin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nimo de 'revis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qualitativa'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Meta-etnografia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um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todo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 com passos definidos e produto espec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fico (tradu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+ modelo). Qualquer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estudos qualitativos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meta-etnografia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pode ser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narrativa,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 ou simplesmente uma revis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de escopo.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A2. Antipadr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õ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es em meta-etnografia.</w:t>
      </w:r>
    </w:p>
    <w:sectPr>
      <w:headerReference w:type="default" r:id="rId7"/>
      <w:footerReference w:type="default" r:id="rId8"/>
      <w:pgSz w:w="11900" w:h="16840" w:orient="portrait"/>
      <w:pgMar w:top="1701" w:right="1134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