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Antecedentes do Desempenho de Equipes de Desenvolvimento de Software:</w:t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Um Metassum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rio Qualitativo</w:t>
      </w:r>
    </w:p>
    <w:p>
      <w:pPr>
        <w:pStyle w:val="Corpo"/>
        <w:bidi w:val="0"/>
      </w:pPr>
      <w:r>
        <w:rPr>
          <w:rFonts w:ascii="Times New Roman" w:hAnsi="Times New Roman"/>
          <w:sz w:val="18"/>
          <w:szCs w:val="18"/>
          <w:rtl w:val="0"/>
          <w:lang w:val="pt-PT"/>
        </w:rPr>
        <w:t>Felipe Augusto Monteiro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  <w:r>
        <w:rPr>
          <w:rFonts w:ascii="Times New Roman" w:hAnsi="Times New Roman"/>
          <w:sz w:val="18"/>
          <w:szCs w:val="18"/>
          <w:rtl w:val="0"/>
          <w:lang w:val="pt-PT"/>
        </w:rPr>
        <w:t>, Renata Cruz Figueiredo</w:t>
      </w:r>
      <w:r>
        <w:rPr>
          <w:rFonts w:ascii="Times New Roman" w:hAnsi="Times New Roman" w:hint="default"/>
          <w:sz w:val="18"/>
          <w:szCs w:val="18"/>
          <w:rtl w:val="0"/>
        </w:rPr>
        <w:t>²</w:t>
      </w:r>
      <w:r>
        <w:rPr>
          <w:rFonts w:ascii="Times New Roman" w:hAnsi="Times New Roman"/>
          <w:sz w:val="18"/>
          <w:szCs w:val="18"/>
          <w:rtl w:val="0"/>
          <w:lang w:val="pt-PT"/>
        </w:rPr>
        <w:t>, Gustavo Pinheiro Melo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¹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Programa de P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s-Gradua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em Ci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ê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ncia da Computa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</w:rPr>
        <w:t xml:space="preserve">o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Universidade Federal do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cio (UFFT)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²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Centro de Pesquisa Aplicada em Computa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</w:rPr>
        <w:t xml:space="preserve">o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Instituto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cio de Tecnologia (IFT)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  <w:lang w:val="fr-FR"/>
        </w:rPr>
        <w:t>RESUMO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aplica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qualitativo para sintetizar 18 estudos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ricos sobre antecedentes do desempenho de equipes de desenvolvimento de software, publicados entre 2010 e 2023.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todo, proposto por Sandelowski e Barroso (2007) e aplicado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engenharia de software por Ribeiro et al. (2014) em um trabalho de refer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para esta s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>rie, organiza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em quatro etapas: extra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achados, agrupamento, abstra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e 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lculo de frequency e intensity effect sizes. O corpus produziu 41 achados agrupados em sete grupos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ticos. Personalidade dos membros da equipe obteve o maior frequency effect size (0,50), mas com achados conflitantes internos que o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ndice sozinho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revela. O artigo demonstra passo a passo como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rio transforma achados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neos de estudos mistos em um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ndice quantificado e audit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ncias.</w:t>
      </w:r>
    </w:p>
    <w:p>
      <w:pPr>
        <w:pStyle w:val="Corpo"/>
        <w:bidi w:val="0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 xml:space="preserve">Nota: Este artigo 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inteiramente fict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cio, produzido para fins did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ticos na disciplina de Metodologia de Pesquisa em Engenharia de Software. Os estudos citados, dados e resultados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o inventados para ilustrar o 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todo. A base metodol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 xml:space="preserve">gica segue Sandelowski e Barroso (2007) e Ribeiro et al. (2014) 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refer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ê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ncias reais.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</w:rPr>
        <w:t>1. INTRODU</w:t>
      </w:r>
      <w:r>
        <w:rPr>
          <w:rFonts w:ascii="Times New Roman" w:hAnsi="Times New Roman" w:hint="default"/>
          <w:b w:val="1"/>
          <w:bCs w:val="1"/>
          <w:rtl w:val="0"/>
        </w:rPr>
        <w:t>ÇÃ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que faz uma equipe de desenvolvimento de software ter bom desempenho? A pergunta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simples, mas a literatura que a investiga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fragmentada e metodologicamente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</w:rPr>
        <w:t>nea.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estudos experimentais sobre o papel da personalidade dos membros, surveys sobre o efeito da 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estudos de caso sobre como as 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sticas da tarefa afetam a produtividade, experimentos quasi-naturais sobre motiva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desempenho. Cada estudo usa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diferentes para 'desempenho', estuda contextos diferentes e produz achados que raramente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diretamente compar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Diante dessa fragmenta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dois tipos de resposta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poss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veis. O primeiro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conduzir uma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lise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agregar estatisticamente os efeitos relatados pelos estudos. Mas 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exige que 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sejam metodologicamente compar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veis, que usem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compat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e que reportem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sticas suficientes para o 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lculo de efeitos padronizados. A maior parte da literatura sobre desempenho de equipes em ES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atende a esses requisitos: mistura estudos qualitativos, quantitativos e mistos com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incompar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segundo tipo de resposta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qualitativo, proposto por Sandelowski e Barroso (2007) como um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quantitativamente orientado para achados de estudos mistos. Em vez de agregar efeitos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sticos,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extrai e agrupa os achados dos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que cada estudo efetivamente concluiu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 xml:space="preserve">e calcula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ndices de frequ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 intensidade que comunicam a distribui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desses achados pelo corpus.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foi introduzido na engenharia de software por Ribeiro, Cardoso, da Silva e Fran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(2014), em artigo publicado no ESEM 2014, que aplicou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precisamente ao tema de desempenho de equipes de desenvolvimento. Este artigo did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 expande esse exemplo, tornando cada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processo 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e comentada.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artigo de Ribeiro et al. (2014)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refer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ncia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central desta s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rie para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rio. Ele apresenta um exemplo trabalhado com 15 estudos sobre antecedentes de desempenho de equipes, descreve os quatro passos do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e avalia suas limita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com honestidade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incluindo a question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vel utilidade do intensity effect size e a perda de detalhes contextuais inerente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fr-FR"/>
        </w:rPr>
        <w:t>abstra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Este artigo did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 usa um corpus expandido (18 estudos fict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cios, em vez dos 15 reais de Ribeiro et al.) para demonstrar o mesmo processo com maior riqueza de exemplos.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636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Quest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 de Pesquisa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RQ1: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fatores antecedentes do desempenho de equipes de desenvolvimento de software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reportados na literatura emp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 recente (2010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2023)?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RQ2: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Qual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frequ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ncia relativa de cada achado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em que 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dos estudos ele aparece?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RQ3: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estudos contribuem mais intensamente para cada grupo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 de achados?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2. M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  <w:lang w:val="es-ES_tradnl"/>
        </w:rPr>
        <w:t>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descreve os quatro passos do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qualitativo conforme Sandelowski e Barroso (2007), com as adapta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para engenharia de software introduzidas por Ribeiro et al. (2014). Para cada passo,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documentados os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aplicados e as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o-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bvias.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2.1 Posicionamento do 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qualitativo ocupa uma posi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intermedi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ria no espectro de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todos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ntese: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mais estruturado e quantificado do que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narrativa, mas menos interpretativo do que a meta-etnografia ou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tica. Ribeiro et al. (2014) o descrevem como uma 'ponte entre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escopo superficiais 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nteses interpretativas profundas'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adequado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produzir um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</w:rPr>
        <w:t>ndice audit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sobre um campo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neo, sem pretens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construir teoria.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produto central do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rio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uma narrativa nem um modelo: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uma tabela de achados abstratos com seus frequency e intensity effect sizes. Esses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ndices comunicam, respectivamente, em que propor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estudos cada achado aparece e qual estudo contribuiu mais para o conjunto total de achados. Eles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teis para identificar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e conflitos, mas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como Ribeiro et al. (2014) explicitamente advertem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comunicam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do efeito no sentido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stico. A confus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'frequency effect size' e 'tamanho de efeito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stico'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dos antipadr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mais comuns ao usar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3946" w:hRule="atLeast"/>
        </w:trPr>
        <w:tc>
          <w:tcPr>
            <w:tcW w:type="dxa" w:w="9071"/>
            <w:tcBorders>
              <w:top w:val="single" w:color="a9dfbf" w:sz="4" w:space="0" w:shadow="0" w:frame="0"/>
              <w:left w:val="single" w:color="a9dfbf" w:sz="4" w:space="0" w:shadow="0" w:frame="0"/>
              <w:bottom w:val="single" w:color="a9dfbf" w:sz="4" w:space="0" w:shadow="0" w:frame="0"/>
              <w:right w:val="single" w:color="a9dfbf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Os quatro passos do metassum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rio qualitativo (Sandelowski &amp; Barroso, 2007)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Extra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achados: identificar o que cada estudo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efetivamente concluiu, com base em uma defini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operacional de 'achado' estabelecida antes da leitura.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Agrupamento: reunir achados que tratam de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picos similares em grupos, preservando o significado original de cada achado.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Abstra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o: para cada grupo, formular um achado abstrato que sintetize os achados individuais sem distorcer seus significados.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4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lculo de effect sizes: calcular o frequency effect size (propor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estudos com o achado) e o intensity effect size (propor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achados de cada estudo no total) para cada achado abstrato e cada estudo.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2.2 Sele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do corpus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busca foi realizada em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bases (Scopus, IEEE Xplore, ACM Digital Library) com a string abaixo. O corpus final de 18 estudos foi selecionado por triagem dupla, com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 de inclus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restrito a estudos com desempenho de equipes de ES como unidade de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lise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mesmo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 de Ribeiro et al. (2014).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2195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String de busca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("software development team" OR "software engineering team") AND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("performance" OR "effectiveness" OR "productivity" OR "success") AND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("antecedent" OR "factor" OR "predictor" OR "influence")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odo: 2010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2023. Idiomas: ingl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e portugu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1 mostra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anual recuperada e inclu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da. O corpus de 18 estudos inclui experimentos controlados, quasi-experimentos, surveys quantitativos, estudos de caso mistos e um estudo longitudinal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diversidade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gica 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precisamente o que torna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mais adequado do que 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2876550"/>
            <wp:effectExtent l="0" t="0" r="0" b="0"/>
            <wp:docPr id="1073741825" name="officeArt object" descr="19317efa341b21c5a5252a31c71dd0c0e6011a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9317efa341b21c5a5252a31c71dd0c0e6011ae9.png" descr="19317efa341b21c5a5252a31c71dd0c0e6011ae9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952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linha cinza tracejada mostra o total de estudos recuperados por ano; a linha azul, os inclu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 ap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triagem. A 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de 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oscila entre 50% e 65% ao longo do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odo, sem concentra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temporal que pudesse introduzir vi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de sele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o. O corpus de 18 estudos foi deliberadamente mantido pequeno para preservar a profundidade de leitura exigida pelo passo de extra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achados.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2.3 Passo 1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de-DE"/>
        </w:rPr>
        <w:t>Extra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de achados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Antes de ler os estudos, foi estabelecida a seguinte defini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operacional de achado, seguindo Ribeiro et al. (2014): 'qualquer afirma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interpretativa que relacione um fator antecedente ao desempenho da equipe, sustentada por dados apresentados no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prio artigo'. Essa defini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exclui 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teses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testadas,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literatura anterior e afirma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Os 18 estudos foram lidos integralmente e seus achados foram extra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 em linguagem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xima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original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parafraseados apenas para garantir legibilidade, sem perda de especificidade. O processo produziu 41 achados no total. A Tabela 1 apresenta uma sele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representativa.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78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Achado extra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 (parafraseado)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PS01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Equipes com maior diversidade de tipos de personalidade (MBTI)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melhor desempenho em tarefas de resolu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problemas complexos do que equipes homog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neas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PS04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heterogeneidade de personalidade entre membros da equipe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teve impacto significativo no desempenho quando controlada pela complexidade da tarefa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PS05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Alta coes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grupo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positivamente associada ao desempenho global da equipe em projetos de prazo curto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PS06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coes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apresentou efeito significativo sobre o desempenho em equipes com alta rotatividade de membros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PS07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Equipes com estrutura de rede mais descentralizada (menor centralidade de betweenness no 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der) tiveram maior desempenho em projetos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geis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PS12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Desenvolvedores com alta motiva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intr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nseca reportaram maior volume de entregas e menor taxa de defeitos nos dois meses seguintes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PS04</w:t>
            </w:r>
          </w:p>
        </w:tc>
        <w:tc>
          <w:tcPr>
            <w:tcW w:type="dxa" w:w="7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Personalidade do 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der de equipe explica mais vari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no desempenho do que a personalidade dos membros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1. Amostra de achados extra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dos dos estudos prim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rios (sele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ilustrativa de 7 dos 41 achados totais).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89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gica: Como lidar com achados conflitantes no mesmo grupo?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PS01 e PS04 chegam a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opostas sobre personalidade e desempenho. O metassum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rio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resolve esse conflito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ele o registra como dois achados separados no mesmo grupo (G1-A1 e G1-A2), ambos com seus pr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prios frequency effect sizes. Essa transpar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ncia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das 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as do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todo: conflitos na literatura ficam 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como duas barras no gr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fico de frequency effect sizes, em vez de serem suprimidos por uma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dia. Ribeiro et al. (2014) fazem a mesma observa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sobre coes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(PS05 vs. PS06) em seu estudo original.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2.4 Passo 2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Agrupamento de achados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Os 41 achados foram agrupados por similaridade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em sete grupos, identificados pela vari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antecedente que cada achado investiga. O agrupamento foi realizado por dois pesquisadores independentemente, com concord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inicial de 78%; discord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foram resolvidas em sess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conjunta.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2500"/>
        <w:gridCol w:w="1200"/>
        <w:gridCol w:w="46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Grupo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Fator antecedente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Achados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G1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Personalidade dos membros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PS01, PS02, PS04, PS09, PS16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G2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da tarefa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PS06, PS08, PS13, PS14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G3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Coes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 grupo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PS05, PS06, PS10, PS11, PS17, PS18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G4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Motiva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dos membros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PS02, PS12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G5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individuais (exc. personalidade)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PS07, PS09, PS10, PS11, PS15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G6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estruturais da equipe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PS01, PS03, PS07, PS10, PS11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7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G7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organizacionais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46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PS07, PS13, PS18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2. Sete grupos tem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ticos e distribui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de achados.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2.5 Passo 3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de-DE"/>
        </w:rPr>
        <w:t>Abstra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dos achados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Para cada grupo, os achados individuais foram sintetizados em achados abstratos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afirma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capturam o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 do grupo sem perder a distin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achados positivos e conflitantes. Quando um grupo continha achados contradit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(como G1 e G3), foram formulados achados abstratos separados para cada dire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conflito.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"/>
        <w:gridCol w:w="4800"/>
        <w:gridCol w:w="32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ID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Achado abstrato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Dire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G1-A1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Personalidade dos membros da equipe afeta o desempenho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 (suporte em 9/18 estudos)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G1-A2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Personalidade dos membros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apresenta efeito significativo quando controlada por vari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contextuais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Conflitante (suporte em 2/18 estudos)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G2-A3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da tarefa (complexidade, inova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interdepend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ncia) afetam o desempenho da equipe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 (suporte em 7/18 estudos)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G2-A4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da tarefa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modulam significativamente o desempenho quando o processo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bem definido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Conflitante (suporte em 2/18 estudos)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G3-A5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Coes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 grupo afeta positivamente o desempenho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 (suporte em 6/18 estudos)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G3-A6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Coes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apresenta impacto significativo em equipes com alta rotatividade ou press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prazo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Conflitante (suporte em 3/18 estudos)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G4-A8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Motiva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dos membros afeta o desempenho da equipe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 (suporte em 4/18 estudos)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G5-A9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individuais dos membros (experi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ncia, habilidades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cnicas) afetam o desempenho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 (suporte em 6/18 estudos)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G6-A10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estruturais da equipe (tamanho, composi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estrutura de rede) afetam o desempenho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 (suporte em 5/18 estudos)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G7-A11</w:t>
            </w:r>
          </w:p>
        </w:tc>
        <w:tc>
          <w:tcPr>
            <w:tcW w:type="dxa" w:w="4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Caracter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sticas organizacionais (suporte gerencial, recursos) afetam o desempenho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Positiva (suporte em 2/18 estudos)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3. Achados abstratos por grupo (sele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de 10 dos 14 achados totais).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 xml:space="preserve">2.6 Passo 4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lculo dos effect sizes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frequency effect size (FES) de cada achado abstrato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calculado dividindo o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mero de estudos que cont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</w:rPr>
        <w:t xml:space="preserve">m aquele achado pelo total de estudos do corpus (18). O intensity effect size (IES) de cada estudo em cada grupo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calculado dividindo o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mero de achados daquele estudo naquele grupo pelo total de achados do corpus inteiro (41).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4027" w:hRule="atLeast"/>
        </w:trPr>
        <w:tc>
          <w:tcPr>
            <w:tcW w:type="dxa" w:w="9071"/>
            <w:tcBorders>
              <w:top w:val="single" w:color="a9dfbf" w:sz="4" w:space="0" w:shadow="0" w:frame="0"/>
              <w:left w:val="single" w:color="a9dfbf" w:sz="4" w:space="0" w:shadow="0" w:frame="0"/>
              <w:bottom w:val="single" w:color="a9dfbf" w:sz="4" w:space="0" w:shadow="0" w:frame="0"/>
              <w:right w:val="single" w:color="a9dfbf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F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rmulas dos dois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ndices (Sandelowski &amp; Barroso, 2007; Ribeiro et al., 2014)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Frequency Effect Size (FES) de um achado abstrato: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 FES = (n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mero de estudos que cont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o achado) / (total de estudos no corpus)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 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o: 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 corpus que reporta aquele achado. Varia de 0 a 1.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Intensity Effect Size (IES) de um estudo em um grupo: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 IES = (n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mero de achados do estudo naquele grupo) / (total de achados do corpus)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 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o: contribui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relativa daquele estudo para o conjunto total de achados.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ATEN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O: esses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ndices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tamanhos de efeito estat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sticos (Cohen's d, r de Pearson etc.). Eles medem frequ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ncia e concentra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magnitude de associa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o. Confundir os dois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antipadr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mais grave no uso deste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3. RESULTADOS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apresenta os resultados em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camadas: o perfil do corpus, os frequency effect sizes dos achados abstratos e os intensity effect sizes por estudo. Cada camada responde a uma das quest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pesquisa e usa uma visualiza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 para comunicar o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encontrado.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3.1 Frequency effect sizes: o que a literatura converge e onde conflita (RQ1 e RQ2)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2 apresenta os frequency effect sizes de todos os achados abstratos, ordenados do maior para o menor. O 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fico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visualiza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central do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rio: ele comunica de forma imediata quais achados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recorrentes no corpus e quais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raros ou conflitantes.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3524250"/>
            <wp:effectExtent l="0" t="0" r="0" b="0"/>
            <wp:docPr id="1073741826" name="officeArt object" descr="4035063d1a1eed6a2837aa989c4ef4ec73b9f4b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4035063d1a1eed6a2837aa989c4ef4ec73b9f4ba.png" descr="4035063d1a1eed6a2837aa989c4ef4ec73b9f4ba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191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Cada barra horizontal representa um achado abstrato. O comprimento da barra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o frequency effect size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 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estudos que reportam aquele achado (ex: 0,50 significa que 9 dos 18 estudos o reportam). Barras azuis indicam achados de associa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positiva; barras vermelhas indicam achados conflitantes (sem efeito ou contradi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 outro achado do mesmo grupo). A linha pontilhada vermelha em 0,50 marca o limiar acima do qual a maioria dos estudos apoia o achado.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leitura do 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fico revela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s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distintos. Primeiro, nenhum achado supera o FES de 0,50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isso significa que nenhum fator foi reportado por mais da metade dos estudos do corpus. Em um campo com 14 achados abstratos derivados de estudos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neos, isso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esperado, mas importante de declarar: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it-IT"/>
        </w:rPr>
        <w:t>consenso dominante,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fr-FR"/>
        </w:rPr>
        <w:t>converg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parcial.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Segundo, G1-A1 (personalidade afeta desempenho, FES = 0,50) e G2-A3 (caracter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sticas da tarefa afetam desempenho, FES = 0,39)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os achados mais frequentes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mas ambos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 contrapartes conflitantes no mesmo grupo (G1-A2 com FES = 0,11 e G2-A4 com FES = 0,11). Isso significa que, embora a maioria dos estudos apoie a associa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positiva, uma minoria a contradiz.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rio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resolve esse conflito: ele o torna 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vel, cabendo ao leitor investigar as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contextuais que explicam a diverg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Terceiro, G3 (coes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o) apresenta o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interessante: G3-A5 (coes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afeta positivamente, FES = 0,33) e G3-A6 (coes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sem impacto significativo, FES = 0,17) coexistem no corpus com propor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que sugerem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uma rejei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achado positivo, mas uma modera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por contexto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n-US"/>
        </w:rPr>
        <w:t>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tese que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sugere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pode confirmar sem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adicional. Essa mesma tens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foi observada por Ribeiro et al. (2014) em seu corpus original, onde PS05 e PS06 apresentaram achados opostos sobre 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55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o metassum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revela que uma lista de achados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revela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lista de achados diria: 'nove estudos encontraram que personalidade afeta desempenho'. O FES acrescenta a dimens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relativa: 0,50 do corpus. Mas o que realmente diferencia o metassum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rio de uma simples contagem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a possibilidade de ver achados conflitantes lado a lado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G1-A1 e G1-A2 no mesmo gr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 identificar que o conflito existe em 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merecem investiga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supress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o. Ribeiro et al. (2014) apontam que esse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principal valor pr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 do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todo: 'produzir um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ndice audit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de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que torna 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os conflitos entre estudos prim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rios'.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3.2 Intensity effect sizes: quais estudos dominam o corpus (RQ3)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3 apresenta os intensity effect sizes por estudo e grupo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tico. Diferentemente do frequency effect size, que indica quantos estudos reportam determinado achado, o IES permite identificar quais estudos concentram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em cada grupo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tico.</w:t>
      </w:r>
      <w:commentRangeStart w:id="0"/>
      <w:r>
        <w:drawing xmlns:a="http://schemas.openxmlformats.org/drawingml/2006/main">
          <wp:inline distT="0" distB="0" distL="0" distR="0">
            <wp:extent cx="5762625" cy="4686300"/>
            <wp:effectExtent l="0" t="0" r="0" b="0"/>
            <wp:docPr id="1073741827" name="officeArt object" descr="Figura3_IES_didatica_40achad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igura3_IES_didatica_40achados.png" descr="Figura3_IES_didatica_40achados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4418" r="0" b="44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8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commentRangeEnd w:id="0"/>
      <w:r>
        <w:commentReference w:id="0"/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287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it-IT"/>
              </w:rPr>
              <w:t>fico:</w:t>
            </w:r>
            <w:r>
              <w:rPr>
                <w:rFonts w:ascii="Times New Roman" w:hAnsi="Times New Roman"/>
                <w:sz w:val="20"/>
                <w:szCs w:val="20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it-IT"/>
              </w:rPr>
              <w:t>fico: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 xml:space="preserve"> Cada linha representa um estudo prim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</w:rPr>
              <w:t>á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>rio (PS01 a PS18) e cada coluna representa um grupo tem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</w:rPr>
              <w:t>á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>tico (G1 a G7). Cada c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>lula mostra quantos achados aquele estudo contribuiu para o grupo e a porcentagem correspondente em rela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 xml:space="preserve">o ao total de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rtl w:val="0"/>
                <w:lang w:val="pt-PT"/>
              </w:rPr>
              <w:t>40 achados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 xml:space="preserve"> do corpus (IES). C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>lulas mais escuras indicam maior contribui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>o relativa. C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>lulas em branco indicam que o estudo n</w:t>
            </w:r>
            <w:r>
              <w:rPr>
                <w:rFonts w:ascii="Times New Roman" w:hAnsi="Times New Roman" w:hint="default"/>
                <w:sz w:val="20"/>
                <w:szCs w:val="20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20"/>
                <w:szCs w:val="20"/>
                <w:rtl w:val="0"/>
                <w:lang w:val="pt-PT"/>
              </w:rPr>
              <w:t>o apresentou achados naquele grupo.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pt-PT"/>
        </w:rPr>
        <w:t>O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observado revela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comportamentos distintos.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 </w:t>
      </w:r>
      <w:r>
        <w:rPr>
          <w:rFonts w:ascii="Times New Roman" w:hAnsi="Times New Roman"/>
          <w:sz w:val="20"/>
          <w:szCs w:val="20"/>
          <w:rtl w:val="0"/>
          <w:lang w:val="pt-PT"/>
        </w:rPr>
        <w:t>Primeiro, alguns grupos distribuem seus achados entre diversos estudos. O grupo G6 (Caracter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sticas estruturais da equipe), por exemplo, apresenta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provenientes de v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estudos, sem predomin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evidente de um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nico artigo. Esse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aumenta a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que o grupo representa um conjunto relativamente diversificado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ncias.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pt-PT"/>
        </w:rPr>
        <w:t>Em contraste, alguns grupos dependem fortemente de poucos estudos. G4 (Motiva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o) concentra grande parte de seus achados em PS12, indicando que o conhecimento dispon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sobre esse antecedente ainda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fortemente associado a um estudo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fico. Embora isso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reduza automaticamente a validade do achado, sugere menor diversidade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independentes.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/>
          <w:sz w:val="20"/>
          <w:szCs w:val="20"/>
          <w:rtl w:val="0"/>
          <w:lang w:val="pt-PT"/>
        </w:rPr>
        <w:t>Por fim, G1 (Personalidade) apresenta um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intermedi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rio. V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estudos contribuem para o grupo, mas PS04 fornece a maior quantidade de achados, incluindo o principal resultado conflitante. Esse comportamento ajuda a explicar por que o conflito observado nesse grupo deve ser interpretado com cautela: parte importante da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>ncia contr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ria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concentrada em um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nico estudo.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Ribeiro et al. (2014) advertiram sobre a limita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IES: ele mede concentra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achados por estudo,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qualidade dos achados. Um estudo que extraiu muitos achados de um corpus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necessariamente melhor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pode simplesmente ter sido mais prolixo. Essa advert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importante: o IES deve ser interpretado como indicador de depend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do corpus em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 determinados estudos,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ranking de qualidade.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4. DISCUSS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4.1 O que o metassum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rio acrescenta ao estado do conhecimento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clara desta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ntese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sv-SE"/>
        </w:rPr>
        <w:t>tornar 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a estrutura dos conflitos na literatura. Antes do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rio, sabia-se que alguns estudos encontravam que personalidade afeta desempenho e outros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o. 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rio, sabe-se que 50% do corpus apoia a associa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positiva, 11% a contradiz, e que a contradi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se concentra em um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nico estudo (PS04) que usou controles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sticos que os demais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aplicaram. Essa estrutura sugere uma 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>tese test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vel: o efeito da personalidade sobre desempenho pode ser real mas moderado por vari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contextuais que a maioria dos estudos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controla. Essa 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>tese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estava dispon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sem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mesma estrutura para 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revela algo diferente: o conflito entre G3-A5 e G3-A6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concentrado em um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nico estudo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distribu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 entre estudos conduzidos em contextos distintos (alta vs. baixa rotatividade de membros). Isso sugere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modera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por vari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omitida, mas genu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na depend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contextual: 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ajuda equipes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ajuda equipes com alta rotatividade. Esse 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 especificidade na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conflitos vai al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 do que Ribeiro et al. (2014) desenvolveram em seu corpus original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— é </w:t>
      </w:r>
      <w:r>
        <w:rPr>
          <w:rFonts w:ascii="Times New Roman" w:hAnsi="Times New Roman"/>
          <w:sz w:val="20"/>
          <w:szCs w:val="20"/>
          <w:rtl w:val="0"/>
          <w:lang w:val="pt-PT"/>
        </w:rPr>
        <w:t>facilitado pelo corpus maior (18 vs. 15 estudos) e pela presen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estudos que descrevem seus contextos com maior detalhe.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4.2 Limita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es do 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todo: o que Ribeiro et al. (2014) j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sinalizavam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Ribeiro et al. (2014) identificaram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limita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principais do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qualitativo na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seu artigo, todas confirmadas por esta aplica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o. A primeira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comparabilidade e integrabilidade limitadas entre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com natureza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gica distinta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ao abstrair um achado de um experimento controlado e outro de um survey, perde-se informa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sobre a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relativa de cada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ncia. A segunda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perda de detalhes contextuais: ao agrupar 'equipes com alta 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 melhor desempenho em projetos de prazo curto' sob o achado abstrato 'coes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afeta desempenho positivamente', perde-se a especifica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prazo curto que pode ser central para a validade do achado. A terceira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demandado para corpora grandes: Ribeiro et al. observaram que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se torna impratic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acima de 30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40 estudos sem ferramentas de suporte.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aplica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acrescenta uma quarta limita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discutida por Ribeiro et al.: o FES pode ser enganoso quando achados de um mesmo grupo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n-US"/>
        </w:rPr>
        <w:t>m formula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muito diferentes, tornando o agrupamento artificialmente inclusivo. G1, por exemplo, agrupou achados sobre personalidade do 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der (PS04) e personalidade da equipe (PS01)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que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menos distintos sendo tratados como variante do mesmo achado. Um corpus maior com protocolo de agrupamento mais granular provavelmente separaria esses dois sub-temas.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5. LIMITA</w:t>
      </w:r>
      <w:r>
        <w:rPr>
          <w:rFonts w:ascii="Times New Roman" w:hAnsi="Times New Roman" w:hint="default"/>
          <w:b w:val="1"/>
          <w:bCs w:val="1"/>
          <w:rtl w:val="0"/>
        </w:rPr>
        <w:t>ÇÕ</w:t>
      </w:r>
      <w:r>
        <w:rPr>
          <w:rFonts w:ascii="Times New Roman" w:hAnsi="Times New Roman"/>
          <w:b w:val="1"/>
          <w:bCs w:val="1"/>
          <w:rtl w:val="0"/>
          <w:lang w:val="pt-PT"/>
        </w:rPr>
        <w:t>ES E AMEA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 xml:space="preserve">AS 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 xml:space="preserve">À </w:t>
      </w:r>
      <w:r>
        <w:rPr>
          <w:rFonts w:ascii="Times New Roman" w:hAnsi="Times New Roman"/>
          <w:b w:val="1"/>
          <w:bCs w:val="1"/>
          <w:rtl w:val="0"/>
          <w:lang w:val="da-DK"/>
        </w:rPr>
        <w:t>VALIDADE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100"/>
        <w:gridCol w:w="41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Tipo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Amea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a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Mitiga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construto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defini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'achado' pode ter exclu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 resultados negativos que os autores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apresentaram como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principais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Leitura dos resultados completos,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apenas das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es; checagem cruzada entre dois leitores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interna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agrupamento de achados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subjetivo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dois pesquisadores podem agrupar diferentemente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Dupla codifica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independente com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κ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= 0,78; discord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documentadas e resolvidas por consenso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externa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18 estudos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corpus pequeno para generaliza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o; achados com FES baixo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fr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gil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Declarado explicitamente; recomenda-se replica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 corpus expandido para confirmar 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FES e IES podem ser mal-interpretados como medidas de 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de efeito estat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stico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Defini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explicitadas na se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2.6 e nos antipadr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do Anexo A; seguindo advert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de Ribeiro et al. (2014)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4. Amea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ç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as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 xml:space="preserve">à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validade segundo Wohlin et al. (2012).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6. CONCLUS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aplicou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rio qualitativo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conforme Sandelowski e Barroso (2007) e Ribeiro et al. (2014)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para sintetizar 18 estudos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ricos sobre antecedentes do desempenho de equipes de desenvolvimento de software. O corpus produziu 41 achados agrupados em sete grupos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ticos, com frequency effect sizes entre 0,11 e 0,50. Nenhum achado foi reportado pela maioria absoluta dos estudos, refletindo a heterogeneidade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e contextual da literatura.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principal valor pedag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gico deste artigo, em rela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ao trabalho original de Ribeiro et al. (2014),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sv-SE"/>
        </w:rPr>
        <w:t>tornar 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as quatro etapas do processo com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documentadas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especialmente o tratamento de achados conflitantes como dados,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ru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do, e 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cuidadosa dos dois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ndices sem confundi-los com medidas de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efeito estat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stico.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ximo passo natural 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um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com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identificados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mais interpretativa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como 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tica (Cruzes &amp; Dyb</w:t>
      </w:r>
      <w:r>
        <w:rPr>
          <w:rFonts w:ascii="Times New Roman" w:hAnsi="Times New Roman" w:hint="default"/>
          <w:sz w:val="20"/>
          <w:szCs w:val="20"/>
          <w:rtl w:val="0"/>
          <w:lang w:val="da-DK"/>
        </w:rPr>
        <w:t>å</w:t>
      </w:r>
      <w:r>
        <w:rPr>
          <w:rFonts w:ascii="Times New Roman" w:hAnsi="Times New Roman"/>
          <w:sz w:val="20"/>
          <w:szCs w:val="20"/>
          <w:rtl w:val="0"/>
        </w:rPr>
        <w:t xml:space="preserve">, 2011) ou a meta-etnografia (Noblit &amp; Hare, 1988)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focada nos grupos com maior vari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achados, onde os conflitos sugerem moderadores contextuais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explorados. Ribeiro et al. (2014) sugeriram exatamente esse uso: 'o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rio como etapa intermedi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ria entre um mapeamento superficial e uma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interpretativa profunda'.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s-ES_tradnl"/>
        </w:rPr>
        <w:t>PERGUNTAS PARA REFLEX</w:t>
      </w:r>
      <w:r>
        <w:rPr>
          <w:rFonts w:ascii="Times New Roman" w:hAnsi="Times New Roman" w:hint="default"/>
          <w:b w:val="1"/>
          <w:bCs w:val="1"/>
          <w:rtl w:val="0"/>
        </w:rPr>
        <w:t>Ã</w:t>
      </w:r>
      <w:r>
        <w:rPr>
          <w:rFonts w:ascii="Times New Roman" w:hAnsi="Times New Roman"/>
          <w:b w:val="1"/>
          <w:bCs w:val="1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Em que tipo de problema de pesquisa o metassum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rio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mais adequado? D</w:t>
      </w:r>
      <w:r>
        <w:rPr>
          <w:rFonts w:ascii="Times Roman" w:hAnsi="Times Roman" w:hint="default"/>
          <w:b w:val="1"/>
          <w:bCs w:val="1"/>
          <w:rtl w:val="0"/>
        </w:rPr>
        <w:t xml:space="preserve">ê </w:t>
      </w:r>
      <w:r>
        <w:rPr>
          <w:rFonts w:ascii="Times Roman" w:hAnsi="Times Roman"/>
          <w:b w:val="1"/>
          <w:bCs w:val="1"/>
          <w:rtl w:val="0"/>
          <w:lang w:val="pt-PT"/>
        </w:rPr>
        <w:t>um exemplo.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o principal objetivo de um metassum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rio?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 entre um metassum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rio e uma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ntese narrativa?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O que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um achado no contexto de um metassum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rio e por que sua defini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</w:rPr>
        <w:t xml:space="preserve">o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importante antes da leitura dos estudos?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O que representa o </w:t>
      </w:r>
      <w:r>
        <w:rPr>
          <w:rFonts w:ascii="Times Roman" w:hAnsi="Times Roman"/>
          <w:b w:val="1"/>
          <w:bCs w:val="1"/>
          <w:i w:val="1"/>
          <w:iCs w:val="1"/>
          <w:rtl w:val="0"/>
          <w:lang w:val="en-US"/>
        </w:rPr>
        <w:t>Frequency Effect Size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 (FES) e como ele deve ser interpretado?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O que representa o </w:t>
      </w:r>
      <w:r>
        <w:rPr>
          <w:rFonts w:ascii="Times Roman" w:hAnsi="Times Roman"/>
          <w:b w:val="1"/>
          <w:bCs w:val="1"/>
          <w:i w:val="1"/>
          <w:iCs w:val="1"/>
          <w:rtl w:val="0"/>
          <w:lang w:val="en-US"/>
        </w:rPr>
        <w:t>Intensity Effect Size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 (IES) e como ele deve ser interpretado?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Por que o </w:t>
      </w:r>
      <w:r>
        <w:rPr>
          <w:rFonts w:ascii="Times Roman" w:hAnsi="Times Roman"/>
          <w:b w:val="1"/>
          <w:bCs w:val="1"/>
          <w:i w:val="1"/>
          <w:iCs w:val="1"/>
          <w:rtl w:val="0"/>
          <w:lang w:val="en-US"/>
        </w:rPr>
        <w:t>Frequency Effect Size</w:t>
      </w:r>
      <w:r>
        <w:rPr>
          <w:rFonts w:ascii="Times Roman" w:hAnsi="Times Roman"/>
          <w:b w:val="1"/>
          <w:bCs w:val="1"/>
          <w:rtl w:val="0"/>
        </w:rPr>
        <w:t xml:space="preserve"> 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pode ser interpretado como um tamanho de efeito estat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stico?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O que torna um metassum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it-IT"/>
        </w:rPr>
        <w:t>rio transparente e confi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vel para outros pesquisadores?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Ap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s concluir um metassum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rio,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ntese?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pt-PT"/>
        </w:rPr>
        <w:t xml:space="preserve">ANEXO A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s-ES_tradnl"/>
        </w:rPr>
        <w:t>GUIA DE REFER</w:t>
      </w:r>
      <w:r>
        <w:rPr>
          <w:rFonts w:ascii="Times New Roman" w:hAnsi="Times New Roman" w:hint="default"/>
          <w:b w:val="1"/>
          <w:bCs w:val="1"/>
          <w:rtl w:val="0"/>
        </w:rPr>
        <w:t>Ê</w:t>
      </w:r>
      <w:r>
        <w:rPr>
          <w:rFonts w:ascii="Times New Roman" w:hAnsi="Times New Roman"/>
          <w:b w:val="1"/>
          <w:bCs w:val="1"/>
          <w:rtl w:val="0"/>
        </w:rPr>
        <w:t>NCIA: METASSUM</w:t>
      </w:r>
      <w:r>
        <w:rPr>
          <w:rFonts w:ascii="Times New Roman" w:hAnsi="Times New Roman" w:hint="default"/>
          <w:b w:val="1"/>
          <w:bCs w:val="1"/>
          <w:rtl w:val="0"/>
        </w:rPr>
        <w:t>Á</w:t>
      </w:r>
      <w:r>
        <w:rPr>
          <w:rFonts w:ascii="Times New Roman" w:hAnsi="Times New Roman"/>
          <w:b w:val="1"/>
          <w:bCs w:val="1"/>
          <w:rtl w:val="0"/>
          <w:lang w:val="es-ES_tradnl"/>
        </w:rPr>
        <w:t>RIO QUALITATIVO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Defini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rio qualitativo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um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quantitativamente orientado para achados de estudos mistos, proposto por Sandelowski e Barroso (2007) e introduzido na engenharia de software por Ribeiro et al. (2014). Seu produto central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uma tabela de achados abstratos com frequency e intensity effect sizes </w:t>
      </w:r>
      <w:r>
        <w:rPr>
          <w:rFonts w:ascii="Times New Roman" w:hAnsi="Times New Roman" w:hint="default"/>
          <w:sz w:val="20"/>
          <w:szCs w:val="20"/>
          <w:rtl w:val="0"/>
        </w:rPr>
        <w:t>— 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ndices que comunicam a distribui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achados pelo corpus de forma audit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e transparente.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todo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posicionado entre mapeamentos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ticos superficiais 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nteses interpretativas profundas como a meta-etnografia.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 xml:space="preserve">Os dois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ndices e suas interpreta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es corretas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200"/>
        <w:gridCol w:w="2200"/>
        <w:gridCol w:w="28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ndice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F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rmula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comunica</w:t>
            </w:r>
          </w:p>
        </w:tc>
        <w:tc>
          <w:tcPr>
            <w:tcW w:type="dxa" w:w="2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comunica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Frequency Effect Size (FES)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º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 estudos com o achado / total de estudos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Preval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do achado no corpus: em que propor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dos estudos ele aparece</w:t>
            </w:r>
          </w:p>
        </w:tc>
        <w:tc>
          <w:tcPr>
            <w:tcW w:type="dxa" w:w="2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da associa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o; qualidade dos estudos; causalidade; generaliza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do corpus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Intensity Effect Size (IES)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º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 achados do estudo em um grupo / total de achados do corpus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Concentra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o: quais estudos dominam a produ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achados em cada grupo</w:t>
            </w:r>
          </w:p>
        </w:tc>
        <w:tc>
          <w:tcPr>
            <w:tcW w:type="dxa" w:w="28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Qualidade do estudo; import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relativa; confiabilidade dos achados do estudo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 xml:space="preserve">Tabela A1. Os dois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ndices do metassum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rio e suas interpreta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çõ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es corretas e incorretas.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Quando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Use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rio qualitativo quando o corpus de estudos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metodologicamente heterog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neo demais para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lise,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produzir um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</w:rPr>
        <w:t>ndice audit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 evid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(n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uma teoria), e quando se quer identificar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de converg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 conflito na literatura antes de conduzir uma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mais interpretativa.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adequado como etapa intermedi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ria entre mapeamento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tico 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ou meta-etnografia.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Quando 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use quando o corpus supera 40 estudos sem ferramentas de suporte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processo de extra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agrupamento manual se torna impratic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vel.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>m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use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construir teoria ou explicar mecanismos: o metassum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agrega e quantifica,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interpreta. 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use quando 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homog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neos o suficiente para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lise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nesse caso, a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produz conclus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mais precisas.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Antipadr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es comuns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Antipadr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Por que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problem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Interpretar FES como tamanho de efeito estat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stico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FES = 0,50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significa que o efeito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grande. Significa que metade dos estudos reportou aquele achado.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 fundamentalmente diferentes. Ribeiro et al. (2014) explicitam essa advert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ncia como a limita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mais importante do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todo.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Agrupar achados distintos para simplificar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Agrupar 'personalidade do 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der afeta desempenho' com 'personalidade da equipe afeta desempenho' cria um achado abstrato que mistura dois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menos diferentes. O agrupamento deve preservar especificidade suficiente para que o achado abstrato seja interpret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Reportar apenas FES alto como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positiva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FES baixo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significa aus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de evid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ncia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pode significar que o achado foi estudado por poucos grupos. Achados com FES baixo merecem ser reportados com a ressalva de que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base emp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 limitada no corpus atual.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Suprimir achados conflitantes para produzir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ntese 'limpa'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Achados conflitantes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informa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ru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do. Um grupo com dois achados opostos com FES compar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comunica algo importante: a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a contexto. Suprimir o conflito distorce o estado do conhecimento.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Usar metassum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como substituto de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ntese interpretativa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metassum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identifica onde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converg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e conflito;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explica por qu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. 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-lo como produto final quando a pergunta exige explica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de mecanismos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mau uso do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A2. Antipadr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õ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es em metassum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rio qualitativo.</w:t>
      </w:r>
    </w:p>
    <w:sectPr>
      <w:headerReference w:type="default" r:id="rId7"/>
      <w:footerReference w:type="default" r:id="rId8"/>
      <w:pgSz w:w="11900" w:h="16840" w:orient="portrait"/>
      <w:pgMar w:top="1701" w:right="1134" w:bottom="1134" w:left="1701" w:header="708" w:footer="708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Danilo Monteiro Ribeiro" w:date="2026-07-01T12:03:20Z">
    <w:p w14:paraId="1111FFFF"/>
    <w:p w14:paraId="11120000">
      <w:r>
        <w:rPr>
          <w:rFonts w:ascii="Helvetica" w:cs="Arial Unicode MS" w:hAnsi="Helvetica" w:eastAsia="Arial Unicode MS"/>
          <w:rtl w:val="0"/>
        </w:rPr>
        <w:t>Cada linha representa um estudo prim</w:t>
      </w:r>
      <w:r>
        <w:rPr>
          <w:rFonts w:ascii="Helvetica" w:cs="Arial Unicode MS" w:hAnsi="Helvetica" w:eastAsia="Arial Unicode MS" w:hint="default"/>
          <w:rtl w:val="0"/>
        </w:rPr>
        <w:t>á</w:t>
      </w:r>
      <w:r>
        <w:rPr>
          <w:rFonts w:ascii="Helvetica" w:cs="Arial Unicode MS" w:hAnsi="Helvetica" w:eastAsia="Arial Unicode MS"/>
          <w:rtl w:val="0"/>
        </w:rPr>
        <w:t>rio e cada coluna representa um grupo tem</w:t>
      </w:r>
      <w:r>
        <w:rPr>
          <w:rFonts w:ascii="Helvetica" w:cs="Arial Unicode MS" w:hAnsi="Helvetica" w:eastAsia="Arial Unicode MS" w:hint="default"/>
          <w:rtl w:val="0"/>
        </w:rPr>
        <w:t>á</w:t>
      </w:r>
      <w:r>
        <w:rPr>
          <w:rFonts w:ascii="Helvetica" w:cs="Arial Unicode MS" w:hAnsi="Helvetica" w:eastAsia="Arial Unicode MS"/>
          <w:rtl w:val="0"/>
        </w:rPr>
        <w:t>tico. Cada c</w:t>
      </w:r>
      <w:r>
        <w:rPr>
          <w:rFonts w:ascii="Helvetica" w:cs="Arial Unicode MS" w:hAnsi="Helvetica" w:eastAsia="Arial Unicode MS" w:hint="default"/>
          <w:rtl w:val="0"/>
        </w:rPr>
        <w:t>é</w:t>
      </w:r>
      <w:r>
        <w:rPr>
          <w:rFonts w:ascii="Helvetica" w:cs="Arial Unicode MS" w:hAnsi="Helvetica" w:eastAsia="Arial Unicode MS"/>
          <w:rtl w:val="0"/>
        </w:rPr>
        <w:t>lula mostra dois valores: o n</w:t>
      </w:r>
      <w:r>
        <w:rPr>
          <w:rFonts w:ascii="Helvetica" w:cs="Arial Unicode MS" w:hAnsi="Helvetica" w:eastAsia="Arial Unicode MS" w:hint="default"/>
          <w:rtl w:val="0"/>
        </w:rPr>
        <w:t>ú</w:t>
      </w:r>
      <w:r>
        <w:rPr>
          <w:rFonts w:ascii="Helvetica" w:cs="Arial Unicode MS" w:hAnsi="Helvetica" w:eastAsia="Arial Unicode MS"/>
          <w:rtl w:val="0"/>
        </w:rPr>
        <w:t>mero de achados que aquele estudo contribuiu para o grupo e o percentual correspondente em rela</w:t>
      </w:r>
      <w:r>
        <w:rPr>
          <w:rFonts w:ascii="Helvetica" w:cs="Arial Unicode MS" w:hAnsi="Helvetica" w:eastAsia="Arial Unicode MS" w:hint="default"/>
          <w:rtl w:val="0"/>
        </w:rPr>
        <w:t>çã</w:t>
      </w:r>
      <w:r>
        <w:rPr>
          <w:rFonts w:ascii="Helvetica" w:cs="Arial Unicode MS" w:hAnsi="Helvetica" w:eastAsia="Arial Unicode MS"/>
          <w:rtl w:val="0"/>
        </w:rPr>
        <w:t>o aos 40 achados do corpus (IES). Por exemplo, uma c</w:t>
      </w:r>
      <w:r>
        <w:rPr>
          <w:rFonts w:ascii="Helvetica" w:cs="Arial Unicode MS" w:hAnsi="Helvetica" w:eastAsia="Arial Unicode MS" w:hint="default"/>
          <w:rtl w:val="0"/>
        </w:rPr>
        <w:t>é</w:t>
      </w:r>
      <w:r>
        <w:rPr>
          <w:rFonts w:ascii="Helvetica" w:cs="Arial Unicode MS" w:hAnsi="Helvetica" w:eastAsia="Arial Unicode MS"/>
          <w:rtl w:val="0"/>
        </w:rPr>
        <w:t>lula com 2 achados (5%) indica que aquele estudo foi respons</w:t>
      </w:r>
      <w:r>
        <w:rPr>
          <w:rFonts w:ascii="Helvetica" w:cs="Arial Unicode MS" w:hAnsi="Helvetica" w:eastAsia="Arial Unicode MS" w:hint="default"/>
          <w:rtl w:val="0"/>
        </w:rPr>
        <w:t>á</w:t>
      </w:r>
      <w:r>
        <w:rPr>
          <w:rFonts w:ascii="Helvetica" w:cs="Arial Unicode MS" w:hAnsi="Helvetica" w:eastAsia="Arial Unicode MS"/>
          <w:rtl w:val="0"/>
        </w:rPr>
        <w:t>vel por dois dos quarenta achados extra</w:t>
      </w:r>
      <w:r>
        <w:rPr>
          <w:rFonts w:ascii="Helvetica" w:cs="Arial Unicode MS" w:hAnsi="Helvetica" w:eastAsia="Arial Unicode MS" w:hint="default"/>
          <w:rtl w:val="0"/>
        </w:rPr>
        <w:t>í</w:t>
      </w:r>
      <w:r>
        <w:rPr>
          <w:rFonts w:ascii="Helvetica" w:cs="Arial Unicode MS" w:hAnsi="Helvetica" w:eastAsia="Arial Unicode MS"/>
          <w:rtl w:val="0"/>
        </w:rPr>
        <w:t>dos para o corpus. A intensidade da cor refor</w:t>
      </w:r>
      <w:r>
        <w:rPr>
          <w:rFonts w:ascii="Helvetica" w:cs="Arial Unicode MS" w:hAnsi="Helvetica" w:eastAsia="Arial Unicode MS" w:hint="default"/>
          <w:rtl w:val="0"/>
        </w:rPr>
        <w:t>ç</w:t>
      </w:r>
      <w:r>
        <w:rPr>
          <w:rFonts w:ascii="Helvetica" w:cs="Arial Unicode MS" w:hAnsi="Helvetica" w:eastAsia="Arial Unicode MS"/>
          <w:rtl w:val="0"/>
        </w:rPr>
        <w:t>a visualmente essa contribui</w:t>
      </w:r>
      <w:r>
        <w:rPr>
          <w:rFonts w:ascii="Helvetica" w:cs="Arial Unicode MS" w:hAnsi="Helvetica" w:eastAsia="Arial Unicode MS" w:hint="default"/>
          <w:rtl w:val="0"/>
        </w:rPr>
        <w:t>çã</w:t>
      </w:r>
      <w:r>
        <w:rPr>
          <w:rFonts w:ascii="Helvetica" w:cs="Arial Unicode MS" w:hAnsi="Helvetica" w:eastAsia="Arial Unicode MS"/>
          <w:rtl w:val="0"/>
        </w:rPr>
        <w:t>o. C</w:t>
      </w:r>
      <w:r>
        <w:rPr>
          <w:rFonts w:ascii="Helvetica" w:cs="Arial Unicode MS" w:hAnsi="Helvetica" w:eastAsia="Arial Unicode MS" w:hint="default"/>
          <w:rtl w:val="0"/>
        </w:rPr>
        <w:t>é</w:t>
      </w:r>
      <w:r>
        <w:rPr>
          <w:rFonts w:ascii="Helvetica" w:cs="Arial Unicode MS" w:hAnsi="Helvetica" w:eastAsia="Arial Unicode MS"/>
          <w:rtl w:val="0"/>
        </w:rPr>
        <w:t>lulas em branco indicam aus</w:t>
      </w:r>
      <w:r>
        <w:rPr>
          <w:rFonts w:ascii="Helvetica" w:cs="Arial Unicode MS" w:hAnsi="Helvetica" w:eastAsia="Arial Unicode MS" w:hint="default"/>
          <w:rtl w:val="0"/>
        </w:rPr>
        <w:t>ê</w:t>
      </w:r>
      <w:r>
        <w:rPr>
          <w:rFonts w:ascii="Helvetica" w:cs="Arial Unicode MS" w:hAnsi="Helvetica" w:eastAsia="Arial Unicode MS"/>
          <w:rtl w:val="0"/>
        </w:rPr>
        <w:t>ncia de achados naquele grupo.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comments" Target="comments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