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6885" w14:textId="77777777" w:rsidR="002E5C23" w:rsidRPr="002E5C23" w:rsidRDefault="002E5C23" w:rsidP="002E5C23">
      <w:pPr>
        <w:pStyle w:val="Textlab"/>
        <w:spacing w:line="360" w:lineRule="auto"/>
        <w:jc w:val="center"/>
        <w:rPr>
          <w:rFonts w:eastAsia="Calibri"/>
          <w:b/>
          <w:i/>
          <w:snapToGrid/>
          <w:color w:val="000000"/>
          <w:sz w:val="28"/>
          <w:szCs w:val="28"/>
        </w:rPr>
      </w:pPr>
      <w:r w:rsidRPr="002E5C23">
        <w:rPr>
          <w:rFonts w:eastAsia="Calibri"/>
          <w:b/>
          <w:i/>
          <w:snapToGrid/>
          <w:color w:val="000000"/>
          <w:sz w:val="28"/>
          <w:szCs w:val="28"/>
        </w:rPr>
        <w:t>Лабораторна робота №7</w:t>
      </w:r>
    </w:p>
    <w:p w14:paraId="0C31B061" w14:textId="77777777" w:rsidR="002E5C23" w:rsidRPr="002E5C23" w:rsidRDefault="002E5C23" w:rsidP="002E5C23">
      <w:pPr>
        <w:pStyle w:val="Textlab"/>
        <w:spacing w:line="360" w:lineRule="auto"/>
        <w:jc w:val="center"/>
        <w:rPr>
          <w:rFonts w:eastAsia="Calibri"/>
          <w:b/>
          <w:i/>
          <w:snapToGrid/>
          <w:color w:val="000000"/>
          <w:sz w:val="28"/>
          <w:szCs w:val="28"/>
        </w:rPr>
      </w:pPr>
      <w:r w:rsidRPr="002E5C23">
        <w:rPr>
          <w:rFonts w:eastAsia="Calibri"/>
          <w:b/>
          <w:i/>
          <w:snapToGrid/>
          <w:color w:val="000000"/>
          <w:sz w:val="28"/>
          <w:szCs w:val="28"/>
        </w:rPr>
        <w:t>Алгоритми планування</w:t>
      </w:r>
    </w:p>
    <w:p w14:paraId="16E6930D" w14:textId="437E64A5" w:rsidR="002E5C23" w:rsidRDefault="002E5C23" w:rsidP="002E5C23">
      <w:pPr>
        <w:pStyle w:val="Textlab"/>
        <w:spacing w:line="360" w:lineRule="auto"/>
        <w:rPr>
          <w:rFonts w:eastAsia="Calibri"/>
          <w:bCs/>
          <w:i/>
          <w:snapToGrid/>
          <w:color w:val="000000"/>
          <w:sz w:val="28"/>
          <w:szCs w:val="28"/>
        </w:rPr>
      </w:pPr>
      <w:r w:rsidRPr="002E5C23">
        <w:rPr>
          <w:rFonts w:eastAsia="Calibri"/>
          <w:b/>
          <w:i/>
          <w:snapToGrid/>
          <w:color w:val="000000"/>
          <w:sz w:val="28"/>
          <w:szCs w:val="28"/>
        </w:rPr>
        <w:t>Мета:</w:t>
      </w:r>
      <w:r w:rsidRPr="002E5C23">
        <w:rPr>
          <w:rFonts w:eastAsia="Calibri"/>
          <w:bCs/>
          <w:i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дослідити та оцінити роботу алгоритмів планування в операційнихсистемах на прикладах із конкретними числовими значеннями.</w:t>
      </w:r>
      <w:r w:rsidRPr="002E5C23">
        <w:rPr>
          <w:rFonts w:eastAsia="Calibri"/>
          <w:bCs/>
          <w:i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/>
          <w:i/>
          <w:snapToGrid/>
          <w:color w:val="000000"/>
          <w:sz w:val="28"/>
          <w:szCs w:val="28"/>
        </w:rPr>
        <w:t>Інструменти:</w:t>
      </w:r>
      <w:r w:rsidRPr="002E5C23">
        <w:rPr>
          <w:rFonts w:eastAsia="Calibri"/>
          <w:bCs/>
          <w:i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редактор електронних таблиць або будь-яке інше ПЗ, що надаєможливість побудови діаграм Ґанта (Gantt charts).</w:t>
      </w:r>
      <w:r w:rsidRPr="002E5C23">
        <w:rPr>
          <w:rFonts w:eastAsia="Calibri"/>
          <w:bCs/>
          <w:i/>
          <w:snapToGrid/>
          <w:color w:val="000000"/>
          <w:sz w:val="28"/>
          <w:szCs w:val="28"/>
        </w:rPr>
        <w:t xml:space="preserve"> </w:t>
      </w:r>
    </w:p>
    <w:p w14:paraId="62E7E29C" w14:textId="77777777" w:rsidR="002E5C23" w:rsidRDefault="002E5C23" w:rsidP="002E5C23">
      <w:pPr>
        <w:pStyle w:val="Textlab"/>
        <w:spacing w:line="360" w:lineRule="auto"/>
        <w:rPr>
          <w:rFonts w:eastAsia="Calibri"/>
          <w:bCs/>
          <w:i/>
          <w:snapToGrid/>
          <w:color w:val="000000"/>
          <w:sz w:val="28"/>
          <w:szCs w:val="28"/>
        </w:rPr>
      </w:pPr>
    </w:p>
    <w:p w14:paraId="16B0F8E3" w14:textId="6A1085B6" w:rsidR="002E5C23" w:rsidRPr="002E5C23" w:rsidRDefault="002E5C23" w:rsidP="002E5C23">
      <w:pPr>
        <w:pStyle w:val="Textlab"/>
        <w:spacing w:line="360" w:lineRule="auto"/>
        <w:rPr>
          <w:rFonts w:eastAsia="Calibri"/>
          <w:b/>
          <w:i/>
          <w:snapToGrid/>
          <w:color w:val="000000"/>
          <w:sz w:val="28"/>
          <w:szCs w:val="28"/>
        </w:rPr>
      </w:pPr>
      <w:r w:rsidRPr="002E5C23">
        <w:rPr>
          <w:rFonts w:eastAsia="Calibri"/>
          <w:b/>
          <w:i/>
          <w:snapToGrid/>
          <w:color w:val="000000"/>
          <w:sz w:val="28"/>
          <w:szCs w:val="28"/>
        </w:rPr>
        <w:t>Чому ця лабораторна робота не така, як попередні</w:t>
      </w:r>
    </w:p>
    <w:p w14:paraId="104D0124" w14:textId="77777777" w:rsidR="002E5C23" w:rsidRPr="002E5C23" w:rsidRDefault="002E5C23" w:rsidP="002E5C23">
      <w:pPr>
        <w:pStyle w:val="Textlab"/>
        <w:spacing w:line="360" w:lineRule="auto"/>
        <w:rPr>
          <w:rFonts w:eastAsia="Calibri"/>
          <w:bCs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Дана лабораторна робота відрізняється від решти робіт цього курсу. Вонапередбачає моделювання та розрахунок показників. Та це допоможе</w:t>
      </w:r>
    </w:p>
    <w:p w14:paraId="75316D75" w14:textId="77777777" w:rsidR="002E5C23" w:rsidRPr="002E5C23" w:rsidRDefault="002E5C23" w:rsidP="002E5C23">
      <w:pPr>
        <w:pStyle w:val="Textlab"/>
        <w:spacing w:line="360" w:lineRule="auto"/>
        <w:rPr>
          <w:rFonts w:eastAsia="Calibri"/>
          <w:bCs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ґрунтовніше розібратися з механізмами всередині ОС і краще зрозуміти, чому</w:t>
      </w:r>
    </w:p>
    <w:p w14:paraId="0119527E" w14:textId="74ED69B6" w:rsidR="002E5C23" w:rsidRDefault="002E5C23" w:rsidP="002E5C23">
      <w:pPr>
        <w:pStyle w:val="Textlab"/>
        <w:spacing w:line="360" w:lineRule="auto"/>
        <w:rPr>
          <w:rFonts w:eastAsia="Calibri"/>
          <w:bCs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ОС поводиться із процесами саме так, а не інакше. </w:t>
      </w:r>
    </w:p>
    <w:p w14:paraId="52FD72A9" w14:textId="77777777" w:rsidR="002E5C23" w:rsidRPr="002E5C23" w:rsidRDefault="002E5C23" w:rsidP="002E5C23">
      <w:pPr>
        <w:pStyle w:val="Textlab"/>
        <w:spacing w:line="360" w:lineRule="auto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0441283B" w14:textId="26A41DD6" w:rsidR="002E5C23" w:rsidRPr="002E5C23" w:rsidRDefault="002E5C23" w:rsidP="002E5C23">
      <w:pPr>
        <w:pStyle w:val="Textlab"/>
        <w:spacing w:line="360" w:lineRule="auto"/>
        <w:jc w:val="center"/>
        <w:rPr>
          <w:rFonts w:eastAsia="Calibri"/>
          <w:b/>
          <w:i/>
          <w:snapToGrid/>
          <w:color w:val="000000"/>
          <w:sz w:val="28"/>
          <w:szCs w:val="28"/>
        </w:rPr>
      </w:pPr>
      <w:r w:rsidRPr="002E5C23">
        <w:rPr>
          <w:rFonts w:eastAsia="Calibri"/>
          <w:b/>
          <w:i/>
          <w:snapToGrid/>
          <w:color w:val="000000"/>
          <w:sz w:val="28"/>
          <w:szCs w:val="28"/>
        </w:rPr>
        <w:t>Під час цієї лабораторної роботи ви:</w:t>
      </w:r>
    </w:p>
    <w:p w14:paraId="52B10353" w14:textId="77777777" w:rsidR="002E5C23" w:rsidRP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* шляхом побудови діаграми Ґанта простежите за тим, як працюють</w:t>
      </w:r>
    </w:p>
    <w:p w14:paraId="6BD96137" w14:textId="77777777" w:rsidR="002E5C23" w:rsidRP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алгоритми планування у конкретних випадках (для конкретних розподілів часунадходження завдань);</w:t>
      </w:r>
    </w:p>
    <w:p w14:paraId="0F744A81" w14:textId="6024ADDC" w:rsidR="00C3463F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* оціните роботу алгоритмів у цих випадках.</w:t>
      </w:r>
    </w:p>
    <w:p w14:paraId="7A2EC369" w14:textId="0516E190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rFonts w:eastAsia="Calibri"/>
          <w:bCs/>
          <w:iCs/>
          <w:snapToGrid/>
          <w:color w:val="000000"/>
          <w:sz w:val="28"/>
          <w:szCs w:val="28"/>
        </w:rPr>
        <w:t>Хід роботи:</w:t>
      </w:r>
    </w:p>
    <w:p w14:paraId="1F04BA90" w14:textId="1375F91C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2FE275FF" w14:textId="1DD594C6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25B9414E" w14:textId="4F0B0ADA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75AC2BE7" w14:textId="691D2D88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1F68BAE9" w14:textId="0FD743D4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5051E4EC" w14:textId="70C80175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43ECC989" w14:textId="6DFC5320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040DE1F9" w14:textId="23A2BDF0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355D67AC" w14:textId="5B5EEFE6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64263028" w14:textId="5E89CD03" w:rsidR="002E5C23" w:rsidRDefault="002E5C23" w:rsidP="002E5C23">
      <w:pPr>
        <w:pStyle w:val="Textlab"/>
        <w:spacing w:line="360" w:lineRule="auto"/>
        <w:jc w:val="center"/>
        <w:rPr>
          <w:rFonts w:eastAsia="Calibri"/>
          <w:b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/>
          <w:iCs/>
          <w:snapToGrid/>
          <w:color w:val="000000"/>
          <w:sz w:val="28"/>
          <w:szCs w:val="28"/>
        </w:rPr>
        <w:lastRenderedPageBreak/>
        <w:t>Завдання 7.1:</w:t>
      </w:r>
    </w:p>
    <w:p w14:paraId="678AC507" w14:textId="65D2B42E" w:rsidR="002E5C23" w:rsidRPr="002E5C23" w:rsidRDefault="002E5C23" w:rsidP="002E5C23">
      <w:pPr>
        <w:pStyle w:val="Textlab"/>
        <w:spacing w:line="360" w:lineRule="auto"/>
        <w:jc w:val="center"/>
        <w:rPr>
          <w:rFonts w:eastAsia="Calibri"/>
          <w:b/>
          <w:iCs/>
          <w:snapToGrid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573761" wp14:editId="0A7D97D6">
            <wp:extent cx="4025762" cy="295125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739" cy="29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A202" w14:textId="63FB07C4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065CD2F" wp14:editId="5924ABE6">
            <wp:extent cx="5449046" cy="1862485"/>
            <wp:effectExtent l="0" t="0" r="0" b="444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150" cy="18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D17" w14:textId="33F91FE4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rFonts w:eastAsia="Calibri"/>
          <w:bCs/>
          <w:iCs/>
          <w:snapToGrid/>
          <w:color w:val="000000"/>
          <w:sz w:val="28"/>
          <w:szCs w:val="28"/>
        </w:rPr>
        <w:t>Результат виконаного завдання:</w:t>
      </w:r>
    </w:p>
    <w:p w14:paraId="774944AB" w14:textId="5975195F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5B273A" wp14:editId="6F48CCFA">
            <wp:extent cx="6088191" cy="962108"/>
            <wp:effectExtent l="0" t="0" r="825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528" cy="9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A34E" w14:textId="1F5CE8F5" w:rsidR="002E5C23" w:rsidRP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  <w:lang w:val="ru-RU"/>
        </w:rPr>
      </w:pPr>
      <w:r>
        <w:rPr>
          <w:rFonts w:eastAsia="Calibri"/>
          <w:bCs/>
          <w:iCs/>
          <w:snapToGrid/>
          <w:color w:val="000000"/>
          <w:sz w:val="28"/>
          <w:szCs w:val="28"/>
        </w:rPr>
        <w:t>Рис. 1. Результат виконаного завдання (</w:t>
      </w:r>
      <w:r>
        <w:rPr>
          <w:rFonts w:eastAsia="Calibri"/>
          <w:bCs/>
          <w:iCs/>
          <w:snapToGrid/>
          <w:color w:val="000000"/>
          <w:sz w:val="28"/>
          <w:szCs w:val="28"/>
          <w:lang w:val="ru-RU"/>
        </w:rPr>
        <w:t xml:space="preserve"> </w:t>
      </w:r>
      <w:r>
        <w:rPr>
          <w:rFonts w:eastAsia="Calibri"/>
          <w:bCs/>
          <w:iCs/>
          <w:snapToGrid/>
          <w:color w:val="000000"/>
          <w:sz w:val="28"/>
          <w:szCs w:val="28"/>
          <w:lang w:val="en-US"/>
        </w:rPr>
        <w:t>FIFO )</w:t>
      </w:r>
    </w:p>
    <w:p w14:paraId="31509E32" w14:textId="77777777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rFonts w:eastAsia="Calibri"/>
          <w:bCs/>
          <w:iCs/>
          <w:snapToGrid/>
          <w:color w:val="000000"/>
          <w:sz w:val="28"/>
          <w:szCs w:val="28"/>
        </w:rPr>
        <w:t>Результат виконаного завдання:</w:t>
      </w:r>
    </w:p>
    <w:p w14:paraId="7CD19F94" w14:textId="56155B45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5B429B" wp14:editId="73BD532F">
            <wp:extent cx="6124907" cy="735903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0211" cy="7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F28B" w14:textId="7F02E68B" w:rsidR="002E5C23" w:rsidRP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  <w:lang w:val="ru-RU"/>
        </w:rPr>
      </w:pPr>
      <w:r>
        <w:rPr>
          <w:rFonts w:eastAsia="Calibri"/>
          <w:bCs/>
          <w:iCs/>
          <w:snapToGrid/>
          <w:color w:val="000000"/>
          <w:sz w:val="28"/>
          <w:szCs w:val="28"/>
        </w:rPr>
        <w:t xml:space="preserve">Рис. </w:t>
      </w:r>
      <w:r>
        <w:rPr>
          <w:rFonts w:eastAsia="Calibri"/>
          <w:bCs/>
          <w:iCs/>
          <w:snapToGrid/>
          <w:color w:val="000000"/>
          <w:sz w:val="28"/>
          <w:szCs w:val="28"/>
        </w:rPr>
        <w:t>2</w:t>
      </w:r>
      <w:r>
        <w:rPr>
          <w:rFonts w:eastAsia="Calibri"/>
          <w:bCs/>
          <w:iCs/>
          <w:snapToGrid/>
          <w:color w:val="000000"/>
          <w:sz w:val="28"/>
          <w:szCs w:val="28"/>
        </w:rPr>
        <w:t>. Результат виконаного завдання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  <w:lang w:val="ru-RU"/>
        </w:rPr>
        <w:t xml:space="preserve"> </w:t>
      </w:r>
      <w:r>
        <w:rPr>
          <w:rFonts w:eastAsia="Calibri"/>
          <w:bCs/>
          <w:iCs/>
          <w:snapToGrid/>
          <w:color w:val="000000"/>
          <w:sz w:val="28"/>
          <w:szCs w:val="28"/>
          <w:lang w:val="en-US"/>
        </w:rPr>
        <w:t>( SJF )</w:t>
      </w:r>
    </w:p>
    <w:p w14:paraId="4941E7FF" w14:textId="412D162E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79B8AFF5" w14:textId="643F3007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4FEA4C31" w14:textId="588D3565" w:rsidR="002E5C23" w:rsidRDefault="002E5C23" w:rsidP="002E5C23">
      <w:pPr>
        <w:pStyle w:val="Textlab"/>
        <w:spacing w:line="360" w:lineRule="auto"/>
        <w:jc w:val="center"/>
        <w:rPr>
          <w:rFonts w:eastAsia="Calibri"/>
          <w:b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/>
          <w:iCs/>
          <w:snapToGrid/>
          <w:color w:val="000000"/>
          <w:sz w:val="28"/>
          <w:szCs w:val="28"/>
        </w:rPr>
        <w:lastRenderedPageBreak/>
        <w:t>Завдання 7.</w:t>
      </w:r>
      <w:r>
        <w:rPr>
          <w:rFonts w:eastAsia="Calibri"/>
          <w:b/>
          <w:iCs/>
          <w:snapToGrid/>
          <w:color w:val="000000"/>
          <w:sz w:val="28"/>
          <w:szCs w:val="28"/>
        </w:rPr>
        <w:t>2</w:t>
      </w:r>
      <w:r w:rsidRPr="002E5C23">
        <w:rPr>
          <w:rFonts w:eastAsia="Calibri"/>
          <w:b/>
          <w:iCs/>
          <w:snapToGrid/>
          <w:color w:val="000000"/>
          <w:sz w:val="28"/>
          <w:szCs w:val="28"/>
        </w:rPr>
        <w:t>:</w:t>
      </w:r>
    </w:p>
    <w:p w14:paraId="6A79C612" w14:textId="19855A2A" w:rsidR="002E5C23" w:rsidRPr="002E5C23" w:rsidRDefault="002E5C23" w:rsidP="002E5C23">
      <w:pPr>
        <w:pStyle w:val="Textlab"/>
        <w:spacing w:line="360" w:lineRule="auto"/>
        <w:jc w:val="center"/>
        <w:rPr>
          <w:rFonts w:eastAsia="Calibri"/>
          <w:b/>
          <w:iCs/>
          <w:snapToGrid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E0CA96" wp14:editId="69C8A159">
            <wp:extent cx="4981575" cy="5905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7699" w14:textId="349CF0B5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C86205" wp14:editId="1B652F76">
            <wp:extent cx="5038725" cy="221932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1285" w14:textId="4205700F" w:rsidR="002E5C23" w:rsidRPr="002E5C23" w:rsidRDefault="002E5C23" w:rsidP="002E5C23">
      <w:pPr>
        <w:pStyle w:val="Textlab"/>
        <w:spacing w:line="360" w:lineRule="auto"/>
        <w:jc w:val="left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rFonts w:eastAsia="Calibri"/>
          <w:bCs/>
          <w:iCs/>
          <w:snapToGrid/>
          <w:color w:val="000000"/>
          <w:sz w:val="28"/>
          <w:szCs w:val="28"/>
        </w:rPr>
        <w:t xml:space="preserve">Усі обрахунки у таблиці були обраховані у </w:t>
      </w:r>
      <w:proofErr w:type="spellStart"/>
      <w:r>
        <w:rPr>
          <w:rFonts w:eastAsia="Calibri"/>
          <w:bCs/>
          <w:iCs/>
          <w:snapToGrid/>
          <w:color w:val="000000"/>
          <w:sz w:val="28"/>
          <w:szCs w:val="28"/>
          <w:lang w:val="en-US"/>
        </w:rPr>
        <w:t>Exel</w:t>
      </w:r>
      <w:proofErr w:type="spellEnd"/>
      <w:r w:rsidRPr="002E5C23">
        <w:rPr>
          <w:rFonts w:eastAsia="Calibri"/>
          <w:bCs/>
          <w:iCs/>
          <w:snapToGrid/>
          <w:color w:val="000000"/>
          <w:sz w:val="28"/>
          <w:szCs w:val="28"/>
          <w:lang w:val="ru-RU"/>
        </w:rPr>
        <w:t xml:space="preserve"> </w:t>
      </w:r>
      <w:r>
        <w:rPr>
          <w:rFonts w:eastAsia="Calibri"/>
          <w:bCs/>
          <w:iCs/>
          <w:snapToGrid/>
          <w:color w:val="000000"/>
          <w:sz w:val="28"/>
          <w:szCs w:val="28"/>
        </w:rPr>
        <w:t>зміст, якого відправлений разом із звітом. Також був використаний калькулятор для обрахунку усіх значень.</w:t>
      </w:r>
    </w:p>
    <w:p w14:paraId="5544978A" w14:textId="43766884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3094728F" w14:textId="49FBB349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5819E178" w14:textId="73EB8C49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2E71C89A" w14:textId="5E298DFE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7B391F23" w14:textId="596C880F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33AC9B84" w14:textId="7FD6D849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703477B4" w14:textId="27E13917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0657F536" w14:textId="7766C186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3C1B38A0" w14:textId="7B583135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0164AB5B" w14:textId="0E0E6128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58B1FD9E" w14:textId="3F5B83AF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34D7944F" w14:textId="4D617C55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2FEB965B" w14:textId="7BF3F3DA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58DEE762" w14:textId="7A5F77BC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3B815F08" w14:textId="6D2799EF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23495279" w14:textId="4EEDAE1E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1E21E784" w14:textId="77777777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2CA8887D" w14:textId="77777777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rFonts w:eastAsia="Calibri"/>
          <w:bCs/>
          <w:iCs/>
          <w:snapToGrid/>
          <w:color w:val="000000"/>
          <w:sz w:val="28"/>
          <w:szCs w:val="28"/>
        </w:rPr>
        <w:t>Результат виконаного завдання:</w:t>
      </w:r>
    </w:p>
    <w:p w14:paraId="5888F11C" w14:textId="26E02DD9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4AB24B" wp14:editId="480DDE15">
            <wp:extent cx="5031752" cy="5365985"/>
            <wp:effectExtent l="0" t="0" r="0" b="635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600" cy="53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AFBC" w14:textId="54AA154B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FFC44D" wp14:editId="75AE7460">
            <wp:extent cx="4979994" cy="253542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152" cy="25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A6E0" w14:textId="3D9CD1DA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rFonts w:eastAsia="Calibri"/>
          <w:bCs/>
          <w:iCs/>
          <w:snapToGrid/>
          <w:color w:val="000000"/>
          <w:sz w:val="28"/>
          <w:szCs w:val="28"/>
        </w:rPr>
        <w:t xml:space="preserve">Рис. </w:t>
      </w:r>
      <w:r>
        <w:rPr>
          <w:rFonts w:eastAsia="Calibri"/>
          <w:bCs/>
          <w:iCs/>
          <w:snapToGrid/>
          <w:color w:val="000000"/>
          <w:sz w:val="28"/>
          <w:szCs w:val="28"/>
        </w:rPr>
        <w:t>3</w:t>
      </w:r>
      <w:r>
        <w:rPr>
          <w:rFonts w:eastAsia="Calibri"/>
          <w:bCs/>
          <w:iCs/>
          <w:snapToGrid/>
          <w:color w:val="000000"/>
          <w:sz w:val="28"/>
          <w:szCs w:val="28"/>
        </w:rPr>
        <w:t xml:space="preserve">. </w:t>
      </w:r>
      <w:r>
        <w:rPr>
          <w:rFonts w:eastAsia="Calibri"/>
          <w:bCs/>
          <w:iCs/>
          <w:snapToGrid/>
          <w:color w:val="000000"/>
          <w:sz w:val="28"/>
          <w:szCs w:val="28"/>
        </w:rPr>
        <w:t>Таблиця до завдання 2</w:t>
      </w:r>
    </w:p>
    <w:p w14:paraId="15BBCD9F" w14:textId="0F00C104" w:rsidR="002E5C23" w:rsidRDefault="002E5C23" w:rsidP="002E5C23">
      <w:pPr>
        <w:pStyle w:val="Textlab"/>
        <w:spacing w:line="360" w:lineRule="auto"/>
        <w:jc w:val="center"/>
        <w:rPr>
          <w:rFonts w:eastAsia="Calibri"/>
          <w:b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/>
          <w:iCs/>
          <w:snapToGrid/>
          <w:color w:val="000000"/>
          <w:sz w:val="28"/>
          <w:szCs w:val="28"/>
        </w:rPr>
        <w:lastRenderedPageBreak/>
        <w:t>Завдання 7.</w:t>
      </w:r>
      <w:r>
        <w:rPr>
          <w:rFonts w:eastAsia="Calibri"/>
          <w:b/>
          <w:iCs/>
          <w:snapToGrid/>
          <w:color w:val="000000"/>
          <w:sz w:val="28"/>
          <w:szCs w:val="28"/>
        </w:rPr>
        <w:t>3</w:t>
      </w:r>
      <w:r w:rsidRPr="002E5C23">
        <w:rPr>
          <w:rFonts w:eastAsia="Calibri"/>
          <w:b/>
          <w:iCs/>
          <w:snapToGrid/>
          <w:color w:val="000000"/>
          <w:sz w:val="28"/>
          <w:szCs w:val="28"/>
        </w:rPr>
        <w:t>:</w:t>
      </w:r>
    </w:p>
    <w:p w14:paraId="4B8CF631" w14:textId="3931A7FB" w:rsidR="002E5C23" w:rsidRDefault="002E5C23" w:rsidP="002E5C23">
      <w:pPr>
        <w:pStyle w:val="Textlab"/>
        <w:spacing w:line="360" w:lineRule="auto"/>
        <w:jc w:val="center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0616C9" wp14:editId="21A4E541">
            <wp:extent cx="5734050" cy="183832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2623" w14:textId="6BD7275F" w:rsidR="002E5C23" w:rsidRPr="002E5C23" w:rsidRDefault="002E5C23" w:rsidP="001521E5">
      <w:pPr>
        <w:pStyle w:val="Textlab"/>
        <w:spacing w:line="360" w:lineRule="auto"/>
        <w:jc w:val="left"/>
        <w:rPr>
          <w:rFonts w:eastAsia="Calibri"/>
          <w:bCs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За результатами таблиці маємо 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маємо майже однаковий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 відсоток використання ЦП(процесор майже не простоює) та 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різну пропускну здатність у першому варіанті 0,094, у другому 0,16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(виконується</w:t>
      </w:r>
      <w:r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не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однакова кількість процесів за одиницю часу).</w:t>
      </w:r>
    </w:p>
    <w:p w14:paraId="72F6DC70" w14:textId="1C4D05DC" w:rsidR="002E5C23" w:rsidRPr="002E5C23" w:rsidRDefault="002E5C23" w:rsidP="001521E5">
      <w:pPr>
        <w:pStyle w:val="Textlab"/>
        <w:spacing w:line="360" w:lineRule="auto"/>
        <w:jc w:val="left"/>
        <w:rPr>
          <w:rFonts w:eastAsia="Calibri"/>
          <w:bCs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Зазвичай алгоритм SJF добре себе показує під час планування процесів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з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короткими періодами обчислювальної активнобчисленоості. Однак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у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прикладі №7.2 процес П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2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, якому зрештою знадобилося лише 9 мс часу ЦП, простояв у черзі найдовше, бо його очікувану тривалість наступної обчислювальної</w:t>
      </w:r>
    </w:p>
    <w:p w14:paraId="3BCB39C0" w14:textId="3809EBB2" w:rsidR="002E5C23" w:rsidRDefault="002E5C23" w:rsidP="001521E5">
      <w:pPr>
        <w:pStyle w:val="Textlab"/>
        <w:spacing w:line="360" w:lineRule="auto"/>
        <w:jc w:val="left"/>
        <w:rPr>
          <w:rFonts w:eastAsia="Calibri"/>
          <w:bCs/>
          <w:iCs/>
          <w:snapToGrid/>
          <w:color w:val="000000"/>
          <w:sz w:val="28"/>
          <w:szCs w:val="28"/>
        </w:rPr>
      </w:pP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активності було оцінено у 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8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 мс. Не відомо точно, як саме було спрогнозовано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очікувані тривалості обчислювальної активності для процесів. Можна припустити, що застосовані методи оцінювання виявились недостатньо точними, або що процес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цього разу витратив на обчислювальну активність значно 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більше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 часу, ніж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витрачав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досі.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З тих самих причин алгоритм SJF у даному випадку показав 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меньший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 середній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час обороту (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7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 супроти 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7.4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), середній час очікування (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3,8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 супроти 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4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,2). Час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обороту для процесів більш розпорошені відносно середнього значення (0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,21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супроти 0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,11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). Аналогічну ситуацію маємо з часом очікування для процесів (0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,19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супроти 0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>,9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). Отже, у даному випадку й за даної реалізації алгортмів алгоритм</w:t>
      </w:r>
      <w:r w:rsidR="001521E5">
        <w:rPr>
          <w:rFonts w:eastAsia="Calibri"/>
          <w:bCs/>
          <w:iCs/>
          <w:snapToGrid/>
          <w:color w:val="000000"/>
          <w:sz w:val="28"/>
          <w:szCs w:val="28"/>
        </w:rPr>
        <w:t xml:space="preserve"> </w:t>
      </w:r>
      <w:r w:rsidR="001521E5" w:rsidRPr="002E5C23">
        <w:rPr>
          <w:rFonts w:eastAsia="Calibri"/>
          <w:bCs/>
          <w:iCs/>
          <w:snapToGrid/>
          <w:color w:val="000000"/>
          <w:sz w:val="28"/>
          <w:szCs w:val="28"/>
        </w:rPr>
        <w:t>SJF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підходить краще, ніж алгоритм </w:t>
      </w:r>
      <w:r w:rsidR="001521E5" w:rsidRPr="002E5C23">
        <w:rPr>
          <w:rFonts w:eastAsia="Calibri"/>
          <w:bCs/>
          <w:iCs/>
          <w:snapToGrid/>
          <w:color w:val="000000"/>
          <w:sz w:val="28"/>
          <w:szCs w:val="28"/>
        </w:rPr>
        <w:t>FIFO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. </w:t>
      </w:r>
    </w:p>
    <w:p w14:paraId="6FA3E9D9" w14:textId="7E4F1008" w:rsidR="001D2FE0" w:rsidRDefault="001D2FE0" w:rsidP="001521E5">
      <w:pPr>
        <w:pStyle w:val="Textlab"/>
        <w:spacing w:line="360" w:lineRule="auto"/>
        <w:jc w:val="left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3A26F9D1" w14:textId="77777777" w:rsidR="001D2FE0" w:rsidRDefault="001D2FE0" w:rsidP="001521E5">
      <w:pPr>
        <w:pStyle w:val="Textlab"/>
        <w:spacing w:line="360" w:lineRule="auto"/>
        <w:jc w:val="left"/>
        <w:rPr>
          <w:rFonts w:eastAsia="Calibri"/>
          <w:bCs/>
          <w:iCs/>
          <w:snapToGrid/>
          <w:color w:val="000000"/>
          <w:sz w:val="28"/>
          <w:szCs w:val="28"/>
        </w:rPr>
      </w:pPr>
    </w:p>
    <w:p w14:paraId="2831BAAE" w14:textId="5973517C" w:rsidR="001D2FE0" w:rsidRPr="002E5C23" w:rsidRDefault="001D2FE0" w:rsidP="001521E5">
      <w:pPr>
        <w:pStyle w:val="Textlab"/>
        <w:spacing w:line="360" w:lineRule="auto"/>
        <w:jc w:val="left"/>
        <w:rPr>
          <w:rFonts w:eastAsia="Calibri"/>
          <w:bCs/>
          <w:iCs/>
          <w:snapToGrid/>
          <w:color w:val="000000"/>
          <w:sz w:val="28"/>
          <w:szCs w:val="28"/>
        </w:rPr>
      </w:pPr>
      <w:r>
        <w:rPr>
          <w:rFonts w:eastAsia="Calibri"/>
          <w:b/>
          <w:i/>
          <w:snapToGrid/>
          <w:color w:val="000000"/>
          <w:sz w:val="28"/>
          <w:szCs w:val="28"/>
          <w:lang w:val="ru-RU"/>
        </w:rPr>
        <w:t>Висновок</w:t>
      </w:r>
      <w:r w:rsidRPr="002E5C23">
        <w:rPr>
          <w:rFonts w:eastAsia="Calibri"/>
          <w:b/>
          <w:i/>
          <w:snapToGrid/>
          <w:color w:val="000000"/>
          <w:sz w:val="28"/>
          <w:szCs w:val="28"/>
        </w:rPr>
        <w:t>:</w:t>
      </w:r>
      <w:r w:rsidRPr="002E5C23">
        <w:rPr>
          <w:rFonts w:eastAsia="Calibri"/>
          <w:bCs/>
          <w:i/>
          <w:snapToGrid/>
          <w:color w:val="000000"/>
          <w:sz w:val="28"/>
          <w:szCs w:val="28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досліди</w:t>
      </w:r>
      <w:r>
        <w:rPr>
          <w:rFonts w:eastAsia="Calibri"/>
          <w:bCs/>
          <w:iCs/>
          <w:snapToGrid/>
          <w:color w:val="000000"/>
          <w:sz w:val="28"/>
          <w:szCs w:val="28"/>
          <w:lang w:val="ru-RU"/>
        </w:rPr>
        <w:t>ли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 та оціни</w:t>
      </w:r>
      <w:r>
        <w:rPr>
          <w:rFonts w:eastAsia="Calibri"/>
          <w:bCs/>
          <w:iCs/>
          <w:snapToGrid/>
          <w:color w:val="000000"/>
          <w:sz w:val="28"/>
          <w:szCs w:val="28"/>
          <w:lang w:val="ru-RU"/>
        </w:rPr>
        <w:t>ли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 xml:space="preserve"> роботу алгоритмів планування в операційних</w:t>
      </w:r>
      <w:r>
        <w:rPr>
          <w:rFonts w:eastAsia="Calibri"/>
          <w:bCs/>
          <w:iCs/>
          <w:snapToGrid/>
          <w:color w:val="000000"/>
          <w:sz w:val="28"/>
          <w:szCs w:val="28"/>
          <w:lang w:val="ru-RU"/>
        </w:rPr>
        <w:t xml:space="preserve"> </w:t>
      </w:r>
      <w:r w:rsidRPr="002E5C23">
        <w:rPr>
          <w:rFonts w:eastAsia="Calibri"/>
          <w:bCs/>
          <w:iCs/>
          <w:snapToGrid/>
          <w:color w:val="000000"/>
          <w:sz w:val="28"/>
          <w:szCs w:val="28"/>
        </w:rPr>
        <w:t>системах на прикладах із конкретними числовими значеннями.</w:t>
      </w:r>
    </w:p>
    <w:sectPr w:rsidR="001D2FE0" w:rsidRPr="002E5C23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F13D" w14:textId="77777777" w:rsidR="00C864B5" w:rsidRDefault="00C864B5" w:rsidP="00B06596">
      <w:r>
        <w:separator/>
      </w:r>
    </w:p>
  </w:endnote>
  <w:endnote w:type="continuationSeparator" w:id="0">
    <w:p w14:paraId="57C34D74" w14:textId="77777777" w:rsidR="00C864B5" w:rsidRDefault="00C864B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6DB8" w14:textId="77777777" w:rsidR="00C864B5" w:rsidRDefault="00C864B5" w:rsidP="00B06596">
      <w:r>
        <w:separator/>
      </w:r>
    </w:p>
  </w:footnote>
  <w:footnote w:type="continuationSeparator" w:id="0">
    <w:p w14:paraId="4B761B78" w14:textId="77777777" w:rsidR="00C864B5" w:rsidRDefault="00C864B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21BF" w14:textId="77777777" w:rsidR="00E9394F" w:rsidRDefault="00E9394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6426F59" wp14:editId="5DB6608D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36DC7" w14:textId="77777777" w:rsidR="00E9394F" w:rsidRPr="00D37761" w:rsidRDefault="00D72BA2" w:rsidP="008213CB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Савченко Д.П.</w:t>
                            </w:r>
                          </w:p>
                          <w:p w14:paraId="36576D25" w14:textId="77777777" w:rsidR="00E9394F" w:rsidRPr="00331968" w:rsidRDefault="00E9394F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02F60A" w14:textId="77777777" w:rsidR="00E9394F" w:rsidRPr="00331968" w:rsidRDefault="00E9394F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3A5B00E" w14:textId="77777777" w:rsidR="00E9394F" w:rsidRPr="00331968" w:rsidRDefault="00E9394F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65FDB6E" w14:textId="77777777" w:rsidR="00E9394F" w:rsidRPr="00331968" w:rsidRDefault="00E9394F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F85509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C2A038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81456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45E0F1A5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1A32EF1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4CB1E3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511F3E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2855D5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E3937B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24048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1A0C30" w14:textId="77777777" w:rsidR="00E9394F" w:rsidRPr="001278B1" w:rsidRDefault="00E9394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153139" w14:textId="77777777" w:rsidR="00E9394F" w:rsidRPr="001278B1" w:rsidRDefault="00E9394F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21AB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B9B8B" w14:textId="634C88BC" w:rsidR="00E9394F" w:rsidRPr="002E5C23" w:rsidRDefault="00E9394F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450D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2BA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628B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E5C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72E28" w14:textId="43E35829" w:rsidR="00E9394F" w:rsidRPr="00D72BA2" w:rsidRDefault="00E9394F" w:rsidP="00807D3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</w:t>
                              </w:r>
                              <w:r w:rsidR="004D1707">
                                <w:rPr>
                                  <w:rFonts w:ascii="Times New Roman" w:hAnsi="Times New Roman"/>
                                  <w:sz w:val="18"/>
                                </w:rPr>
                                <w:t>Котик О.Ю</w:t>
                              </w:r>
                            </w:p>
                            <w:p w14:paraId="422293B1" w14:textId="77777777" w:rsidR="00E9394F" w:rsidRPr="00FD0E95" w:rsidRDefault="00E9394F" w:rsidP="00FD0E95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14:paraId="4388BB00" w14:textId="77777777" w:rsidR="00E9394F" w:rsidRPr="00BB2D64" w:rsidRDefault="00E9394F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6F7AD6B3" w14:textId="77777777" w:rsidR="00E9394F" w:rsidRDefault="00E9394F">
                              <w:pPr>
                                <w:pStyle w:val="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426F59"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GDp&#10;jeb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AC36DC7" w14:textId="77777777" w:rsidR="00E9394F" w:rsidRPr="00D37761" w:rsidRDefault="00D72BA2" w:rsidP="008213CB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Савченко Д.П.</w:t>
                      </w:r>
                    </w:p>
                    <w:p w14:paraId="36576D25" w14:textId="77777777" w:rsidR="00E9394F" w:rsidRPr="00331968" w:rsidRDefault="00E9394F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02F60A" w14:textId="77777777" w:rsidR="00E9394F" w:rsidRPr="00331968" w:rsidRDefault="00E9394F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3A5B00E" w14:textId="77777777" w:rsidR="00E9394F" w:rsidRPr="00331968" w:rsidRDefault="00E9394F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65FDB6E" w14:textId="77777777" w:rsidR="00E9394F" w:rsidRPr="00331968" w:rsidRDefault="00E9394F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F85509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AC2A038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681456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45E0F1A5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1A32EF1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4CB1E3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511F3E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2855D5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E3937B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024048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61A0C30" w14:textId="77777777" w:rsidR="00E9394F" w:rsidRPr="001278B1" w:rsidRDefault="00E9394F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0153139" w14:textId="77777777" w:rsidR="00E9394F" w:rsidRPr="001278B1" w:rsidRDefault="00E9394F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21AB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709B9B8B" w14:textId="634C88BC" w:rsidR="00E9394F" w:rsidRPr="002E5C23" w:rsidRDefault="00E9394F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450D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2BA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628B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E5C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68272E28" w14:textId="43E35829" w:rsidR="00E9394F" w:rsidRPr="00D72BA2" w:rsidRDefault="00E9394F" w:rsidP="00807D3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</w:t>
                        </w:r>
                        <w:r w:rsidR="004D1707">
                          <w:rPr>
                            <w:rFonts w:ascii="Times New Roman" w:hAnsi="Times New Roman"/>
                            <w:sz w:val="18"/>
                          </w:rPr>
                          <w:t>Котик О.Ю</w:t>
                        </w:r>
                      </w:p>
                      <w:p w14:paraId="422293B1" w14:textId="77777777" w:rsidR="00E9394F" w:rsidRPr="00FD0E95" w:rsidRDefault="00E9394F" w:rsidP="00FD0E95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14:paraId="4388BB00" w14:textId="77777777" w:rsidR="00E9394F" w:rsidRPr="00BB2D64" w:rsidRDefault="00E9394F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6F7AD6B3" w14:textId="77777777" w:rsidR="00E9394F" w:rsidRDefault="00E9394F">
                        <w:pPr>
                          <w:pStyle w:val="a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879A1" w14:textId="77777777" w:rsidR="00E9394F" w:rsidRDefault="00E9394F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A2FC68" wp14:editId="5FB9ECEF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E7E88" w14:textId="77777777" w:rsidR="00E9394F" w:rsidRPr="00C93D82" w:rsidRDefault="00E9394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2D461" w14:textId="77777777" w:rsidR="00E9394F" w:rsidRPr="004D3F22" w:rsidRDefault="00E9394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4E921" w14:textId="77777777" w:rsidR="00E9394F" w:rsidRPr="004D3F22" w:rsidRDefault="00E9394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1067D" w14:textId="77777777" w:rsidR="00E9394F" w:rsidRPr="004D3F22" w:rsidRDefault="00E9394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B123B" w14:textId="77777777" w:rsidR="00E9394F" w:rsidRPr="004D3F22" w:rsidRDefault="00E9394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F2CF9" w14:textId="77777777" w:rsidR="00E9394F" w:rsidRPr="00C93D82" w:rsidRDefault="00E9394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A0CA7" w14:textId="77777777" w:rsidR="00E9394F" w:rsidRPr="00CF5643" w:rsidRDefault="00E9394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92E92" w14:textId="0BF71896" w:rsidR="00E9394F" w:rsidRPr="006E5678" w:rsidRDefault="00E9394F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450D3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D72BA2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628B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23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6E5678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7</w:t>
                            </w:r>
                          </w:p>
                          <w:p w14:paraId="293C6BD2" w14:textId="77777777" w:rsidR="00E9394F" w:rsidRPr="00807D35" w:rsidRDefault="00E9394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D5EEA" w14:textId="77777777" w:rsidR="00E9394F" w:rsidRPr="00C93D82" w:rsidRDefault="00E9394F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E3406" w14:textId="77777777" w:rsidR="00E9394F" w:rsidRPr="00D37761" w:rsidRDefault="00D72BA2" w:rsidP="00807D35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068BE" w14:textId="77777777" w:rsidR="00E9394F" w:rsidRPr="00E716F4" w:rsidRDefault="00E9394F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FAA68" w14:textId="192877F0" w:rsidR="00D72BA2" w:rsidRPr="004D1707" w:rsidRDefault="00E9394F" w:rsidP="00D72BA2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  </w:t>
                              </w:r>
                              <w:r w:rsidR="004D1707">
                                <w:rPr>
                                  <w:rFonts w:ascii="Times New Roman" w:hAnsi="Times New Roman"/>
                                  <w:sz w:val="18"/>
                                </w:rPr>
                                <w:t>Котик О.Ю</w:t>
                              </w:r>
                            </w:p>
                            <w:p w14:paraId="5E09571F" w14:textId="77777777" w:rsidR="00E9394F" w:rsidRPr="00FD0E95" w:rsidRDefault="00E9394F" w:rsidP="003E1E46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276021BF" w14:textId="77777777" w:rsidR="00E9394F" w:rsidRPr="00552DF5" w:rsidRDefault="00E9394F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DFB5BED" w14:textId="77777777" w:rsidR="00E9394F" w:rsidRPr="00BB2D64" w:rsidRDefault="00E9394F" w:rsidP="00B73BB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14:paraId="1F026E23" w14:textId="77777777" w:rsidR="00E9394F" w:rsidRPr="00552DF5" w:rsidRDefault="00E9394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FE390" w14:textId="77777777" w:rsidR="00E9394F" w:rsidRPr="00C93D82" w:rsidRDefault="00E9394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14489" w14:textId="77777777" w:rsidR="00E9394F" w:rsidRPr="00E00BAC" w:rsidRDefault="00E9394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EAE4E" w14:textId="77777777" w:rsidR="00E9394F" w:rsidRPr="00C93D82" w:rsidRDefault="00E9394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6F7E8" w14:textId="77777777" w:rsidR="00E9394F" w:rsidRPr="008213CB" w:rsidRDefault="00E9394F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1081D" w14:textId="77777777" w:rsidR="00E9394F" w:rsidRPr="001439B3" w:rsidRDefault="00E9394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3F960" w14:textId="77777777" w:rsidR="00E9394F" w:rsidRPr="005D44B3" w:rsidRDefault="00E9394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69FCA" w14:textId="77777777" w:rsidR="00E9394F" w:rsidRDefault="00E9394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8CD722" w14:textId="77777777" w:rsidR="00E9394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D260985" w14:textId="692A8F38" w:rsidR="00E9394F" w:rsidRPr="006E5678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FC0EAB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 w:rsidR="006E5678">
                              <w:rPr>
                                <w:sz w:val="28"/>
                                <w:szCs w:val="30"/>
                                <w:lang w:val="uk-UA"/>
                              </w:rPr>
                              <w:t>7</w:t>
                            </w:r>
                          </w:p>
                          <w:p w14:paraId="774808CE" w14:textId="77777777" w:rsidR="00E9394F" w:rsidRDefault="00E9394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16B9F" w14:textId="77777777" w:rsidR="00E9394F" w:rsidRPr="00C93D82" w:rsidRDefault="00E9394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158F3" w14:textId="77777777" w:rsidR="00E9394F" w:rsidRPr="00C93D82" w:rsidRDefault="00E9394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42824" w14:textId="58E4B1AD" w:rsidR="00E9394F" w:rsidRPr="00996FDD" w:rsidRDefault="004D170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37467" w14:textId="77777777" w:rsidR="00E9394F" w:rsidRPr="008213CB" w:rsidRDefault="00E9394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D72BA2">
                              <w:rPr>
                                <w:szCs w:val="28"/>
                              </w:rPr>
                              <w:t>ІПЗ-20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D72BA2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A2FC68"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4QgDe+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FCE7E88" w14:textId="77777777" w:rsidR="00E9394F" w:rsidRPr="00C93D82" w:rsidRDefault="00E9394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142D461" w14:textId="77777777" w:rsidR="00E9394F" w:rsidRPr="004D3F22" w:rsidRDefault="00E9394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654E921" w14:textId="77777777" w:rsidR="00E9394F" w:rsidRPr="004D3F22" w:rsidRDefault="00E9394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741067D" w14:textId="77777777" w:rsidR="00E9394F" w:rsidRPr="004D3F22" w:rsidRDefault="00E9394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ECB123B" w14:textId="77777777" w:rsidR="00E9394F" w:rsidRPr="004D3F22" w:rsidRDefault="00E9394F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0AF2CF9" w14:textId="77777777" w:rsidR="00E9394F" w:rsidRPr="00C93D82" w:rsidRDefault="00E9394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18A0CA7" w14:textId="77777777" w:rsidR="00E9394F" w:rsidRPr="00CF5643" w:rsidRDefault="00E9394F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6B92E92" w14:textId="0BF71896" w:rsidR="00E9394F" w:rsidRPr="006E5678" w:rsidRDefault="00E9394F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450D32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D72BA2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628B9">
                        <w:rPr>
                          <w:rFonts w:ascii="ISOCPEUR" w:hAnsi="ISOCPEUR"/>
                          <w:i/>
                          <w:lang w:val="uk-UA"/>
                        </w:rPr>
                        <w:t>23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6E5678">
                        <w:rPr>
                          <w:rFonts w:ascii="ISOCPEUR" w:hAnsi="ISOCPEUR"/>
                          <w:i/>
                          <w:lang w:val="uk-UA"/>
                        </w:rPr>
                        <w:t>7</w:t>
                      </w:r>
                    </w:p>
                    <w:p w14:paraId="293C6BD2" w14:textId="77777777" w:rsidR="00E9394F" w:rsidRPr="00807D35" w:rsidRDefault="00E9394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EED5EEA" w14:textId="77777777" w:rsidR="00E9394F" w:rsidRPr="00C93D82" w:rsidRDefault="00E9394F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014E3406" w14:textId="77777777" w:rsidR="00E9394F" w:rsidRPr="00D37761" w:rsidRDefault="00D72BA2" w:rsidP="00807D35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28068BE" w14:textId="77777777" w:rsidR="00E9394F" w:rsidRPr="00E716F4" w:rsidRDefault="00E9394F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20FAA68" w14:textId="192877F0" w:rsidR="00D72BA2" w:rsidRPr="004D1707" w:rsidRDefault="00E9394F" w:rsidP="00D72BA2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i w:val="0"/>
                            <w:sz w:val="18"/>
                          </w:rPr>
                          <w:t xml:space="preserve">  </w:t>
                        </w:r>
                        <w:r w:rsidR="004D1707">
                          <w:rPr>
                            <w:rFonts w:ascii="Times New Roman" w:hAnsi="Times New Roman"/>
                            <w:sz w:val="18"/>
                          </w:rPr>
                          <w:t>Котик О.Ю</w:t>
                        </w:r>
                      </w:p>
                      <w:p w14:paraId="5E09571F" w14:textId="77777777" w:rsidR="00E9394F" w:rsidRPr="00FD0E95" w:rsidRDefault="00E9394F" w:rsidP="003E1E46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276021BF" w14:textId="77777777" w:rsidR="00E9394F" w:rsidRPr="00552DF5" w:rsidRDefault="00E9394F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DFB5BED" w14:textId="77777777" w:rsidR="00E9394F" w:rsidRPr="00BB2D64" w:rsidRDefault="00E9394F" w:rsidP="00B73BB9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14:paraId="1F026E23" w14:textId="77777777" w:rsidR="00E9394F" w:rsidRPr="00552DF5" w:rsidRDefault="00E9394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49FE390" w14:textId="77777777" w:rsidR="00E9394F" w:rsidRPr="00C93D82" w:rsidRDefault="00E9394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B314489" w14:textId="77777777" w:rsidR="00E9394F" w:rsidRPr="00E00BAC" w:rsidRDefault="00E9394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58EAE4E" w14:textId="77777777" w:rsidR="00E9394F" w:rsidRPr="00C93D82" w:rsidRDefault="00E9394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C46F7E8" w14:textId="77777777" w:rsidR="00E9394F" w:rsidRPr="008213CB" w:rsidRDefault="00E9394F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101081D" w14:textId="77777777" w:rsidR="00E9394F" w:rsidRPr="001439B3" w:rsidRDefault="00E9394F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E13F960" w14:textId="77777777" w:rsidR="00E9394F" w:rsidRPr="005D44B3" w:rsidRDefault="00E9394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1DE69FCA" w14:textId="77777777" w:rsidR="00E9394F" w:rsidRDefault="00E9394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8CD722" w14:textId="77777777" w:rsidR="00E9394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D260985" w14:textId="692A8F38" w:rsidR="00E9394F" w:rsidRPr="006E5678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FC0EAB"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 w:rsidR="006E5678">
                        <w:rPr>
                          <w:sz w:val="28"/>
                          <w:szCs w:val="30"/>
                          <w:lang w:val="uk-UA"/>
                        </w:rPr>
                        <w:t>7</w:t>
                      </w:r>
                    </w:p>
                    <w:p w14:paraId="774808CE" w14:textId="77777777" w:rsidR="00E9394F" w:rsidRDefault="00E9394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4C016B9F" w14:textId="77777777" w:rsidR="00E9394F" w:rsidRPr="00C93D82" w:rsidRDefault="00E9394F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80158F3" w14:textId="77777777" w:rsidR="00E9394F" w:rsidRPr="00C93D82" w:rsidRDefault="00E9394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2FA42824" w14:textId="58E4B1AD" w:rsidR="00E9394F" w:rsidRPr="00996FDD" w:rsidRDefault="004D1707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4E37467" w14:textId="77777777" w:rsidR="00E9394F" w:rsidRPr="008213CB" w:rsidRDefault="00E9394F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 w:rsidR="00D72BA2">
                        <w:rPr>
                          <w:szCs w:val="28"/>
                        </w:rPr>
                        <w:t>ІПЗ-20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D72BA2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BCD"/>
    <w:multiLevelType w:val="multilevel"/>
    <w:tmpl w:val="CBCC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64DA"/>
    <w:multiLevelType w:val="multilevel"/>
    <w:tmpl w:val="AFC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597DC5"/>
    <w:multiLevelType w:val="hybridMultilevel"/>
    <w:tmpl w:val="898E78F8"/>
    <w:lvl w:ilvl="0" w:tplc="947852F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93976"/>
    <w:multiLevelType w:val="hybridMultilevel"/>
    <w:tmpl w:val="6818DBFC"/>
    <w:lvl w:ilvl="0" w:tplc="943EA196">
      <w:numFmt w:val="bullet"/>
      <w:lvlText w:val="-"/>
      <w:lvlJc w:val="left"/>
      <w:pPr>
        <w:ind w:left="1040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860F12"/>
    <w:multiLevelType w:val="hybridMultilevel"/>
    <w:tmpl w:val="52F03912"/>
    <w:lvl w:ilvl="0" w:tplc="B5565C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8AC0C83"/>
    <w:multiLevelType w:val="hybridMultilevel"/>
    <w:tmpl w:val="3F062E9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6" w15:restartNumberingAfterBreak="0">
    <w:nsid w:val="3D32601E"/>
    <w:multiLevelType w:val="hybridMultilevel"/>
    <w:tmpl w:val="7276BDD8"/>
    <w:lvl w:ilvl="0" w:tplc="943EA196">
      <w:numFmt w:val="bullet"/>
      <w:lvlText w:val="-"/>
      <w:lvlJc w:val="left"/>
      <w:pPr>
        <w:ind w:left="700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23240"/>
    <w:multiLevelType w:val="hybridMultilevel"/>
    <w:tmpl w:val="5CD2738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37A1145"/>
    <w:multiLevelType w:val="hybridMultilevel"/>
    <w:tmpl w:val="0052ABC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6AB70C4"/>
    <w:multiLevelType w:val="hybridMultilevel"/>
    <w:tmpl w:val="C58AB8DC"/>
    <w:lvl w:ilvl="0" w:tplc="B5565CB2">
      <w:start w:val="1"/>
      <w:numFmt w:val="bullet"/>
      <w:lvlText w:val=""/>
      <w:lvlJc w:val="left"/>
      <w:pPr>
        <w:ind w:left="1769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93AAE"/>
    <w:multiLevelType w:val="hybridMultilevel"/>
    <w:tmpl w:val="C8760F4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5"/>
  </w:num>
  <w:num w:numId="2">
    <w:abstractNumId w:val="21"/>
  </w:num>
  <w:num w:numId="3">
    <w:abstractNumId w:val="10"/>
  </w:num>
  <w:num w:numId="4">
    <w:abstractNumId w:val="22"/>
  </w:num>
  <w:num w:numId="5">
    <w:abstractNumId w:val="3"/>
  </w:num>
  <w:num w:numId="6">
    <w:abstractNumId w:val="13"/>
  </w:num>
  <w:num w:numId="7">
    <w:abstractNumId w:val="34"/>
  </w:num>
  <w:num w:numId="8">
    <w:abstractNumId w:val="4"/>
  </w:num>
  <w:num w:numId="9">
    <w:abstractNumId w:val="35"/>
  </w:num>
  <w:num w:numId="10">
    <w:abstractNumId w:val="32"/>
  </w:num>
  <w:num w:numId="11">
    <w:abstractNumId w:val="48"/>
  </w:num>
  <w:num w:numId="12">
    <w:abstractNumId w:val="27"/>
  </w:num>
  <w:num w:numId="13">
    <w:abstractNumId w:val="19"/>
  </w:num>
  <w:num w:numId="14">
    <w:abstractNumId w:val="18"/>
  </w:num>
  <w:num w:numId="15">
    <w:abstractNumId w:val="39"/>
  </w:num>
  <w:num w:numId="16">
    <w:abstractNumId w:val="31"/>
  </w:num>
  <w:num w:numId="17">
    <w:abstractNumId w:val="5"/>
  </w:num>
  <w:num w:numId="18">
    <w:abstractNumId w:val="16"/>
  </w:num>
  <w:num w:numId="19">
    <w:abstractNumId w:val="23"/>
  </w:num>
  <w:num w:numId="20">
    <w:abstractNumId w:val="12"/>
  </w:num>
  <w:num w:numId="21">
    <w:abstractNumId w:val="43"/>
  </w:num>
  <w:num w:numId="22">
    <w:abstractNumId w:val="2"/>
  </w:num>
  <w:num w:numId="23">
    <w:abstractNumId w:val="42"/>
  </w:num>
  <w:num w:numId="24">
    <w:abstractNumId w:val="47"/>
  </w:num>
  <w:num w:numId="25">
    <w:abstractNumId w:val="28"/>
  </w:num>
  <w:num w:numId="26">
    <w:abstractNumId w:val="36"/>
  </w:num>
  <w:num w:numId="27">
    <w:abstractNumId w:val="15"/>
  </w:num>
  <w:num w:numId="28">
    <w:abstractNumId w:val="44"/>
  </w:num>
  <w:num w:numId="29">
    <w:abstractNumId w:val="20"/>
  </w:num>
  <w:num w:numId="30">
    <w:abstractNumId w:val="49"/>
  </w:num>
  <w:num w:numId="31">
    <w:abstractNumId w:val="41"/>
  </w:num>
  <w:num w:numId="32">
    <w:abstractNumId w:val="29"/>
  </w:num>
  <w:num w:numId="33">
    <w:abstractNumId w:val="9"/>
  </w:num>
  <w:num w:numId="34">
    <w:abstractNumId w:val="24"/>
  </w:num>
  <w:num w:numId="35">
    <w:abstractNumId w:val="45"/>
  </w:num>
  <w:num w:numId="36">
    <w:abstractNumId w:val="17"/>
  </w:num>
  <w:num w:numId="37">
    <w:abstractNumId w:val="7"/>
  </w:num>
  <w:num w:numId="38">
    <w:abstractNumId w:val="30"/>
  </w:num>
  <w:num w:numId="39">
    <w:abstractNumId w:val="33"/>
  </w:num>
  <w:num w:numId="40">
    <w:abstractNumId w:val="11"/>
  </w:num>
  <w:num w:numId="41">
    <w:abstractNumId w:val="40"/>
  </w:num>
  <w:num w:numId="42">
    <w:abstractNumId w:val="26"/>
  </w:num>
  <w:num w:numId="43">
    <w:abstractNumId w:val="8"/>
  </w:num>
  <w:num w:numId="44">
    <w:abstractNumId w:val="46"/>
  </w:num>
  <w:num w:numId="45">
    <w:abstractNumId w:val="6"/>
  </w:num>
  <w:num w:numId="46">
    <w:abstractNumId w:val="14"/>
  </w:num>
  <w:num w:numId="47">
    <w:abstractNumId w:val="38"/>
  </w:num>
  <w:num w:numId="48">
    <w:abstractNumId w:val="37"/>
  </w:num>
  <w:num w:numId="49">
    <w:abstractNumId w:val="0"/>
  </w:num>
  <w:num w:numId="50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17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87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2739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FF4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6CC"/>
    <w:rsid w:val="00144BA8"/>
    <w:rsid w:val="001466AC"/>
    <w:rsid w:val="001517B8"/>
    <w:rsid w:val="001521E5"/>
    <w:rsid w:val="00152652"/>
    <w:rsid w:val="0015491F"/>
    <w:rsid w:val="00154F3D"/>
    <w:rsid w:val="001552D2"/>
    <w:rsid w:val="00155619"/>
    <w:rsid w:val="001561B3"/>
    <w:rsid w:val="00156C67"/>
    <w:rsid w:val="001613CC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B40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37B8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2FE0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04D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15E32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47D6C"/>
    <w:rsid w:val="00250190"/>
    <w:rsid w:val="00252EBC"/>
    <w:rsid w:val="002530C7"/>
    <w:rsid w:val="002550D9"/>
    <w:rsid w:val="00255798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1B8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5C23"/>
    <w:rsid w:val="002E62DA"/>
    <w:rsid w:val="002E6F59"/>
    <w:rsid w:val="002E6FC6"/>
    <w:rsid w:val="002E71B1"/>
    <w:rsid w:val="002F1056"/>
    <w:rsid w:val="002F1D42"/>
    <w:rsid w:val="002F21CA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1EE0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4D4"/>
    <w:rsid w:val="00380C8F"/>
    <w:rsid w:val="00380FE2"/>
    <w:rsid w:val="0038116E"/>
    <w:rsid w:val="003817C5"/>
    <w:rsid w:val="0038236B"/>
    <w:rsid w:val="0038275C"/>
    <w:rsid w:val="003834CF"/>
    <w:rsid w:val="0038398B"/>
    <w:rsid w:val="003846E4"/>
    <w:rsid w:val="00384947"/>
    <w:rsid w:val="00384AE0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764"/>
    <w:rsid w:val="003F6929"/>
    <w:rsid w:val="003F75AB"/>
    <w:rsid w:val="003F7915"/>
    <w:rsid w:val="003F7DF0"/>
    <w:rsid w:val="0040085C"/>
    <w:rsid w:val="00402417"/>
    <w:rsid w:val="00402523"/>
    <w:rsid w:val="00402DC0"/>
    <w:rsid w:val="00403587"/>
    <w:rsid w:val="00404E1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DC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0D32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D1"/>
    <w:rsid w:val="00474718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58F"/>
    <w:rsid w:val="00496E33"/>
    <w:rsid w:val="00497929"/>
    <w:rsid w:val="004A0439"/>
    <w:rsid w:val="004A12ED"/>
    <w:rsid w:val="004A3111"/>
    <w:rsid w:val="004A472D"/>
    <w:rsid w:val="004A4A8C"/>
    <w:rsid w:val="004A4AB4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B60"/>
    <w:rsid w:val="004C42EF"/>
    <w:rsid w:val="004C4638"/>
    <w:rsid w:val="004C6147"/>
    <w:rsid w:val="004C68F6"/>
    <w:rsid w:val="004D1707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E7E7B"/>
    <w:rsid w:val="004F0502"/>
    <w:rsid w:val="004F0F99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4C34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F2"/>
    <w:rsid w:val="00597864"/>
    <w:rsid w:val="005A0DC9"/>
    <w:rsid w:val="005A0F72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0CC1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01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BA8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D9"/>
    <w:rsid w:val="00624D22"/>
    <w:rsid w:val="00625CC7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648"/>
    <w:rsid w:val="00641A65"/>
    <w:rsid w:val="0064246E"/>
    <w:rsid w:val="00642734"/>
    <w:rsid w:val="00642869"/>
    <w:rsid w:val="006457F3"/>
    <w:rsid w:val="00645A70"/>
    <w:rsid w:val="006460A6"/>
    <w:rsid w:val="00646926"/>
    <w:rsid w:val="00646D4D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24EE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AF2"/>
    <w:rsid w:val="006C2FA7"/>
    <w:rsid w:val="006C35A7"/>
    <w:rsid w:val="006C3AAE"/>
    <w:rsid w:val="006C46DD"/>
    <w:rsid w:val="006C558D"/>
    <w:rsid w:val="006D0364"/>
    <w:rsid w:val="006D0CDA"/>
    <w:rsid w:val="006D4516"/>
    <w:rsid w:val="006D5CB6"/>
    <w:rsid w:val="006D619C"/>
    <w:rsid w:val="006D6B02"/>
    <w:rsid w:val="006E03E9"/>
    <w:rsid w:val="006E2DBD"/>
    <w:rsid w:val="006E4895"/>
    <w:rsid w:val="006E54C8"/>
    <w:rsid w:val="006E5529"/>
    <w:rsid w:val="006E5678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5E43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103B"/>
    <w:rsid w:val="007128F9"/>
    <w:rsid w:val="007139C2"/>
    <w:rsid w:val="00713A9C"/>
    <w:rsid w:val="0071519D"/>
    <w:rsid w:val="0071683C"/>
    <w:rsid w:val="00717A02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E98"/>
    <w:rsid w:val="00781B7B"/>
    <w:rsid w:val="00785C95"/>
    <w:rsid w:val="00790BF3"/>
    <w:rsid w:val="00791079"/>
    <w:rsid w:val="0079153B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66E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0EBA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3C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0EE"/>
    <w:rsid w:val="008C33B8"/>
    <w:rsid w:val="008C5E6C"/>
    <w:rsid w:val="008C6A30"/>
    <w:rsid w:val="008C768C"/>
    <w:rsid w:val="008C7D7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AB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C6C"/>
    <w:rsid w:val="0095674C"/>
    <w:rsid w:val="00956E27"/>
    <w:rsid w:val="00957215"/>
    <w:rsid w:val="009627A1"/>
    <w:rsid w:val="009628B9"/>
    <w:rsid w:val="00962E22"/>
    <w:rsid w:val="00963EF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6FDD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2B8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35BC"/>
    <w:rsid w:val="009D3CF4"/>
    <w:rsid w:val="009D468E"/>
    <w:rsid w:val="009D5DB4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AA4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52A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3CCB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5FA"/>
    <w:rsid w:val="00B11F38"/>
    <w:rsid w:val="00B13876"/>
    <w:rsid w:val="00B13D00"/>
    <w:rsid w:val="00B14319"/>
    <w:rsid w:val="00B14351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7D4"/>
    <w:rsid w:val="00B219BA"/>
    <w:rsid w:val="00B2211E"/>
    <w:rsid w:val="00B2364E"/>
    <w:rsid w:val="00B26444"/>
    <w:rsid w:val="00B265AF"/>
    <w:rsid w:val="00B30661"/>
    <w:rsid w:val="00B31D28"/>
    <w:rsid w:val="00B34188"/>
    <w:rsid w:val="00B34A5B"/>
    <w:rsid w:val="00B353CF"/>
    <w:rsid w:val="00B367C5"/>
    <w:rsid w:val="00B3690D"/>
    <w:rsid w:val="00B37042"/>
    <w:rsid w:val="00B37FF9"/>
    <w:rsid w:val="00B4058B"/>
    <w:rsid w:val="00B418BD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908"/>
    <w:rsid w:val="00B75A5C"/>
    <w:rsid w:val="00B76676"/>
    <w:rsid w:val="00B76A78"/>
    <w:rsid w:val="00B77992"/>
    <w:rsid w:val="00B77BAE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443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CB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36D9A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777"/>
    <w:rsid w:val="00C8061E"/>
    <w:rsid w:val="00C81B5F"/>
    <w:rsid w:val="00C81D09"/>
    <w:rsid w:val="00C823DE"/>
    <w:rsid w:val="00C82865"/>
    <w:rsid w:val="00C82DA7"/>
    <w:rsid w:val="00C83190"/>
    <w:rsid w:val="00C84E00"/>
    <w:rsid w:val="00C85302"/>
    <w:rsid w:val="00C864B5"/>
    <w:rsid w:val="00C873B1"/>
    <w:rsid w:val="00C90149"/>
    <w:rsid w:val="00C90C2A"/>
    <w:rsid w:val="00C91A59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4EB"/>
    <w:rsid w:val="00CE13A0"/>
    <w:rsid w:val="00CE16E6"/>
    <w:rsid w:val="00CE1DB3"/>
    <w:rsid w:val="00CE21F0"/>
    <w:rsid w:val="00CE40D7"/>
    <w:rsid w:val="00CE51B1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599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BA2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57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8BA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09F4"/>
    <w:rsid w:val="00E424F2"/>
    <w:rsid w:val="00E42FE9"/>
    <w:rsid w:val="00E4358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1B6"/>
    <w:rsid w:val="00E91461"/>
    <w:rsid w:val="00E91806"/>
    <w:rsid w:val="00E92885"/>
    <w:rsid w:val="00E92B9D"/>
    <w:rsid w:val="00E9394F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332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6B88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5A6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58F8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4C23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A7B02"/>
    <w:rsid w:val="00FB0443"/>
    <w:rsid w:val="00FB0594"/>
    <w:rsid w:val="00FB0BD4"/>
    <w:rsid w:val="00FB2B58"/>
    <w:rsid w:val="00FB4CFA"/>
    <w:rsid w:val="00FB5B7E"/>
    <w:rsid w:val="00FB5BE2"/>
    <w:rsid w:val="00FB7B25"/>
    <w:rsid w:val="00FC0EAB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0C3CAC"/>
  <w15:chartTrackingRefBased/>
  <w15:docId w15:val="{E086953E-EC4C-43DA-AB5F-26BFB9B2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0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t0xe">
    <w:name w:val="trt0xe"/>
    <w:basedOn w:val="Normal"/>
    <w:rsid w:val="00247D6C"/>
    <w:pPr>
      <w:spacing w:before="100" w:beforeAutospacing="1" w:after="100" w:afterAutospacing="1"/>
    </w:pPr>
    <w:rPr>
      <w:rFonts w:eastAsia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A5448-D373-45F1-8576-01355924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danil</dc:creator>
  <cp:keywords/>
  <dc:description/>
  <cp:lastModifiedBy>danilo_savchenko2003@outlook.com</cp:lastModifiedBy>
  <cp:revision>3</cp:revision>
  <cp:lastPrinted>2019-12-18T13:02:00Z</cp:lastPrinted>
  <dcterms:created xsi:type="dcterms:W3CDTF">2022-05-11T10:30:00Z</dcterms:created>
  <dcterms:modified xsi:type="dcterms:W3CDTF">2022-05-11T13:12:00Z</dcterms:modified>
</cp:coreProperties>
</file>