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Кравчук</w:t>
      </w:r>
      <w:r>
        <w:t xml:space="preserve"> </w:t>
      </w:r>
      <w:r>
        <w:t xml:space="preserve">Д.</w:t>
      </w:r>
      <w:r>
        <w:t xml:space="preserve"> </w:t>
      </w:r>
      <w:r>
        <w:t xml:space="preserve">А.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12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Модель</w:t>
      </w:r>
      <w:r>
        <w:t xml:space="preserve"> </w:t>
      </w:r>
      <w:r>
        <w:rPr>
          <w:i/>
        </w:rPr>
        <w:t xml:space="preserve">fit.11</w:t>
      </w:r>
      <w:r>
        <w:t xml:space="preserve">:</w:t>
      </w:r>
      <w:r>
        <w:t xml:space="preserve"> </w:t>
      </w:r>
      <m:oMath>
        <m:r>
          <m:t>Y</m:t>
        </m:r>
        <m:r>
          <m:t>=</m:t>
        </m:r>
        <m:r>
          <m:t>8</m:t>
        </m:r>
        <m:r>
          <m:t>,</m:t>
        </m:r>
        <m:r>
          <m:t>41</m:t>
        </m:r>
        <m:r>
          <m:t>+</m:t>
        </m:r>
        <m:r>
          <m:t>0</m:t>
        </m:r>
        <m:r>
          <m:t>,</m:t>
        </m:r>
        <m:r>
          <m:t>2581</m:t>
        </m:r>
        <m:r>
          <m:t>⋅</m:t>
        </m:r>
        <m:r>
          <m:t>X</m:t>
        </m:r>
        <m:r>
          <m:t>1</m:t>
        </m:r>
        <m:r>
          <m:t>+</m:t>
        </m:r>
        <m:r>
          <m:t>0</m:t>
        </m:r>
        <m:r>
          <m:t>,</m:t>
        </m:r>
        <m:r>
          <m:t>1947</m:t>
        </m:r>
        <m:r>
          <m:t>⋅</m:t>
        </m:r>
        <m:r>
          <m:t>X</m:t>
        </m:r>
        <m:r>
          <m:t>3</m:t>
        </m:r>
      </m:oMath>
      <w:r>
        <w:t xml:space="preserve">,</w:t>
      </w:r>
    </w:p>
    <w:p>
      <w:pPr>
        <w:pStyle w:val="BodyText"/>
      </w:pPr>
      <w:r>
        <w:t xml:space="preserve">Модель</w:t>
      </w:r>
      <w:r>
        <w:t xml:space="preserve"> </w:t>
      </w:r>
      <w:r>
        <w:rPr>
          <w:i/>
        </w:rPr>
        <w:t xml:space="preserve">fit.11.foBonferroni</w:t>
      </w:r>
      <w:r>
        <w:t xml:space="preserve">:</w:t>
      </w:r>
      <w:r>
        <w:t xml:space="preserve"> </w:t>
      </w:r>
      <m:oMath>
        <m:r>
          <m:t>I</m:t>
        </m:r>
        <m:r>
          <m:t>n</m:t>
        </m:r>
        <m:r>
          <m:t>d</m:t>
        </m:r>
        <m:r>
          <m:t>P</m:t>
        </m:r>
        <m:r>
          <m:t>r</m:t>
        </m:r>
        <m:r>
          <m:t>o</m:t>
        </m:r>
        <m:r>
          <m:t>d</m:t>
        </m:r>
        <m:r>
          <m:t>=</m:t>
        </m:r>
        <m:r>
          <m:t>4.6513</m:t>
        </m:r>
        <m:r>
          <m:t>−</m:t>
        </m:r>
        <m:r>
          <m:t>3.6304</m:t>
        </m:r>
        <m:r>
          <m:t>⋅</m:t>
        </m:r>
        <m:r>
          <m:t>F</m:t>
        </m:r>
        <m:r>
          <m:t>O</m:t>
        </m:r>
        <m:r>
          <m:t>С</m:t>
        </m:r>
        <m:r>
          <m:t>З</m:t>
        </m:r>
        <m:r>
          <m:t>Ф</m:t>
        </m:r>
        <m:r>
          <m:t>О</m:t>
        </m:r>
        <m:r>
          <m:t>−</m:t>
        </m:r>
        <m:r>
          <m:t>4.2451</m:t>
        </m:r>
        <m:r>
          <m:t>⋅</m:t>
        </m:r>
        <m:r>
          <m:t>F</m:t>
        </m:r>
        <m:r>
          <m:t>O</m:t>
        </m:r>
        <m:r>
          <m:t>С</m:t>
        </m:r>
        <m:r>
          <m:t>К</m:t>
        </m:r>
        <m:r>
          <m:t>Ф</m:t>
        </m:r>
        <m:r>
          <m:t>О</m:t>
        </m:r>
        <m:r>
          <m:t>−</m:t>
        </m:r>
        <m:r>
          <m:t>3.5996</m:t>
        </m:r>
        <m:r>
          <m:t>⋅</m:t>
        </m:r>
        <m:r>
          <m:t>F</m:t>
        </m:r>
        <m:r>
          <m:t>O</m:t>
        </m:r>
        <m:r>
          <m:t>Ц</m:t>
        </m:r>
        <m:r>
          <m:t>Ф</m:t>
        </m:r>
        <m:r>
          <m:t>О</m:t>
        </m:r>
        <m:r>
          <m:t>+</m:t>
        </m:r>
        <m:r>
          <m:t>0.7779</m:t>
        </m:r>
        <m:r>
          <m:t>⋅</m:t>
        </m:r>
        <m:r>
          <m:t>F</m:t>
        </m:r>
        <m:r>
          <m:t>O</m:t>
        </m:r>
        <m:r>
          <m:t>С</m:t>
        </m:r>
        <m:r>
          <m:t>З</m:t>
        </m:r>
        <m:r>
          <m:t>Ф</m:t>
        </m:r>
        <m:r>
          <m:t>О</m:t>
        </m:r>
        <m:r>
          <m:t>.</m:t>
        </m:r>
        <m:r>
          <m:t>P</m:t>
        </m:r>
        <m:r>
          <m:t>r</m:t>
        </m:r>
        <m:r>
          <m:t>o</m:t>
        </m:r>
        <m:r>
          <m:t>m</m:t>
        </m:r>
        <m:r>
          <m:t>P</m:t>
        </m:r>
        <m:r>
          <m:t>r</m:t>
        </m:r>
        <m:r>
          <m:t>i</m:t>
        </m:r>
        <m:r>
          <m:t>c</m:t>
        </m:r>
        <m:r>
          <m:t>e</m:t>
        </m:r>
        <m:r>
          <m:t>s</m:t>
        </m:r>
        <m:r>
          <m:t>+</m:t>
        </m:r>
        <m:r>
          <m:t>0.9090</m:t>
        </m:r>
        <m:r>
          <m:t>⋅</m:t>
        </m:r>
        <m:r>
          <m:t>F</m:t>
        </m:r>
        <m:r>
          <m:t>O</m:t>
        </m:r>
        <m:r>
          <m:t>С</m:t>
        </m:r>
        <m:r>
          <m:t>К</m:t>
        </m:r>
        <m:r>
          <m:t>Ф</m:t>
        </m:r>
        <m:r>
          <m:t>О</m:t>
        </m:r>
        <m:r>
          <m:t>.</m:t>
        </m:r>
        <m:r>
          <m:t>P</m:t>
        </m:r>
        <m:r>
          <m:t>r</m:t>
        </m:r>
        <m:r>
          <m:t>o</m:t>
        </m:r>
        <m:r>
          <m:t>m</m:t>
        </m:r>
        <m:r>
          <m:t>P</m:t>
        </m:r>
        <m:r>
          <m:t>r</m:t>
        </m:r>
        <m:r>
          <m:t>i</m:t>
        </m:r>
        <m:r>
          <m:t>c</m:t>
        </m:r>
        <m:r>
          <m:t>e</m:t>
        </m:r>
        <m:r>
          <m:t>s</m:t>
        </m:r>
        <m:r>
          <m:t>+</m:t>
        </m:r>
        <m:r>
          <m:t>0.7725</m:t>
        </m:r>
        <m:r>
          <m:t>⋅</m:t>
        </m:r>
        <m:r>
          <m:t>F</m:t>
        </m:r>
        <m:r>
          <m:t>O</m:t>
        </m:r>
        <m:r>
          <m:t>Ц</m:t>
        </m:r>
        <m:r>
          <m:t>Ф</m:t>
        </m:r>
        <m:r>
          <m:t>О</m:t>
        </m:r>
        <m:r>
          <m:t>.</m:t>
        </m:r>
        <m:r>
          <m:t>P</m:t>
        </m:r>
        <m:r>
          <m:t>r</m:t>
        </m:r>
        <m:r>
          <m:t>o</m:t>
        </m:r>
        <m:r>
          <m:t>m</m:t>
        </m:r>
        <m:r>
          <m:t>P</m:t>
        </m:r>
        <m:r>
          <m:t>r</m:t>
        </m:r>
        <m:r>
          <m:t>i</m:t>
        </m:r>
        <m:r>
          <m:t>c</m:t>
        </m:r>
        <m:r>
          <m:t>e</m:t>
        </m:r>
        <m:r>
          <m:t>s</m:t>
        </m:r>
      </m:oMath>
      <w:r>
        <w:t xml:space="preserve">,</w:t>
      </w:r>
    </w:p>
    <w:p>
      <w:pPr>
        <w:pStyle w:val="BodyText"/>
      </w:pPr>
      <w:r>
        <w:t xml:space="preserve">Модель</w:t>
      </w:r>
      <w:r>
        <w:t xml:space="preserve"> </w:t>
      </w:r>
      <w:r>
        <w:rPr>
          <w:i/>
        </w:rPr>
        <w:t xml:space="preserve">fit.11.fo</w:t>
      </w:r>
      <w:r>
        <w:t xml:space="preserve">:</w:t>
      </w:r>
      <w:r>
        <w:t xml:space="preserve"> </w:t>
      </w:r>
      <m:oMath>
        <m:r>
          <m:t>Y</m:t>
        </m:r>
        <m:r>
          <m:t>=</m:t>
        </m:r>
        <m:r>
          <m:t>4.69</m:t>
        </m:r>
        <m:r>
          <m:t>−</m:t>
        </m:r>
        <m:r>
          <m:t>2.59469</m:t>
        </m:r>
        <m:r>
          <m:t>⋅</m:t>
        </m:r>
        <m:r>
          <m:t>F</m:t>
        </m:r>
        <m:r>
          <m:t>O</m:t>
        </m:r>
        <m:r>
          <m:t>П</m:t>
        </m:r>
        <m:r>
          <m:t>Ф</m:t>
        </m:r>
        <m:r>
          <m:t>О</m:t>
        </m:r>
        <m:r>
          <m:t>−</m:t>
        </m:r>
        <m:r>
          <m:t>3.66908</m:t>
        </m:r>
        <m:r>
          <m:t>⋅</m:t>
        </m:r>
        <m:r>
          <m:t>F</m:t>
        </m:r>
        <m:r>
          <m:t>O</m:t>
        </m:r>
        <m:r>
          <m:t>С</m:t>
        </m:r>
        <m:r>
          <m:t>З</m:t>
        </m:r>
        <m:r>
          <m:t>Ф</m:t>
        </m:r>
        <m:r>
          <m:t>О</m:t>
        </m:r>
        <m:r>
          <m:t>−</m:t>
        </m:r>
        <m:r>
          <m:t>4.28382</m:t>
        </m:r>
        <m:r>
          <m:t>⋅</m:t>
        </m:r>
        <m:r>
          <m:t>F</m:t>
        </m:r>
        <m:r>
          <m:t>O</m:t>
        </m:r>
        <m:r>
          <m:t>С</m:t>
        </m:r>
        <m:r>
          <m:t>К</m:t>
        </m:r>
        <m:r>
          <m:t>Ф</m:t>
        </m:r>
        <m:r>
          <m:t>О</m:t>
        </m:r>
        <m:r>
          <m:t>−</m:t>
        </m:r>
        <m:r>
          <m:t>0.05869</m:t>
        </m:r>
        <m:r>
          <m:t>⋅</m:t>
        </m:r>
        <m:r>
          <m:t>F</m:t>
        </m:r>
        <m:r>
          <m:t>O</m:t>
        </m:r>
        <m:r>
          <m:t>С</m:t>
        </m:r>
        <m:r>
          <m:t>Ф</m:t>
        </m:r>
        <m:r>
          <m:t>О</m:t>
        </m:r>
        <m:r>
          <m:t>−</m:t>
        </m:r>
        <m:r>
          <m:t>1.98693</m:t>
        </m:r>
        <m:r>
          <m:t>⋅</m:t>
        </m:r>
        <m:r>
          <m:t>F</m:t>
        </m:r>
        <m:r>
          <m:t>O</m:t>
        </m:r>
        <m:r>
          <m:t>У</m:t>
        </m:r>
        <m:r>
          <m:t>Ф</m:t>
        </m:r>
        <m:r>
          <m:t>О</m:t>
        </m:r>
        <m:r>
          <m:t>−</m:t>
        </m:r>
        <m:r>
          <m:t>3.63827</m:t>
        </m:r>
        <m:r>
          <m:t>⋅</m:t>
        </m:r>
        <m:r>
          <m:t>F</m:t>
        </m:r>
        <m:r>
          <m:t>O</m:t>
        </m:r>
        <m:r>
          <m:t>Ц</m:t>
        </m:r>
        <m:r>
          <m:t>Ф</m:t>
        </m:r>
        <m:r>
          <m:t>О</m:t>
        </m:r>
        <m:r>
          <m:t>−</m:t>
        </m:r>
        <m:r>
          <m:t>1.59949</m:t>
        </m:r>
        <m:r>
          <m:t>⋅</m:t>
        </m:r>
        <m:r>
          <m:t>F</m:t>
        </m:r>
        <m:r>
          <m:t>O</m:t>
        </m:r>
        <m:r>
          <m:t>Ю</m:t>
        </m:r>
        <m:r>
          <m:t>Ф</m:t>
        </m:r>
        <m:r>
          <m:t>О</m:t>
        </m:r>
        <m:r>
          <m:t>+</m:t>
        </m:r>
        <m:r>
          <m:t>0.54729</m:t>
        </m:r>
        <m:r>
          <m:t>⋅</m:t>
        </m:r>
        <m:r>
          <m:t>F</m:t>
        </m:r>
        <m:r>
          <m:t>O</m:t>
        </m:r>
        <m:r>
          <m:t>П</m:t>
        </m:r>
        <m:r>
          <m:t>Ф</m:t>
        </m:r>
        <m:r>
          <m:t>О</m:t>
        </m:r>
        <m:r>
          <m:t>.</m:t>
        </m:r>
        <m:r>
          <m:t>P</m:t>
        </m:r>
        <m:r>
          <m:t>r</m:t>
        </m:r>
        <m:r>
          <m:t>o</m:t>
        </m:r>
        <m:r>
          <m:t>m</m:t>
        </m:r>
        <m:r>
          <m:t>P</m:t>
        </m:r>
        <m:r>
          <m:t>r</m:t>
        </m:r>
        <m:r>
          <m:t>i</m:t>
        </m:r>
        <m:r>
          <m:t>c</m:t>
        </m:r>
        <m:r>
          <m:t>e</m:t>
        </m:r>
        <m:r>
          <m:t>s</m:t>
        </m:r>
        <m:r>
          <m:t>+</m:t>
        </m:r>
        <m:r>
          <m:t>0.77792</m:t>
        </m:r>
        <m:r>
          <m:t>⋅</m:t>
        </m:r>
        <m:r>
          <m:t>F</m:t>
        </m:r>
        <m:r>
          <m:t>O</m:t>
        </m:r>
        <m:r>
          <m:t>С</m:t>
        </m:r>
        <m:r>
          <m:t>З</m:t>
        </m:r>
        <m:r>
          <m:t>Ф</m:t>
        </m:r>
        <m:r>
          <m:t>О</m:t>
        </m:r>
        <m:r>
          <m:t>.</m:t>
        </m:r>
        <m:r>
          <m:t>P</m:t>
        </m:r>
        <m:r>
          <m:t>r</m:t>
        </m:r>
        <m:r>
          <m:t>o</m:t>
        </m:r>
        <m:r>
          <m:t>m</m:t>
        </m:r>
        <m:r>
          <m:t>P</m:t>
        </m:r>
        <m:r>
          <m:t>r</m:t>
        </m:r>
        <m:r>
          <m:t>i</m:t>
        </m:r>
        <m:r>
          <m:t>c</m:t>
        </m:r>
        <m:r>
          <m:t>e</m:t>
        </m:r>
        <m:r>
          <m:t>s</m:t>
        </m:r>
        <m:r>
          <m:t>+</m:t>
        </m:r>
        <m:r>
          <m:t>0.90897</m:t>
        </m:r>
        <m:r>
          <m:t>⋅</m:t>
        </m:r>
        <m:r>
          <m:t>F</m:t>
        </m:r>
        <m:r>
          <m:t>O</m:t>
        </m:r>
        <m:r>
          <m:t>С</m:t>
        </m:r>
        <m:r>
          <m:t>К</m:t>
        </m:r>
        <m:r>
          <m:t>Ф</m:t>
        </m:r>
        <m:r>
          <m:t>О</m:t>
        </m:r>
        <m:r>
          <m:t>.</m:t>
        </m:r>
        <m:r>
          <m:t>P</m:t>
        </m:r>
        <m:r>
          <m:t>r</m:t>
        </m:r>
        <m:r>
          <m:t>o</m:t>
        </m:r>
        <m:r>
          <m:t>m</m:t>
        </m:r>
        <m:r>
          <m:t>P</m:t>
        </m:r>
        <m:r>
          <m:t>r</m:t>
        </m:r>
        <m:r>
          <m:t>i</m:t>
        </m:r>
        <m:r>
          <m:t>c</m:t>
        </m:r>
        <m:r>
          <m:t>e</m:t>
        </m:r>
        <m:r>
          <m:t>s</m:t>
        </m:r>
        <m:r>
          <m:t>+</m:t>
        </m:r>
        <m:r>
          <m:t>0.41396</m:t>
        </m:r>
        <m:r>
          <m:t>⋅</m:t>
        </m:r>
        <m:r>
          <m:t>F</m:t>
        </m:r>
        <m:r>
          <m:t>O</m:t>
        </m:r>
        <m:r>
          <m:t>У</m:t>
        </m:r>
        <m:r>
          <m:t>Ф</m:t>
        </m:r>
        <m:r>
          <m:t>О</m:t>
        </m:r>
        <m:r>
          <m:t>.</m:t>
        </m:r>
        <m:r>
          <m:t>P</m:t>
        </m:r>
        <m:r>
          <m:t>r</m:t>
        </m:r>
        <m:r>
          <m:t>o</m:t>
        </m:r>
        <m:r>
          <m:t>m</m:t>
        </m:r>
        <m:r>
          <m:t>P</m:t>
        </m:r>
        <m:r>
          <m:t>r</m:t>
        </m:r>
        <m:r>
          <m:t>i</m:t>
        </m:r>
        <m:r>
          <m:t>c</m:t>
        </m:r>
        <m:r>
          <m:t>e</m:t>
        </m:r>
        <m:r>
          <m:t>s</m:t>
        </m:r>
        <m:r>
          <m:t>+</m:t>
        </m:r>
        <m:r>
          <m:t>0.77252</m:t>
        </m:r>
        <m:r>
          <m:t>⋅</m:t>
        </m:r>
        <m:r>
          <m:t>F</m:t>
        </m:r>
        <m:r>
          <m:t>O</m:t>
        </m:r>
        <m:r>
          <m:t>Ц</m:t>
        </m:r>
        <m:r>
          <m:t>Ф</m:t>
        </m:r>
        <m:r>
          <m:t>О</m:t>
        </m:r>
        <m:r>
          <m:t>.</m:t>
        </m:r>
        <m:r>
          <m:t>P</m:t>
        </m:r>
        <m:r>
          <m:t>r</m:t>
        </m:r>
        <m:r>
          <m:t>o</m:t>
        </m:r>
        <m:r>
          <m:t>m</m:t>
        </m:r>
        <m:r>
          <m:t>P</m:t>
        </m:r>
        <m:r>
          <m:t>r</m:t>
        </m:r>
        <m:r>
          <m:t>i</m:t>
        </m:r>
        <m:r>
          <m:t>c</m:t>
        </m:r>
        <m:r>
          <m:t>e</m:t>
        </m:r>
        <m:r>
          <m:t>s</m:t>
        </m:r>
        <m:r>
          <m:t>+</m:t>
        </m:r>
        <m:r>
          <m:t>0.34051</m:t>
        </m:r>
        <m:r>
          <m:t>⋅</m:t>
        </m:r>
        <m:r>
          <m:t>F</m:t>
        </m:r>
        <m:r>
          <m:t>O</m:t>
        </m:r>
        <m:r>
          <m:t>Ю</m:t>
        </m:r>
        <m:r>
          <m:t>Ф</m:t>
        </m:r>
        <m:r>
          <m:t>О</m:t>
        </m:r>
        <m:r>
          <m:t>.</m:t>
        </m:r>
        <m:r>
          <m:t>P</m:t>
        </m:r>
        <m:r>
          <m:t>r</m:t>
        </m:r>
        <m:r>
          <m:t>o</m:t>
        </m:r>
        <m:r>
          <m:t>m</m:t>
        </m:r>
        <m:r>
          <m:t>P</m:t>
        </m:r>
        <m:r>
          <m:t>r</m:t>
        </m:r>
        <m:r>
          <m:t>i</m:t>
        </m:r>
        <m:r>
          <m:t>c</m:t>
        </m:r>
        <m:r>
          <m:t>e</m:t>
        </m:r>
        <m:r>
          <m:t>s</m:t>
        </m:r>
      </m:oMath>
      <w:r>
        <w:t xml:space="preserve">,</w:t>
      </w:r>
    </w:p>
    <w:p>
      <w:pPr>
        <w:pStyle w:val="BodyText"/>
      </w:pPr>
      <w:r>
        <w:t xml:space="preserve">где</w:t>
      </w:r>
      <w:r>
        <w:t xml:space="preserve"> </w:t>
      </w:r>
      <w:r>
        <w:t xml:space="preserve">*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(</w:t>
      </w:r>
      <w:r>
        <w:rPr>
          <w:i/>
        </w:rPr>
        <w:t xml:space="preserve">IndProd</w:t>
      </w:r>
      <w:r>
        <w:t xml:space="preserve">) – Индексы промышленного производства;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X1</w:t>
      </w:r>
      <w:r>
        <w:t xml:space="preserve"> </w:t>
      </w:r>
      <w:r>
        <w:t xml:space="preserve">(</w:t>
      </w:r>
      <w:r>
        <w:rPr>
          <w:i/>
        </w:rPr>
        <w:t xml:space="preserve">PromPrices</w:t>
      </w:r>
      <w:r>
        <w:t xml:space="preserve">) – Индесы цен производителей промышленных товаров по видам экономической деятельности: обрабатывающие производства;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X2</w:t>
      </w:r>
      <w:r>
        <w:t xml:space="preserve"> </w:t>
      </w:r>
      <w:r>
        <w:t xml:space="preserve">(</w:t>
      </w:r>
      <w:r>
        <w:rPr>
          <w:i/>
        </w:rPr>
        <w:t xml:space="preserve">FundsDeter</w:t>
      </w:r>
      <w:r>
        <w:t xml:space="preserve">) – Степень износа основных фондов.</w:t>
      </w:r>
      <w:r>
        <w:br/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X3</w:t>
      </w:r>
      <w:r>
        <w:t xml:space="preserve"> </w:t>
      </w:r>
      <w:r>
        <w:t xml:space="preserve">(</w:t>
      </w:r>
      <w:r>
        <w:rPr>
          <w:i/>
        </w:rPr>
        <w:t xml:space="preserve">CapInvests</w:t>
      </w:r>
      <w:r>
        <w:t xml:space="preserve">) – Инвестиции в основвной капитал на душу населения.</w:t>
      </w:r>
      <w:r>
        <w:br/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X4</w:t>
      </w:r>
      <w:r>
        <w:t xml:space="preserve"> </w:t>
      </w:r>
      <w:r>
        <w:t xml:space="preserve">(</w:t>
      </w:r>
      <w:r>
        <w:rPr>
          <w:i/>
        </w:rPr>
        <w:t xml:space="preserve">CreditsIndebted</w:t>
      </w:r>
      <w:r>
        <w:t xml:space="preserve">) – Задолжность по кредитам в рублях, предоставленым кредитными организациями юридическим лицам.</w:t>
      </w:r>
    </w:p>
    <w:p>
      <w:pPr>
        <w:pStyle w:val="Heading2"/>
      </w:pPr>
      <w:bookmarkStart w:id="20" w:name="импорт-данных"/>
      <w:r>
        <w:t xml:space="preserve">Импорт данных</w:t>
      </w:r>
      <w:bookmarkEnd w:id="20"/>
    </w:p>
    <w:p>
      <w:pPr>
        <w:pStyle w:val="FirstParagraph"/>
      </w:pPr>
      <w:r>
        <w:t xml:space="preserve">Импортируем объекты, сохраненные в рабочем пространстве по итогу ЛР№2</w:t>
      </w:r>
    </w:p>
    <w:p>
      <w:pPr>
        <w:pStyle w:val="SourceCode"/>
      </w:pPr>
      <w:r>
        <w:rPr>
          <w:rStyle w:val="VerbatimChar"/>
        </w:rPr>
        <w:t xml:space="preserve">##  [1] "data.fit.1.fo"  "data.fit.11.fo" "DF"             "DF1"           </w:t>
      </w:r>
      <w:r>
        <w:br/>
      </w:r>
      <w:r>
        <w:rPr>
          <w:rStyle w:val="VerbatimChar"/>
        </w:rPr>
        <w:t xml:space="preserve">##  [5] "fit.1.fo"       "fit.11.fo"      "models.list"    "pic.num"       </w:t>
      </w:r>
      <w:r>
        <w:br/>
      </w:r>
      <w:r>
        <w:rPr>
          <w:rStyle w:val="VerbatimChar"/>
        </w:rPr>
        <w:t xml:space="preserve">##  [9] "reg.df"         "table.num"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fit.11.fo</w:t>
            </w:r>
          </w:p>
        </w:tc>
      </w:tr>
    </w:tbl>
    <w:p>
      <w:pPr>
        <w:pStyle w:val="Heading2"/>
      </w:pPr>
      <w:bookmarkStart w:id="21" w:name="графики-остатков"/>
      <w:r>
        <w:t xml:space="preserve">Графики остатков</w:t>
      </w:r>
      <w:bookmarkEnd w:id="21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ravchuk_lab3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ravchuk_lab3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 device </w:t>
      </w:r>
      <w:r>
        <w:br/>
      </w:r>
      <w:r>
        <w:rPr>
          <w:rStyle w:val="VerbatimChar"/>
        </w:rPr>
        <w:t xml:space="preserve">##           1</w:t>
      </w:r>
    </w:p>
    <w:p>
      <w:pPr>
        <w:pStyle w:val="SourceCode"/>
      </w:pPr>
      <w:r>
        <w:rPr>
          <w:rStyle w:val="VerbatimChar"/>
        </w:rPr>
        <w:t xml:space="preserve">##                Region  FO</w:t>
      </w:r>
      <w:r>
        <w:br/>
      </w:r>
      <w:r>
        <w:rPr>
          <w:rStyle w:val="VerbatimChar"/>
        </w:rPr>
        <w:t xml:space="preserve">## 34  Республика Адыгея ЮФО</w:t>
      </w:r>
      <w:r>
        <w:br/>
      </w:r>
      <w:r>
        <w:rPr>
          <w:rStyle w:val="VerbatimChar"/>
        </w:rPr>
        <w:t xml:space="preserve">## 68 Тюменская область  УФО</w:t>
      </w:r>
    </w:p>
    <w:p>
      <w:pPr>
        <w:pStyle w:val="SourceCode"/>
      </w:pPr>
      <w:r>
        <w:rPr>
          <w:rStyle w:val="VerbatimChar"/>
        </w:rPr>
        <w:t xml:space="preserve">##   .cooksd f.median cut.1 cut.4.n</w:t>
      </w:r>
      <w:r>
        <w:br/>
      </w:r>
      <w:r>
        <w:rPr>
          <w:rStyle w:val="VerbatimChar"/>
        </w:rPr>
        <w:t xml:space="preserve">## 1       0     0.85     1    0.05</w:t>
      </w:r>
      <w:r>
        <w:br/>
      </w:r>
      <w:r>
        <w:rPr>
          <w:rStyle w:val="VerbatimChar"/>
        </w:rPr>
        <w:t xml:space="preserve">## 2       0     0.85     1    0.05</w:t>
      </w:r>
    </w:p>
    <w:p>
      <w:pPr>
        <w:pStyle w:val="Heading2"/>
      </w:pPr>
      <w:bookmarkStart w:id="24" w:name="Xd877e55df846f82d7df0fa61f1d309c648b7b05"/>
      <w:r>
        <w:t xml:space="preserve">Проверка равенства среднего остатков нулю</w:t>
      </w:r>
      <w:bookmarkEnd w:id="24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models.list[[i]]$residuals</w:t>
      </w:r>
      <w:r>
        <w:br/>
      </w:r>
      <w:r>
        <w:rPr>
          <w:rStyle w:val="VerbatimChar"/>
        </w:rPr>
        <w:t xml:space="preserve">## t = -1.9989e-16, df = 82, p-value = 1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-0.01405259  0.01405259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mean of x </w:t>
      </w:r>
      <w:r>
        <w:br/>
      </w:r>
      <w:r>
        <w:rPr>
          <w:rStyle w:val="VerbatimChar"/>
        </w:rPr>
        <w:t xml:space="preserve">## -1.412055e-18</w:t>
      </w:r>
    </w:p>
    <w:p>
      <w:pPr>
        <w:pStyle w:val="Heading2"/>
      </w:pPr>
      <w:bookmarkStart w:id="25" w:name="проверка-постоянства-среднего-остатков"/>
      <w:r>
        <w:t xml:space="preserve">Проверка постоянства среднего остатков</w:t>
      </w:r>
      <w:bookmarkEnd w:id="25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res.s1 and res.s2</w:t>
      </w:r>
      <w:r>
        <w:br/>
      </w:r>
      <w:r>
        <w:rPr>
          <w:rStyle w:val="VerbatimChar"/>
        </w:rPr>
        <w:t xml:space="preserve">## t = 2.0943, df = 68.926, p-value = 0.03992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0.001373205 0.056563636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 0.01570190 -0.01326652</w:t>
      </w:r>
    </w:p>
    <w:p>
      <w:pPr>
        <w:pStyle w:val="Heading2"/>
      </w:pPr>
      <w:bookmarkStart w:id="26" w:name="обнаружение-гетероскедастичности"/>
      <w:r>
        <w:t xml:space="preserve">Обнаружение гетероскедастичности</w:t>
      </w:r>
      <w:bookmarkEnd w:id="26"/>
    </w:p>
    <w:p>
      <w:pPr>
        <w:pStyle w:val="FirstParagraph"/>
      </w:pPr>
      <w:r>
        <w:t xml:space="preserve">Сформулируем гипотезы H0 и H1 для всех следующих тестов</w:t>
      </w:r>
    </w:p>
    <w:p>
      <w:pPr>
        <w:pStyle w:val="BodyText"/>
      </w:pPr>
      <w:r>
        <w:t xml:space="preserve">H0:</w:t>
      </w:r>
      <w:r>
        <w:t xml:space="preserve"> </w:t>
      </w:r>
      <m:oMath>
        <m:sSubSup>
          <m:e>
            <m:r>
              <m:t>σ</m:t>
            </m:r>
          </m:e>
          <m:sub>
            <m:r>
              <m:t>i</m:t>
            </m:r>
          </m:sub>
          <m:sup>
            <m:r>
              <m:t>2</m:t>
            </m:r>
          </m:sup>
        </m:sSubSup>
        <m:r>
          <m:t>=</m:t>
        </m:r>
        <m:sSup>
          <m:e>
            <m:r>
              <m:t>σ</m:t>
            </m:r>
          </m:e>
          <m:sup>
            <m:r>
              <m:t>2</m:t>
            </m:r>
          </m:sup>
        </m:sSup>
        <m:r>
          <m:t>д</m:t>
        </m:r>
        <m:r>
          <m:t>л</m:t>
        </m:r>
        <m:r>
          <m:t>я</m:t>
        </m:r>
        <m:r>
          <m:t>∀</m:t>
        </m:r>
        <m:r>
          <m:t>i</m:t>
        </m:r>
      </m:oMath>
      <w:r>
        <w:t xml:space="preserve"> </w:t>
      </w:r>
      <w:r>
        <w:t xml:space="preserve">(гомоскедастичность),</w:t>
      </w:r>
    </w:p>
    <w:p>
      <w:pPr>
        <w:pStyle w:val="BodyText"/>
      </w:pPr>
      <w:r>
        <w:t xml:space="preserve">H1:</w:t>
      </w:r>
      <w:r>
        <w:t xml:space="preserve"> </w:t>
      </w:r>
      <m:oMath>
        <m:r>
          <m:t>∃</m:t>
        </m:r>
        <m:r>
          <m:t>i</m:t>
        </m:r>
        <m:r>
          <m:t>,</m:t>
        </m:r>
        <m:r>
          <m:t>j</m:t>
        </m:r>
        <m:r>
          <m:t>:</m:t>
        </m:r>
        <m:sSup>
          <m:e>
            <m:r>
              <m:t>σ</m:t>
            </m:r>
          </m:e>
          <m:sup>
            <m:r>
              <m:t>2</m:t>
            </m:r>
          </m:sup>
        </m:sSup>
        <m:r>
          <m:t>(</m:t>
        </m:r>
        <m:r>
          <m:t>i</m:t>
        </m:r>
        <m:r>
          <m:t>)</m:t>
        </m:r>
        <m:r>
          <m:t>≠</m:t>
        </m:r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(гетероскедастичность)</w:t>
      </w:r>
    </w:p>
    <w:p>
      <w:pPr>
        <w:pStyle w:val="Heading1"/>
      </w:pPr>
      <w:bookmarkStart w:id="27" w:name="тест-бройша-пагана"/>
      <w:r>
        <w:t xml:space="preserve">Тест Бройша-Пагана</w:t>
      </w:r>
      <w:bookmarkEnd w:id="27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models.list[[i]]</w:t>
      </w:r>
      <w:r>
        <w:br/>
      </w:r>
      <w:r>
        <w:rPr>
          <w:rStyle w:val="VerbatimChar"/>
        </w:rPr>
        <w:t xml:space="preserve">## BP = 17.628, df = 4, p-value = 0.001458</w:t>
      </w:r>
    </w:p>
    <w:p>
      <w:pPr>
        <w:pStyle w:val="SourceCode"/>
      </w:pPr>
      <w:r>
        <w:rPr>
          <w:rStyle w:val="VerbatimChar"/>
        </w:rPr>
        <w:t xml:space="preserve">## tibble [83 x 12] (S3: tbl_df/tbl/data.frame)</w:t>
      </w:r>
      <w:r>
        <w:br/>
      </w:r>
      <w:r>
        <w:rPr>
          <w:rStyle w:val="VerbatimChar"/>
        </w:rPr>
        <w:t xml:space="preserve">##  $ .rownames      : chr [1:83] "3" "4" "5" "6" ...</w:t>
      </w:r>
      <w:r>
        <w:br/>
      </w:r>
      <w:r>
        <w:rPr>
          <w:rStyle w:val="VerbatimChar"/>
        </w:rPr>
        <w:t xml:space="preserve">##  $ FO             : Factor w/ 8 levels "ДФО","ПФО","СЗФО",..: 7 7 7 7 7 7 7 7 7 7 ...</w:t>
      </w:r>
      <w:r>
        <w:br/>
      </w:r>
      <w:r>
        <w:rPr>
          <w:rStyle w:val="VerbatimChar"/>
        </w:rPr>
        <w:t xml:space="preserve">##  $ IndProd        : num [1:83] 106 107 105 104 108 ...</w:t>
      </w:r>
      <w:r>
        <w:br/>
      </w:r>
      <w:r>
        <w:rPr>
          <w:rStyle w:val="VerbatimChar"/>
        </w:rPr>
        <w:t xml:space="preserve">##  $ PromPrices     : num [1:83] 100.9 100 99.5 91.9 97.7 ...</w:t>
      </w:r>
      <w:r>
        <w:br/>
      </w:r>
      <w:r>
        <w:rPr>
          <w:rStyle w:val="VerbatimChar"/>
        </w:rPr>
        <w:t xml:space="preserve">##  $ FundsDeter     : num [1:83] 46.9 46.3 45.6 44.5 44.2 36.8 48.8 51.7 52.6 42.2 ...</w:t>
      </w:r>
      <w:r>
        <w:br/>
      </w:r>
      <w:r>
        <w:rPr>
          <w:rStyle w:val="VerbatimChar"/>
        </w:rPr>
        <w:t xml:space="preserve">##  $ CapInvests     : int [1:83] 95036 50641 51030 113475 24882 91777 41881 65920 100377 85764 ...</w:t>
      </w:r>
      <w:r>
        <w:br/>
      </w:r>
      <w:r>
        <w:rPr>
          <w:rStyle w:val="VerbatimChar"/>
        </w:rPr>
        <w:t xml:space="preserve">##  $ CreditsIndebted: int [1:83] 248187 77680 87898 267303 35905 125067 31811 158337 102498 1157736 ...</w:t>
      </w:r>
      <w:r>
        <w:br/>
      </w:r>
      <w:r>
        <w:rPr>
          <w:rStyle w:val="VerbatimChar"/>
        </w:rPr>
        <w:t xml:space="preserve">##  $ .fitted        : num [1:83] 4.64 4.64 4.64 4.64 4.64 ...</w:t>
      </w:r>
      <w:r>
        <w:br/>
      </w:r>
      <w:r>
        <w:rPr>
          <w:rStyle w:val="VerbatimChar"/>
        </w:rPr>
        <w:t xml:space="preserve">##  $ .std.resid     : num [1:83] 0.391 0.548 0.159 0.13 0.605 ...</w:t>
      </w:r>
      <w:r>
        <w:br/>
      </w:r>
      <w:r>
        <w:rPr>
          <w:rStyle w:val="VerbatimChar"/>
        </w:rPr>
        <w:t xml:space="preserve">##  $ .hat           : num [1:83] 0.0156 0.0156 0.0156 0.0156 0.0156 ...</w:t>
      </w:r>
      <w:r>
        <w:br/>
      </w:r>
      <w:r>
        <w:rPr>
          <w:rStyle w:val="VerbatimChar"/>
        </w:rPr>
        <w:t xml:space="preserve">##  $ .sigma         : num [1:83] 0.0663 0.0663 0.0664 0.0664 0.0663 ...</w:t>
      </w:r>
      <w:r>
        <w:br/>
      </w:r>
      <w:r>
        <w:rPr>
          <w:rStyle w:val="VerbatimChar"/>
        </w:rPr>
        <w:t xml:space="preserve">##  $ .cooksd        : num [1:83] 4.84e-04 9.53e-04 8.00e-05 5.33e-05 1.16e-03 ...</w:t>
      </w:r>
    </w:p>
    <w:p>
      <w:pPr>
        <w:pStyle w:val="Heading1"/>
      </w:pPr>
      <w:bookmarkStart w:id="28" w:name="тест-уайта"/>
      <w:r>
        <w:t xml:space="preserve">тест Уайта</w:t>
      </w:r>
      <w:bookmarkEnd w:id="28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models.list[[i]]</w:t>
      </w:r>
      <w:r>
        <w:br/>
      </w:r>
      <w:r>
        <w:rPr>
          <w:rStyle w:val="VerbatimChar"/>
        </w:rPr>
        <w:t xml:space="preserve">## BP = 0.22381, df = 2, p-value = 0.8941</w:t>
      </w:r>
    </w:p>
    <w:p>
      <w:pPr>
        <w:pStyle w:val="Heading1"/>
      </w:pPr>
      <w:bookmarkStart w:id="29" w:name="тест-голдфельда-квандта"/>
      <w:r>
        <w:t xml:space="preserve">тест Голдфельда-Квандта</w:t>
      </w:r>
      <w:bookmarkEnd w:id="29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Goldfeld-Quandt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models.list[[2]]</w:t>
      </w:r>
      <w:r>
        <w:br/>
      </w:r>
      <w:r>
        <w:rPr>
          <w:rStyle w:val="VerbatimChar"/>
        </w:rPr>
        <w:t xml:space="preserve">## GQ = 1.4982, df1 = 29, df2 = 28, p-value = 0.144</w:t>
      </w:r>
      <w:r>
        <w:br/>
      </w:r>
      <w:r>
        <w:rPr>
          <w:rStyle w:val="VerbatimChar"/>
        </w:rPr>
        <w:t xml:space="preserve">## alternative hypothesis: variance increases from segment 1 to 2</w:t>
      </w:r>
    </w:p>
    <w:p>
      <w:pPr>
        <w:pStyle w:val="Heading1"/>
      </w:pPr>
      <w:bookmarkStart w:id="30" w:name="тест-глейзера"/>
      <w:r>
        <w:t xml:space="preserve">Тест Глейзера</w:t>
      </w:r>
      <w:bookmarkEnd w:id="30"/>
    </w:p>
    <w:p>
      <w:pPr>
        <w:pStyle w:val="SourceCode"/>
      </w:pPr>
      <w:r>
        <w:rPr>
          <w:rStyle w:val="VerbatimChar"/>
        </w:rPr>
        <w:t xml:space="preserve">## Model for beta = -1 neznachima</w:t>
      </w:r>
    </w:p>
    <w:p>
      <w:pPr>
        <w:pStyle w:val="SourceCode"/>
      </w:pPr>
      <w:r>
        <w:rPr>
          <w:rStyle w:val="VerbatimChar"/>
        </w:rPr>
        <w:t xml:space="preserve">## Model for beta = -0.95 neznachima</w:t>
      </w:r>
    </w:p>
    <w:p>
      <w:pPr>
        <w:pStyle w:val="SourceCode"/>
      </w:pPr>
      <w:r>
        <w:rPr>
          <w:rStyle w:val="VerbatimChar"/>
        </w:rPr>
        <w:t xml:space="preserve">## Model for beta = -0.9 neznachima</w:t>
      </w:r>
    </w:p>
    <w:p>
      <w:pPr>
        <w:pStyle w:val="SourceCode"/>
      </w:pPr>
      <w:r>
        <w:rPr>
          <w:rStyle w:val="VerbatimChar"/>
        </w:rPr>
        <w:t xml:space="preserve">## Model for beta = -0.85 neznachima</w:t>
      </w:r>
    </w:p>
    <w:p>
      <w:pPr>
        <w:pStyle w:val="SourceCode"/>
      </w:pPr>
      <w:r>
        <w:rPr>
          <w:rStyle w:val="VerbatimChar"/>
        </w:rPr>
        <w:t xml:space="preserve">## Model for beta = -0.8 neznachima</w:t>
      </w:r>
    </w:p>
    <w:p>
      <w:pPr>
        <w:pStyle w:val="SourceCode"/>
      </w:pPr>
      <w:r>
        <w:rPr>
          <w:rStyle w:val="VerbatimChar"/>
        </w:rPr>
        <w:t xml:space="preserve">## Model for beta = -0.75 neznachima</w:t>
      </w:r>
    </w:p>
    <w:p>
      <w:pPr>
        <w:pStyle w:val="SourceCode"/>
      </w:pPr>
      <w:r>
        <w:rPr>
          <w:rStyle w:val="VerbatimChar"/>
        </w:rPr>
        <w:t xml:space="preserve">## Model for beta = -0.7 neznachima</w:t>
      </w:r>
    </w:p>
    <w:p>
      <w:pPr>
        <w:pStyle w:val="SourceCode"/>
      </w:pPr>
      <w:r>
        <w:rPr>
          <w:rStyle w:val="VerbatimChar"/>
        </w:rPr>
        <w:t xml:space="preserve">## Model for beta = -0.65 neznachima</w:t>
      </w:r>
    </w:p>
    <w:p>
      <w:pPr>
        <w:pStyle w:val="SourceCode"/>
      </w:pPr>
      <w:r>
        <w:rPr>
          <w:rStyle w:val="VerbatimChar"/>
        </w:rPr>
        <w:t xml:space="preserve">## Model for beta = -0.6 neznachima</w:t>
      </w:r>
    </w:p>
    <w:p>
      <w:pPr>
        <w:pStyle w:val="SourceCode"/>
      </w:pPr>
      <w:r>
        <w:rPr>
          <w:rStyle w:val="VerbatimChar"/>
        </w:rPr>
        <w:t xml:space="preserve">## Model for beta = -0.55 neznachima</w:t>
      </w:r>
    </w:p>
    <w:p>
      <w:pPr>
        <w:pStyle w:val="SourceCode"/>
      </w:pPr>
      <w:r>
        <w:rPr>
          <w:rStyle w:val="VerbatimChar"/>
        </w:rPr>
        <w:t xml:space="preserve">## Model for beta = -0.5 neznachima</w:t>
      </w:r>
    </w:p>
    <w:p>
      <w:pPr>
        <w:pStyle w:val="SourceCode"/>
      </w:pPr>
      <w:r>
        <w:rPr>
          <w:rStyle w:val="VerbatimChar"/>
        </w:rPr>
        <w:t xml:space="preserve">## Model for beta = -0.45 neznachima</w:t>
      </w:r>
    </w:p>
    <w:p>
      <w:pPr>
        <w:pStyle w:val="SourceCode"/>
      </w:pPr>
      <w:r>
        <w:rPr>
          <w:rStyle w:val="VerbatimChar"/>
        </w:rPr>
        <w:t xml:space="preserve">## Model for beta = -0.4 neznachima</w:t>
      </w:r>
    </w:p>
    <w:p>
      <w:pPr>
        <w:pStyle w:val="SourceCode"/>
      </w:pPr>
      <w:r>
        <w:rPr>
          <w:rStyle w:val="VerbatimChar"/>
        </w:rPr>
        <w:t xml:space="preserve">## Model for beta = -0.35 neznachima</w:t>
      </w:r>
    </w:p>
    <w:p>
      <w:pPr>
        <w:pStyle w:val="SourceCode"/>
      </w:pPr>
      <w:r>
        <w:rPr>
          <w:rStyle w:val="VerbatimChar"/>
        </w:rPr>
        <w:t xml:space="preserve">## Model for beta = -0.3 neznachima</w:t>
      </w:r>
    </w:p>
    <w:p>
      <w:pPr>
        <w:pStyle w:val="SourceCode"/>
      </w:pPr>
      <w:r>
        <w:rPr>
          <w:rStyle w:val="VerbatimChar"/>
        </w:rPr>
        <w:t xml:space="preserve">## Model for beta = -0.25 neznachima</w:t>
      </w:r>
    </w:p>
    <w:p>
      <w:pPr>
        <w:pStyle w:val="SourceCode"/>
      </w:pPr>
      <w:r>
        <w:rPr>
          <w:rStyle w:val="VerbatimChar"/>
        </w:rPr>
        <w:t xml:space="preserve">## Model for beta = -0.2 neznachima</w:t>
      </w:r>
    </w:p>
    <w:p>
      <w:pPr>
        <w:pStyle w:val="SourceCode"/>
      </w:pPr>
      <w:r>
        <w:rPr>
          <w:rStyle w:val="VerbatimChar"/>
        </w:rPr>
        <w:t xml:space="preserve">## Model for beta = -0.15 neznachima</w:t>
      </w:r>
    </w:p>
    <w:p>
      <w:pPr>
        <w:pStyle w:val="SourceCode"/>
      </w:pPr>
      <w:r>
        <w:rPr>
          <w:rStyle w:val="VerbatimChar"/>
        </w:rPr>
        <w:t xml:space="preserve">## Model for beta = -0.1 neznachima</w:t>
      </w:r>
    </w:p>
    <w:p>
      <w:pPr>
        <w:pStyle w:val="SourceCode"/>
      </w:pPr>
      <w:r>
        <w:rPr>
          <w:rStyle w:val="VerbatimChar"/>
        </w:rPr>
        <w:t xml:space="preserve">## Model for beta = -0.05 neznachima</w:t>
      </w:r>
    </w:p>
    <w:p>
      <w:pPr>
        <w:pStyle w:val="SourceCode"/>
      </w:pPr>
      <w:r>
        <w:rPr>
          <w:rStyle w:val="VerbatimChar"/>
        </w:rPr>
        <w:t xml:space="preserve">## Model for beta = 0.05 neznachima</w:t>
      </w:r>
    </w:p>
    <w:p>
      <w:pPr>
        <w:pStyle w:val="SourceCode"/>
      </w:pPr>
      <w:r>
        <w:rPr>
          <w:rStyle w:val="VerbatimChar"/>
        </w:rPr>
        <w:t xml:space="preserve">## Model for beta = 0.1 neznachima</w:t>
      </w:r>
    </w:p>
    <w:p>
      <w:pPr>
        <w:pStyle w:val="SourceCode"/>
      </w:pPr>
      <w:r>
        <w:rPr>
          <w:rStyle w:val="VerbatimChar"/>
        </w:rPr>
        <w:t xml:space="preserve">## Model for beta = 0.15 neznachima</w:t>
      </w:r>
    </w:p>
    <w:p>
      <w:pPr>
        <w:pStyle w:val="SourceCode"/>
      </w:pPr>
      <w:r>
        <w:rPr>
          <w:rStyle w:val="VerbatimChar"/>
        </w:rPr>
        <w:t xml:space="preserve">## Model for beta = 0.2 neznachima</w:t>
      </w:r>
    </w:p>
    <w:p>
      <w:pPr>
        <w:pStyle w:val="SourceCode"/>
      </w:pPr>
      <w:r>
        <w:rPr>
          <w:rStyle w:val="VerbatimChar"/>
        </w:rPr>
        <w:t xml:space="preserve">## Model for beta = 0.25 neznachima</w:t>
      </w:r>
    </w:p>
    <w:p>
      <w:pPr>
        <w:pStyle w:val="SourceCode"/>
      </w:pPr>
      <w:r>
        <w:rPr>
          <w:rStyle w:val="VerbatimChar"/>
        </w:rPr>
        <w:t xml:space="preserve">## Model for beta = 0.3 neznachima</w:t>
      </w:r>
    </w:p>
    <w:p>
      <w:pPr>
        <w:pStyle w:val="SourceCode"/>
      </w:pPr>
      <w:r>
        <w:rPr>
          <w:rStyle w:val="VerbatimChar"/>
        </w:rPr>
        <w:t xml:space="preserve">## Model for beta = 0.35 neznachima</w:t>
      </w:r>
    </w:p>
    <w:p>
      <w:pPr>
        <w:pStyle w:val="SourceCode"/>
      </w:pPr>
      <w:r>
        <w:rPr>
          <w:rStyle w:val="VerbatimChar"/>
        </w:rPr>
        <w:t xml:space="preserve">## Model for beta = 0.4 neznachima</w:t>
      </w:r>
    </w:p>
    <w:p>
      <w:pPr>
        <w:pStyle w:val="SourceCode"/>
      </w:pPr>
      <w:r>
        <w:rPr>
          <w:rStyle w:val="VerbatimChar"/>
        </w:rPr>
        <w:t xml:space="preserve">## Model for beta = 0.45 neznachima</w:t>
      </w:r>
    </w:p>
    <w:p>
      <w:pPr>
        <w:pStyle w:val="SourceCode"/>
      </w:pPr>
      <w:r>
        <w:rPr>
          <w:rStyle w:val="VerbatimChar"/>
        </w:rPr>
        <w:t xml:space="preserve">## Model for beta = 0.5 neznachima</w:t>
      </w:r>
    </w:p>
    <w:p>
      <w:pPr>
        <w:pStyle w:val="SourceCode"/>
      </w:pPr>
      <w:r>
        <w:rPr>
          <w:rStyle w:val="VerbatimChar"/>
        </w:rPr>
        <w:t xml:space="preserve">## Model for beta = 0.55 neznachima</w:t>
      </w:r>
    </w:p>
    <w:p>
      <w:pPr>
        <w:pStyle w:val="SourceCode"/>
      </w:pPr>
      <w:r>
        <w:rPr>
          <w:rStyle w:val="VerbatimChar"/>
        </w:rPr>
        <w:t xml:space="preserve">## Model for beta = 0.6 neznachima</w:t>
      </w:r>
    </w:p>
    <w:p>
      <w:pPr>
        <w:pStyle w:val="SourceCode"/>
      </w:pPr>
      <w:r>
        <w:rPr>
          <w:rStyle w:val="VerbatimChar"/>
        </w:rPr>
        <w:t xml:space="preserve">## Model for beta = 0.65 neznachima</w:t>
      </w:r>
    </w:p>
    <w:p>
      <w:pPr>
        <w:pStyle w:val="SourceCode"/>
      </w:pPr>
      <w:r>
        <w:rPr>
          <w:rStyle w:val="VerbatimChar"/>
        </w:rPr>
        <w:t xml:space="preserve">## Model for beta = 0.7 neznachima</w:t>
      </w:r>
    </w:p>
    <w:p>
      <w:pPr>
        <w:pStyle w:val="SourceCode"/>
      </w:pPr>
      <w:r>
        <w:rPr>
          <w:rStyle w:val="VerbatimChar"/>
        </w:rPr>
        <w:t xml:space="preserve">## Model for beta = 0.75 neznachima</w:t>
      </w:r>
    </w:p>
    <w:p>
      <w:pPr>
        <w:pStyle w:val="SourceCode"/>
      </w:pPr>
      <w:r>
        <w:rPr>
          <w:rStyle w:val="VerbatimChar"/>
        </w:rPr>
        <w:t xml:space="preserve">## Model for beta = 0.8 neznachima</w:t>
      </w:r>
    </w:p>
    <w:p>
      <w:pPr>
        <w:pStyle w:val="SourceCode"/>
      </w:pPr>
      <w:r>
        <w:rPr>
          <w:rStyle w:val="VerbatimChar"/>
        </w:rPr>
        <w:t xml:space="preserve">## Model for beta = 0.85 neznachima</w:t>
      </w:r>
    </w:p>
    <w:p>
      <w:pPr>
        <w:pStyle w:val="SourceCode"/>
      </w:pPr>
      <w:r>
        <w:rPr>
          <w:rStyle w:val="VerbatimChar"/>
        </w:rPr>
        <w:t xml:space="preserve">## Model for beta = 0.9 neznachima</w:t>
      </w:r>
    </w:p>
    <w:p>
      <w:pPr>
        <w:pStyle w:val="SourceCode"/>
      </w:pPr>
      <w:r>
        <w:rPr>
          <w:rStyle w:val="VerbatimChar"/>
        </w:rPr>
        <w:t xml:space="preserve">## Model for beta = 0.95 neznachima</w:t>
      </w:r>
    </w:p>
    <w:p>
      <w:pPr>
        <w:pStyle w:val="SourceCode"/>
      </w:pPr>
      <w:r>
        <w:rPr>
          <w:rStyle w:val="VerbatimChar"/>
        </w:rPr>
        <w:t xml:space="preserve">## Model for beta = 1 neznachima</w:t>
      </w:r>
    </w:p>
    <w:p>
      <w:pPr>
        <w:pStyle w:val="SourceCode"/>
      </w:pPr>
      <w:r>
        <w:rPr>
          <w:rStyle w:val="VerbatimChar"/>
        </w:rPr>
        <w:t xml:space="preserve">## Model for beta = 1.05 neznachima</w:t>
      </w:r>
    </w:p>
    <w:p>
      <w:pPr>
        <w:pStyle w:val="SourceCode"/>
      </w:pPr>
      <w:r>
        <w:rPr>
          <w:rStyle w:val="VerbatimChar"/>
        </w:rPr>
        <w:t xml:space="preserve">## Model for beta = 1.1 neznachima</w:t>
      </w:r>
    </w:p>
    <w:p>
      <w:pPr>
        <w:pStyle w:val="SourceCode"/>
      </w:pPr>
      <w:r>
        <w:rPr>
          <w:rStyle w:val="VerbatimChar"/>
        </w:rPr>
        <w:t xml:space="preserve">## Model for beta = 1.15 neznachima</w:t>
      </w:r>
    </w:p>
    <w:p>
      <w:pPr>
        <w:pStyle w:val="SourceCode"/>
      </w:pPr>
      <w:r>
        <w:rPr>
          <w:rStyle w:val="VerbatimChar"/>
        </w:rPr>
        <w:t xml:space="preserve">## Model for beta = 1.2 neznachima</w:t>
      </w:r>
    </w:p>
    <w:p>
      <w:pPr>
        <w:pStyle w:val="SourceCode"/>
      </w:pPr>
      <w:r>
        <w:rPr>
          <w:rStyle w:val="VerbatimChar"/>
        </w:rPr>
        <w:t xml:space="preserve">## Model for beta = 1.25 neznachima</w:t>
      </w:r>
    </w:p>
    <w:p>
      <w:pPr>
        <w:pStyle w:val="SourceCode"/>
      </w:pPr>
      <w:r>
        <w:rPr>
          <w:rStyle w:val="VerbatimChar"/>
        </w:rPr>
        <w:t xml:space="preserve">## Model for beta = 1.3 neznachima</w:t>
      </w:r>
    </w:p>
    <w:p>
      <w:pPr>
        <w:pStyle w:val="SourceCode"/>
      </w:pPr>
      <w:r>
        <w:rPr>
          <w:rStyle w:val="VerbatimChar"/>
        </w:rPr>
        <w:t xml:space="preserve">## Model for beta = 1.35 neznachima</w:t>
      </w:r>
    </w:p>
    <w:p>
      <w:pPr>
        <w:pStyle w:val="SourceCode"/>
      </w:pPr>
      <w:r>
        <w:rPr>
          <w:rStyle w:val="VerbatimChar"/>
        </w:rPr>
        <w:t xml:space="preserve">## Model for beta = 1.4 neznachima</w:t>
      </w:r>
    </w:p>
    <w:p>
      <w:pPr>
        <w:pStyle w:val="SourceCode"/>
      </w:pPr>
      <w:r>
        <w:rPr>
          <w:rStyle w:val="VerbatimChar"/>
        </w:rPr>
        <w:t xml:space="preserve">## Model for beta = 1.45 neznachima</w:t>
      </w:r>
    </w:p>
    <w:p>
      <w:pPr>
        <w:pStyle w:val="SourceCode"/>
      </w:pPr>
      <w:r>
        <w:rPr>
          <w:rStyle w:val="VerbatimChar"/>
        </w:rPr>
        <w:t xml:space="preserve">## Model for beta = 1.5 neznachima</w:t>
      </w:r>
    </w:p>
    <w:p>
      <w:pPr>
        <w:pStyle w:val="FirstParagraph"/>
      </w:pPr>
      <w:r>
        <w:t xml:space="preserve">По итогу анализа тестов на гетероскедантичность, можно сделать вывод о том, что гетероскедантичность отсутствует</w:t>
      </w:r>
    </w:p>
    <w:p>
      <w:pPr>
        <w:pStyle w:val="Heading2"/>
      </w:pPr>
      <w:bookmarkStart w:id="31" w:name="обнаружение-автокорреляции"/>
      <w:r>
        <w:t xml:space="preserve">Обнаружение автокорреляции</w:t>
      </w:r>
      <w:bookmarkEnd w:id="31"/>
    </w:p>
    <w:p>
      <w:pPr>
        <w:pStyle w:val="FirstParagraph"/>
      </w:pPr>
      <w:r>
        <w:t xml:space="preserve">Выдвиигаем две гипотезы: H0 о том, что автокорреляция есть и альтернативную гипотезу H1 о том, что автокорреляции нет. Проверяем только гипотезу первого порядка</w:t>
      </w:r>
    </w:p>
    <w:p>
      <w:pPr>
        <w:pStyle w:val="BodyText"/>
      </w:pPr>
      <w:r>
        <w:t xml:space="preserve">Если</w:t>
      </w:r>
      <w:r>
        <w:t xml:space="preserve"> </w:t>
      </w:r>
      <m:oMath>
        <m:r>
          <m:t>D</m:t>
        </m:r>
        <m:r>
          <m:t>W</m:t>
        </m:r>
        <m:r>
          <m:t>&lt;</m:t>
        </m:r>
        <m:sSub>
          <m:e>
            <m:r>
              <m:t>d</m:t>
            </m:r>
          </m:e>
          <m:sub>
            <m:r>
              <m:t>L</m:t>
            </m:r>
          </m:sub>
        </m:sSub>
      </m:oMath>
      <w:r>
        <w:t xml:space="preserve">, то гипотеза о независимости случайных отклонений отвергается (следовательно, присутствует положительная автокорреляция);</w:t>
      </w:r>
    </w:p>
    <w:p>
      <w:pPr>
        <w:pStyle w:val="BodyText"/>
      </w:pPr>
      <w:r>
        <w:t xml:space="preserve">Если</w:t>
      </w:r>
      <w:r>
        <w:t xml:space="preserve"> </w:t>
      </w:r>
      <m:oMath>
        <m:r>
          <m:t>D</m:t>
        </m:r>
        <m:r>
          <m:t>W</m:t>
        </m:r>
        <m:r>
          <m:t>&gt;</m:t>
        </m:r>
        <m:sSub>
          <m:e>
            <m:r>
              <m:t>d</m:t>
            </m:r>
          </m:e>
          <m:sub>
            <m:r>
              <m:t>L</m:t>
            </m:r>
          </m:sub>
        </m:sSub>
      </m:oMath>
      <w:r>
        <w:t xml:space="preserve">, то гипотеза не отвергается;</w:t>
      </w:r>
    </w:p>
    <w:p>
      <w:pPr>
        <w:pStyle w:val="BodyText"/>
      </w:pPr>
      <w:r>
        <w:t xml:space="preserve">Если</w:t>
      </w:r>
      <w:r>
        <w:t xml:space="preserve"> </w:t>
      </w:r>
      <m:oMath>
        <m:sSub>
          <m:e>
            <m:r>
              <m:t>d</m:t>
            </m:r>
          </m:e>
          <m:sub>
            <m:r>
              <m:t>L</m:t>
            </m:r>
          </m:sub>
        </m:sSub>
        <m:r>
          <m:t>&lt;</m:t>
        </m:r>
        <m:r>
          <m:t>D</m:t>
        </m:r>
        <m:r>
          <m:t>W</m:t>
        </m:r>
        <m:r>
          <m:t>&lt;</m:t>
        </m:r>
        <m:sSub>
          <m:e>
            <m:r>
              <m:t>d</m:t>
            </m:r>
          </m:e>
          <m:sub>
            <m:r>
              <m:t>U</m:t>
            </m:r>
          </m:sub>
        </m:sSub>
      </m:oMath>
      <w:r>
        <w:t xml:space="preserve">, то нет достаточных оснований для принятия решений.</w:t>
      </w:r>
    </w:p>
    <w:p>
      <w:pPr>
        <w:pStyle w:val="Heading1"/>
      </w:pPr>
      <w:bookmarkStart w:id="32" w:name="критерий-дарбина-уотсона"/>
      <w:r>
        <w:t xml:space="preserve">Критерий Дарбина-Уотсона</w:t>
      </w:r>
      <w:bookmarkEnd w:id="32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models.list[[i]]</w:t>
      </w:r>
      <w:r>
        <w:br/>
      </w:r>
      <w:r>
        <w:rPr>
          <w:rStyle w:val="VerbatimChar"/>
        </w:rPr>
        <w:t xml:space="preserve">## DW = 2.5863, p-value = 0.01015</w:t>
      </w:r>
      <w:r>
        <w:br/>
      </w:r>
      <w:r>
        <w:rPr>
          <w:rStyle w:val="VerbatimChar"/>
        </w:rPr>
        <w:t xml:space="preserve">## alternative hypothesis: true autocorrelation is not 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models.list[[i]]$residuals[1:(n - 1)] and models.list[[i]]$residuals[2:n]</w:t>
      </w:r>
      <w:r>
        <w:br/>
      </w:r>
      <w:r>
        <w:rPr>
          <w:rStyle w:val="VerbatimChar"/>
        </w:rPr>
        <w:t xml:space="preserve">## t = -2.769, df = 80, p-value = 0.006985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-0.4818246 -0.0841321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-0.2957398</w:t>
      </w:r>
    </w:p>
    <w:p>
      <w:pPr>
        <w:pStyle w:val="FirstParagraph"/>
      </w:pPr>
      <w:r>
        <w:t xml:space="preserve">Автокорреляция отсутсвует</w:t>
      </w:r>
    </w:p>
    <w:p>
      <w:pPr>
        <w:pStyle w:val="Heading2"/>
      </w:pPr>
      <w:bookmarkStart w:id="33" w:name="Xfed96d84b068b5f6ca6e6b4bfb68fe6cbdcdc97"/>
      <w:r>
        <w:t xml:space="preserve">Переоценка параметров модели с учётом ошибок</w:t>
      </w:r>
      <w:bookmarkEnd w:id="33"/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Estimate Std. Error  t value  Pr(&gt;|t|)    </w:t>
      </w:r>
      <w:r>
        <w:br/>
      </w:r>
      <w:r>
        <w:rPr>
          <w:rStyle w:val="VerbatimChar"/>
        </w:rPr>
        <w:t xml:space="preserve">## (Intercept)        4.6397503  0.0082482 562.5148 &lt; 2.2e-16 ***</w:t>
      </w:r>
      <w:r>
        <w:br/>
      </w:r>
      <w:r>
        <w:rPr>
          <w:rStyle w:val="VerbatimChar"/>
        </w:rPr>
        <w:t xml:space="preserve">## FOСКФО            -5.2294292  1.5189882  -3.4427 0.0009290 ***</w:t>
      </w:r>
      <w:r>
        <w:br/>
      </w:r>
      <w:r>
        <w:rPr>
          <w:rStyle w:val="VerbatimChar"/>
        </w:rPr>
        <w:t xml:space="preserve">## FOСФО              5.8302542  2.4135719   2.4156 0.0180480 *  </w:t>
      </w:r>
      <w:r>
        <w:br/>
      </w:r>
      <w:r>
        <w:rPr>
          <w:rStyle w:val="VerbatimChar"/>
        </w:rPr>
        <w:t xml:space="preserve">## FOСКФО.PromPrices  1.1331204  0.3277822   3.4569 0.0008875 ***</w:t>
      </w:r>
      <w:r>
        <w:br/>
      </w:r>
      <w:r>
        <w:rPr>
          <w:rStyle w:val="VerbatimChar"/>
        </w:rPr>
        <w:t xml:space="preserve">## FOСФО.PromPrices  -1.2405260  0.5145629  -2.4108 0.0182690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Estimate Std. Error  t value  Pr(&gt;|t|)    </w:t>
      </w:r>
      <w:r>
        <w:br/>
      </w:r>
      <w:r>
        <w:rPr>
          <w:rStyle w:val="VerbatimChar"/>
        </w:rPr>
        <w:t xml:space="preserve">## (Intercept)        4.6397503  0.0054068 858.1256 &lt; 2.2e-16 ***</w:t>
      </w:r>
      <w:r>
        <w:br/>
      </w:r>
      <w:r>
        <w:rPr>
          <w:rStyle w:val="VerbatimChar"/>
        </w:rPr>
        <w:t xml:space="preserve">## FOСКФО            -5.2294292  1.1602416  -4.5072 2.278e-05 ***</w:t>
      </w:r>
      <w:r>
        <w:br/>
      </w:r>
      <w:r>
        <w:rPr>
          <w:rStyle w:val="VerbatimChar"/>
        </w:rPr>
        <w:t xml:space="preserve">## FOСФО              5.8302542  5.0566370   1.1530    0.2524    </w:t>
      </w:r>
      <w:r>
        <w:br/>
      </w:r>
      <w:r>
        <w:rPr>
          <w:rStyle w:val="VerbatimChar"/>
        </w:rPr>
        <w:t xml:space="preserve">## FOСКФО.PromPrices  1.1331204  0.2575409   4.3998 3.395e-05 ***</w:t>
      </w:r>
      <w:r>
        <w:br/>
      </w:r>
      <w:r>
        <w:rPr>
          <w:rStyle w:val="VerbatimChar"/>
        </w:rPr>
        <w:t xml:space="preserve">## FOСФО.PromPrices  -1.2405260  1.0767035  -1.1522    0.2528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2"/>
      </w:pPr>
      <w:bookmarkStart w:id="34" w:name="обнаружение-мультиколлинеарности"/>
      <w:r>
        <w:t xml:space="preserve">Обнаружение мультиколлинеарности</w:t>
      </w:r>
      <w:bookmarkEnd w:id="34"/>
    </w:p>
    <w:p>
      <w:pPr>
        <w:pStyle w:val="FirstParagraph"/>
      </w:pPr>
      <w:r>
        <w:t xml:space="preserve">Проверяем значение</w:t>
      </w:r>
      <w:r>
        <w:t xml:space="preserve"> </w:t>
      </w:r>
      <w:r>
        <w:rPr>
          <w:i/>
        </w:rPr>
        <w:t xml:space="preserve">VIF-coef</w:t>
      </w:r>
    </w:p>
    <w:p>
      <w:pPr>
        <w:pStyle w:val="BodyText"/>
      </w:pPr>
      <w:r>
        <w:t xml:space="preserve">VIF близко к 1 - нет проблемы мультиколлинеарности</w:t>
      </w:r>
    </w:p>
    <w:p>
      <w:pPr>
        <w:pStyle w:val="BodyText"/>
      </w:pPr>
      <w:r>
        <w:t xml:space="preserve">Больше 1 - оценка коэффициента при этой независимой переменной неустойчива</w:t>
      </w:r>
    </w:p>
    <w:p>
      <w:pPr>
        <w:pStyle w:val="SourceCode"/>
      </w:pPr>
      <w:r>
        <w:rPr>
          <w:rStyle w:val="VerbatimChar"/>
        </w:rPr>
        <w:t xml:space="preserve">##            FOСКФО             FOСФО FOСКФО.PromPrices  FOСФО.PromPrices </w:t>
      </w:r>
      <w:r>
        <w:br/>
      </w:r>
      <w:r>
        <w:rPr>
          <w:rStyle w:val="VerbatimChar"/>
        </w:rPr>
        <w:t xml:space="preserve">##           3396.57          13733.48           3396.56          13733.47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Кравчук Д. А.</dc:creator>
  <cp:keywords/>
  <dcterms:created xsi:type="dcterms:W3CDTF">2020-12-28T19:27:21Z</dcterms:created>
  <dcterms:modified xsi:type="dcterms:W3CDTF">2020-12-28T19:27:21Z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28 12 2020</vt:lpwstr>
  </property>
  <property fmtid="{D5CDD505-2E9C-101B-9397-08002B2CF9AE}" pid="3" name="output">
    <vt:lpwstr>word_document</vt:lpwstr>
  </property>
</Properties>
</file>