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="007B199B" w:rsidRPr="007B199B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Физические основы проектирования радиоэлектронных средств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56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BE5637" w:rsidRPr="00BE5637" w:rsidRDefault="00BE5637" w:rsidP="00A024D0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БГУИР КР 1-39 02 01</w:t>
      </w:r>
      <w:r w:rsidR="00C23647">
        <w:rPr>
          <w:rFonts w:ascii="Times New Roman" w:hAnsi="Times New Roman" w:cs="Times New Roman"/>
          <w:sz w:val="28"/>
          <w:szCs w:val="28"/>
        </w:rPr>
        <w:t> </w:t>
      </w:r>
      <w:r w:rsidRPr="00BE5637">
        <w:rPr>
          <w:rFonts w:ascii="Times New Roman" w:hAnsi="Times New Roman" w:cs="Times New Roman"/>
          <w:sz w:val="28"/>
          <w:szCs w:val="28"/>
        </w:rPr>
        <w:t>0</w:t>
      </w:r>
      <w:r w:rsidR="007B199B">
        <w:rPr>
          <w:rFonts w:ascii="Times New Roman" w:hAnsi="Times New Roman" w:cs="Times New Roman"/>
          <w:sz w:val="28"/>
          <w:szCs w:val="28"/>
        </w:rPr>
        <w:t>10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E5637" w:rsidRPr="00BE5637" w:rsidRDefault="00C2364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Д.С</w:t>
      </w:r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регулятор мощности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: пояснительная записка к курсовой работе /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sz w:val="28"/>
          <w:szCs w:val="28"/>
        </w:rPr>
        <w:t>. – Минск: БГУИР, 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– </w:t>
      </w:r>
      <w:r w:rsidR="00BE5637" w:rsidRPr="00C23647">
        <w:rPr>
          <w:rFonts w:ascii="Times New Roman" w:hAnsi="Times New Roman" w:cs="Times New Roman"/>
          <w:sz w:val="28"/>
          <w:szCs w:val="28"/>
          <w:highlight w:val="yellow"/>
        </w:rPr>
        <w:t>62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 w:rsidR="00BE5637" w:rsidRPr="00BE56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5637"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647">
        <w:rPr>
          <w:rFonts w:ascii="Times New Roman" w:hAnsi="Times New Roman" w:cs="Times New Roman"/>
          <w:sz w:val="28"/>
          <w:szCs w:val="28"/>
          <w:highlight w:val="yellow"/>
        </w:rPr>
        <w:t xml:space="preserve">Пояснительная записка 62 </w:t>
      </w:r>
      <w:r w:rsidRPr="00C236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., 22</w:t>
      </w:r>
      <w:r w:rsidRPr="00C2364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рисунка, 50 источников, 6 приложений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УСТРОЙСТВА, РАСЧЁТ ТЕПЛОВОГО РЕЖИМА РЭС ПРИ ЕСТЕСТВЕННОМ ВОЗДУШНОМ ОХЛАЖДЕНИИ, АНАЛИЗ ПОЛУЧЕННЫХ РЕЗУЛЬТАТОВ РАСЧЁТА ТЕПЛОВОГО РЕЖИМА РЭС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Цель курсовой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обоснование эффективности выбранной системы охлаждения для </w:t>
      </w:r>
      <w:r w:rsidR="00C23647">
        <w:rPr>
          <w:rFonts w:ascii="Times New Roman" w:hAnsi="Times New Roman" w:cs="Times New Roman"/>
          <w:sz w:val="28"/>
          <w:szCs w:val="28"/>
        </w:rPr>
        <w:t xml:space="preserve">регулятора мощности на основе </w:t>
      </w:r>
      <w:proofErr w:type="spellStart"/>
      <w:r w:rsidR="00C23647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C23647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Методология проведения работы</w:t>
      </w:r>
      <w:r w:rsidRPr="00BE5637">
        <w:rPr>
          <w:rFonts w:ascii="Times New Roman" w:hAnsi="Times New Roman" w:cs="Times New Roman"/>
          <w:sz w:val="28"/>
          <w:szCs w:val="28"/>
        </w:rPr>
        <w:t>: в процессе решения поставленных задач использованы принципы системного подхода, аналитические и физико-математические методы, методы компьютерной обработки экспериментальных данных и компьютерное моделирование, программное обеспечение для расчета теплового режима радиоэлектронных средств.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Результаты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выполнены общетехнический анализ проектируемого устройства, расчеты теплового режима работы </w:t>
      </w:r>
      <w:r w:rsidRPr="00BE5637">
        <w:rPr>
          <w:rFonts w:ascii="Times New Roman" w:hAnsi="Times New Roman" w:cs="Times New Roman"/>
          <w:iCs/>
          <w:sz w:val="28"/>
          <w:szCs w:val="28"/>
        </w:rPr>
        <w:t>ультразвуковой ванны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при естественном воздушном охлаждении, обработка и анализ данных расчета теплового режима устройства, определена адекватность полученных расчетных значений.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Область применения результатов</w:t>
      </w:r>
      <w:r w:rsidRPr="00BE5637">
        <w:rPr>
          <w:rFonts w:ascii="Times New Roman" w:hAnsi="Times New Roman" w:cs="Times New Roman"/>
          <w:sz w:val="28"/>
          <w:szCs w:val="28"/>
        </w:rPr>
        <w:t xml:space="preserve">: результаты расчетов могут применяться при проектировании </w:t>
      </w:r>
      <w:r w:rsidR="00C23647">
        <w:rPr>
          <w:rFonts w:ascii="Times New Roman" w:hAnsi="Times New Roman" w:cs="Times New Roman"/>
          <w:sz w:val="28"/>
          <w:szCs w:val="28"/>
        </w:rPr>
        <w:t>регуляторов мощности</w:t>
      </w:r>
      <w:r w:rsidRPr="00BE5637">
        <w:rPr>
          <w:rFonts w:ascii="Times New Roman" w:hAnsi="Times New Roman" w:cs="Times New Roman"/>
          <w:sz w:val="28"/>
          <w:szCs w:val="28"/>
        </w:rPr>
        <w:t xml:space="preserve"> с похожей структурой.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E5C30" w:rsidRDefault="00BE5637" w:rsidP="00BE563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  <w:r w:rsidR="001E5C30"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id w:val="-1101325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:rsidR="00250D95" w:rsidRDefault="00250D95" w:rsidP="00C36E97">
          <w:pPr>
            <w:pStyle w:val="a4"/>
          </w:pPr>
        </w:p>
        <w:p w:rsidR="003F771B" w:rsidRPr="003F771B" w:rsidRDefault="00250D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71B">
            <w:fldChar w:fldCharType="begin"/>
          </w:r>
          <w:r w:rsidRPr="003F771B">
            <w:instrText xml:space="preserve"> TOC \o "1-3" \h \z \u </w:instrText>
          </w:r>
          <w:r w:rsidRPr="003F771B">
            <w:fldChar w:fldCharType="separate"/>
          </w:r>
          <w:hyperlink w:anchor="_Toc184421173" w:history="1">
            <w:r w:rsidR="003F771B" w:rsidRPr="003F771B">
              <w:rPr>
                <w:rStyle w:val="a8"/>
                <w:rFonts w:cs="Times New Roman"/>
                <w:noProof/>
              </w:rPr>
              <w:t>ВВЕДЕНИЕ</w:t>
            </w:r>
            <w:r w:rsidR="003F771B" w:rsidRPr="003F771B">
              <w:rPr>
                <w:noProof/>
                <w:webHidden/>
              </w:rPr>
              <w:tab/>
            </w:r>
            <w:r w:rsidR="003F771B" w:rsidRPr="003F771B">
              <w:rPr>
                <w:noProof/>
                <w:webHidden/>
              </w:rPr>
              <w:fldChar w:fldCharType="begin"/>
            </w:r>
            <w:r w:rsidR="003F771B" w:rsidRPr="003F771B">
              <w:rPr>
                <w:noProof/>
                <w:webHidden/>
              </w:rPr>
              <w:instrText xml:space="preserve"> PAGEREF _Toc184421173 \h </w:instrText>
            </w:r>
            <w:r w:rsidR="003F771B" w:rsidRPr="003F771B">
              <w:rPr>
                <w:noProof/>
                <w:webHidden/>
              </w:rPr>
            </w:r>
            <w:r w:rsidR="003F771B" w:rsidRPr="003F771B">
              <w:rPr>
                <w:noProof/>
                <w:webHidden/>
              </w:rPr>
              <w:fldChar w:fldCharType="separate"/>
            </w:r>
            <w:r w:rsidR="003F771B" w:rsidRPr="003F771B">
              <w:rPr>
                <w:noProof/>
                <w:webHidden/>
              </w:rPr>
              <w:t>4</w:t>
            </w:r>
            <w:r w:rsidR="003F771B"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4" w:history="1">
            <w:r w:rsidRPr="003F771B">
              <w:rPr>
                <w:rStyle w:val="a8"/>
                <w:rFonts w:cs="Times New Roman"/>
                <w:noProof/>
              </w:rPr>
              <w:t>1.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ОБЩЕТЕХНИЧЕСКИЙ АНАЛИЗ ПРОЕКТИРУЕМОГО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5" w:history="1">
            <w:r w:rsidRPr="003F771B">
              <w:rPr>
                <w:rStyle w:val="a8"/>
                <w:rFonts w:cs="Times New Roman"/>
                <w:noProof/>
              </w:rPr>
              <w:t>1.1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исходных данных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6" w:history="1">
            <w:r w:rsidRPr="003F771B">
              <w:rPr>
                <w:rStyle w:val="a8"/>
                <w:rFonts w:cs="Times New Roman"/>
                <w:noProof/>
              </w:rPr>
              <w:t>1.2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Описание принципа работы анализируемого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7" w:history="1">
            <w:r w:rsidRPr="003F771B">
              <w:rPr>
                <w:rStyle w:val="a8"/>
                <w:rFonts w:cs="Times New Roman"/>
                <w:noProof/>
              </w:rPr>
              <w:t>1.3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элементной базы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8" w:history="1">
            <w:r w:rsidRPr="003F771B">
              <w:rPr>
                <w:rStyle w:val="a8"/>
                <w:rFonts w:cs="Times New Roman"/>
                <w:noProof/>
              </w:rPr>
              <w:t>2.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ПРИ ЕСТЕСТВЕННОМ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9" w:history="1">
            <w:r w:rsidRPr="003F771B">
              <w:rPr>
                <w:rStyle w:val="a8"/>
                <w:rFonts w:cs="Times New Roman"/>
                <w:noProof/>
              </w:rPr>
              <w:t>2.1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корпусе.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_Toc184421179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0" w:history="1">
            <w:r w:rsidRPr="003F771B">
              <w:rPr>
                <w:rStyle w:val="a8"/>
                <w:rFonts w:cs="Times New Roman"/>
                <w:noProof/>
              </w:rPr>
              <w:t>2.2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 с внутренним перемешиванием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_Toc184421180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1" w:history="1">
            <w:r w:rsidRPr="003F771B">
              <w:rPr>
                <w:rStyle w:val="a8"/>
                <w:rFonts w:cs="Times New Roman"/>
                <w:noProof/>
                <w:spacing w:val="-6"/>
              </w:rPr>
              <w:t>2.3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  <w:spacing w:val="-6"/>
              </w:rPr>
              <w:t>Расчет теплового режима РЭА в герметичном корпусе с наружным обдувом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_Toc184421181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2" w:history="1">
            <w:r w:rsidRPr="003F771B">
              <w:rPr>
                <w:rStyle w:val="a8"/>
                <w:rFonts w:cs="Times New Roman"/>
                <w:noProof/>
              </w:rPr>
              <w:t>2.4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 оребрённом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_Toc184421182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3" w:history="1">
            <w:r w:rsidRPr="003F771B">
              <w:rPr>
                <w:rStyle w:val="a8"/>
                <w:rFonts w:cs="Times New Roman"/>
                <w:noProof/>
              </w:rPr>
              <w:t>2.5   Расчет теплового режима РЭА в перфорированном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_Toc184421183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4" w:history="1">
            <w:r w:rsidRPr="003F771B">
              <w:rPr>
                <w:rStyle w:val="a8"/>
                <w:rFonts w:cs="Times New Roman"/>
                <w:noProof/>
              </w:rPr>
              <w:t>2.6   Расчет теплового режима РЭА при принудительном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5" w:history="1">
            <w:r w:rsidRPr="003F771B">
              <w:rPr>
                <w:rStyle w:val="a8"/>
                <w:rFonts w:cs="Times New Roman"/>
                <w:noProof/>
              </w:rPr>
              <w:t xml:space="preserve">3 АНАЛИЗ ПОЛУЧЕННЫХ РЕЗУЛЬТАТОВ РАСЧЕТА </w:t>
            </w:r>
            <w:r w:rsidRPr="003F771B">
              <w:rPr>
                <w:rStyle w:val="a8"/>
                <w:rFonts w:cs="Times New Roman"/>
                <w:iCs/>
                <w:noProof/>
              </w:rPr>
              <w:t>ТЕПЛОВОГО РЕЖИМА РЭС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6" w:history="1">
            <w:r w:rsidRPr="003F771B">
              <w:rPr>
                <w:rStyle w:val="a8"/>
                <w:rFonts w:cs="Times New Roman"/>
                <w:iCs/>
                <w:noProof/>
              </w:rPr>
              <w:t xml:space="preserve">3.1 </w:t>
            </w:r>
            <w:r w:rsidRPr="003F771B">
              <w:rPr>
                <w:rStyle w:val="a8"/>
                <w:rFonts w:cs="Times New Roman"/>
                <w:noProof/>
              </w:rPr>
              <w:t>Обработка и анализ данных проведенного расчета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7" w:history="1">
            <w:r w:rsidRPr="003F771B">
              <w:rPr>
                <w:rStyle w:val="a8"/>
                <w:rFonts w:cs="Times New Roman"/>
                <w:noProof/>
              </w:rPr>
              <w:t>3.2 Определение адекватности получ</w:t>
            </w:r>
            <w:r w:rsidRPr="003F771B">
              <w:rPr>
                <w:rStyle w:val="a8"/>
                <w:rFonts w:cs="Times New Roman"/>
                <w:noProof/>
              </w:rPr>
              <w:t>е</w:t>
            </w:r>
            <w:r w:rsidRPr="003F771B">
              <w:rPr>
                <w:rStyle w:val="a8"/>
                <w:rFonts w:cs="Times New Roman"/>
                <w:noProof/>
              </w:rPr>
              <w:t>нных расчетных значений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8" w:history="1">
            <w:r w:rsidRPr="003F771B">
              <w:rPr>
                <w:rStyle w:val="a8"/>
                <w:rFonts w:cs="Times New Roman"/>
                <w:noProof/>
              </w:rPr>
              <w:t>СПИСОК ИСПОЛЬЗУЕМЫХ ИСТОЧНИКОВ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44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250D95" w:rsidRPr="003F771B" w:rsidRDefault="00250D95" w:rsidP="00C36E97">
          <w:r w:rsidRPr="003F771B">
            <w:rPr>
              <w:bCs/>
            </w:rPr>
            <w:fldChar w:fldCharType="end"/>
          </w:r>
        </w:p>
      </w:sdtContent>
    </w:sdt>
    <w:p w:rsidR="001B639B" w:rsidRPr="001B639B" w:rsidRDefault="00250D95" w:rsidP="001B639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771B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52196138"/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ПЕРЕЧЕНЬ УСЛОВНЫХ ОБОЗНАЧЕНИЙ, СИМВОЛОВ</w:t>
      </w:r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br/>
        <w:t>И ТЕРМИНОВ</w:t>
      </w:r>
      <w:bookmarkEnd w:id="0"/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szCs w:val="28"/>
        </w:rPr>
        <w:t>РЭС – радиоэлектронное средство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УЗ – ультразвуковая</w:t>
      </w:r>
    </w:p>
    <w:p w:rsid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ЭМП – электромагнитное поле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highlight w:val="yellow"/>
        </w:rPr>
        <w:t>ДОПИСАТЬ!!!</w:t>
      </w:r>
    </w:p>
    <w:p w:rsidR="00250D95" w:rsidRPr="001B639B" w:rsidRDefault="001B639B" w:rsidP="001B639B">
      <w:pPr>
        <w:spacing w:line="271" w:lineRule="auto"/>
        <w:rPr>
          <w:rFonts w:ascii="Times New Roman" w:hAnsi="Times New Roman" w:cs="Times New Roman"/>
          <w:b/>
        </w:rPr>
      </w:pPr>
      <w:r w:rsidRPr="001B639B">
        <w:rPr>
          <w:rFonts w:ascii="Times New Roman" w:hAnsi="Times New Roman" w:cs="Times New Roman"/>
          <w:b/>
        </w:rPr>
        <w:br w:type="page"/>
      </w:r>
    </w:p>
    <w:p w:rsidR="001E5C30" w:rsidRPr="00C23647" w:rsidRDefault="001E5C30" w:rsidP="00250D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84421173"/>
      <w:r w:rsidRPr="00C23647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"/>
    </w:p>
    <w:p w:rsidR="0066199B" w:rsidRPr="00E07B69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</w:t>
      </w:r>
      <w:r w:rsidR="007C08D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ременных электронных систем [1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</w:t>
      </w:r>
      <w:r w:rsidR="001A2D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процессе работы устройства [2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250D95">
      <w:pPr>
        <w:pStyle w:val="a3"/>
        <w:numPr>
          <w:ilvl w:val="0"/>
          <w:numId w:val="2"/>
        </w:num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184421174"/>
      <w:r>
        <w:rPr>
          <w:rFonts w:ascii="Times New Roman" w:hAnsi="Times New Roman" w:cs="Times New Roman"/>
          <w:b/>
          <w:sz w:val="32"/>
          <w:szCs w:val="32"/>
        </w:rPr>
        <w:lastRenderedPageBreak/>
        <w:t>ОБЩЕТЕХНИЧЕСКИЙ АНАЛИЗ ПРОЕКТИРУЕМОГО УСТРОЙСТВА</w:t>
      </w:r>
      <w:bookmarkEnd w:id="2"/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E308FB">
      <w:pPr>
        <w:pStyle w:val="a3"/>
        <w:numPr>
          <w:ilvl w:val="1"/>
          <w:numId w:val="2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32"/>
        </w:rPr>
      </w:pPr>
      <w:bookmarkStart w:id="3" w:name="_Toc184421175"/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  <w:bookmarkEnd w:id="3"/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3B12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8265C8" w:rsidRDefault="008265C8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7479F9B" wp14:editId="51C2CB62">
            <wp:extent cx="1950181" cy="17878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63" t="4925" r="5732" b="4340"/>
                    <a:stretch/>
                  </pic:blipFill>
                  <pic:spPr bwMode="auto">
                    <a:xfrm>
                      <a:off x="0" y="0"/>
                      <a:ext cx="1964533" cy="180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24E83" w:rsidRDefault="008265C8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1B639B" w:rsidRPr="008265C8" w:rsidRDefault="001B639B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proofErr w:type="gramStart"/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gramEnd"/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4]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</w:t>
      </w:r>
      <w:r w:rsid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</w:t>
      </w:r>
      <w:proofErr w:type="gramStart"/>
      <w:r w:rsidRPr="00E82E94">
        <w:rPr>
          <w:sz w:val="28"/>
        </w:rPr>
        <w:t>свойств.</w:t>
      </w:r>
      <w:r w:rsidR="002C1E28" w:rsidRPr="002C1E28">
        <w:rPr>
          <w:sz w:val="28"/>
        </w:rPr>
        <w:t>[</w:t>
      </w:r>
      <w:proofErr w:type="gramEnd"/>
      <w:r w:rsidR="002C1E28" w:rsidRPr="002C1E28">
        <w:rPr>
          <w:sz w:val="28"/>
        </w:rPr>
        <w:t>5]</w:t>
      </w:r>
      <w:r w:rsidRPr="00E82E94">
        <w:rPr>
          <w:sz w:val="28"/>
        </w:rPr>
        <w:t xml:space="preserve">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  <w:r w:rsidR="002C77B0" w:rsidRPr="002C77B0">
        <w:rPr>
          <w:sz w:val="28"/>
        </w:rPr>
        <w:t xml:space="preserve"> </w:t>
      </w:r>
      <w:r w:rsidR="002C1E28">
        <w:rPr>
          <w:sz w:val="28"/>
        </w:rPr>
        <w:t>[6</w:t>
      </w:r>
      <w:r w:rsidR="002C77B0" w:rsidRPr="00B8663B">
        <w:rPr>
          <w:sz w:val="28"/>
        </w:rPr>
        <w:t>]</w:t>
      </w:r>
    </w:p>
    <w:p w:rsidR="00825D70" w:rsidRDefault="00E82E94" w:rsidP="00E320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lastRenderedPageBreak/>
        <w:t xml:space="preserve">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proofErr w:type="gram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>,</w:t>
      </w:r>
      <w:r w:rsidR="00A42AEB" w:rsidRPr="00A42AEB">
        <w:rPr>
          <w:rFonts w:ascii="Times New Roman" w:hAnsi="Times New Roman" w:cs="Times New Roman"/>
          <w:sz w:val="28"/>
        </w:rPr>
        <w:t>[</w:t>
      </w:r>
      <w:proofErr w:type="gramEnd"/>
      <w:r w:rsidR="00A42AEB" w:rsidRPr="00A42AEB">
        <w:rPr>
          <w:rFonts w:ascii="Times New Roman" w:hAnsi="Times New Roman" w:cs="Times New Roman"/>
          <w:sz w:val="28"/>
        </w:rPr>
        <w:t>7]</w:t>
      </w:r>
      <w:r w:rsidRPr="00E82E94">
        <w:rPr>
          <w:rFonts w:ascii="Times New Roman" w:hAnsi="Times New Roman" w:cs="Times New Roman"/>
          <w:sz w:val="28"/>
        </w:rPr>
        <w:t xml:space="preserve"> поскольку она предоставляет удобный и интуитивно понятный интерфейс для работы с таблицами и формулами.</w:t>
      </w:r>
      <w:r w:rsidR="00A42AEB">
        <w:rPr>
          <w:rFonts w:ascii="Times New Roman" w:hAnsi="Times New Roman" w:cs="Times New Roman"/>
          <w:sz w:val="28"/>
        </w:rPr>
        <w:t>[8</w:t>
      </w:r>
      <w:r w:rsidR="002C1E28" w:rsidRPr="002C1E28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</w:t>
      </w:r>
      <w:proofErr w:type="gramStart"/>
      <w:r w:rsidRPr="00E82E94">
        <w:rPr>
          <w:rFonts w:ascii="Times New Roman" w:hAnsi="Times New Roman" w:cs="Times New Roman"/>
          <w:sz w:val="28"/>
        </w:rPr>
        <w:t>анализ.</w:t>
      </w:r>
      <w:r w:rsidR="00A42AEB">
        <w:rPr>
          <w:rFonts w:ascii="Times New Roman" w:hAnsi="Times New Roman" w:cs="Times New Roman"/>
          <w:sz w:val="28"/>
        </w:rPr>
        <w:t>[</w:t>
      </w:r>
      <w:proofErr w:type="gramEnd"/>
      <w:r w:rsidR="00A42AEB">
        <w:rPr>
          <w:rFonts w:ascii="Times New Roman" w:hAnsi="Times New Roman" w:cs="Times New Roman"/>
          <w:sz w:val="28"/>
        </w:rPr>
        <w:t>9</w:t>
      </w:r>
      <w:r w:rsidR="00A42AEB" w:rsidRPr="00A42AEB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84421176"/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  <w:bookmarkEnd w:id="4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42436B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</w:t>
      </w:r>
      <w:proofErr w:type="gramStart"/>
      <w:r w:rsidRPr="0039411A">
        <w:rPr>
          <w:sz w:val="28"/>
        </w:rPr>
        <w:t>управления</w:t>
      </w:r>
      <w:r w:rsidR="004E0430" w:rsidRPr="004E0430">
        <w:rPr>
          <w:sz w:val="28"/>
        </w:rPr>
        <w:t>[</w:t>
      </w:r>
      <w:proofErr w:type="gramEnd"/>
      <w:r w:rsidR="004E0430" w:rsidRPr="004E0430">
        <w:rPr>
          <w:sz w:val="28"/>
        </w:rPr>
        <w:t>10]</w:t>
      </w:r>
      <w:r w:rsidRPr="0039411A">
        <w:rPr>
          <w:sz w:val="28"/>
        </w:rPr>
        <w:t xml:space="preserve">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</w:t>
      </w:r>
      <w:r w:rsidR="004735D3">
        <w:rPr>
          <w:sz w:val="28"/>
        </w:rPr>
        <w:t>[11</w:t>
      </w:r>
      <w:r w:rsidR="004E0430" w:rsidRPr="004E0430">
        <w:rPr>
          <w:sz w:val="28"/>
        </w:rPr>
        <w:t>]</w:t>
      </w:r>
      <w:r w:rsidRPr="0039411A">
        <w:rPr>
          <w:sz w:val="28"/>
        </w:rPr>
        <w:t xml:space="preserve">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  <w:r w:rsidR="004735D3">
        <w:rPr>
          <w:sz w:val="28"/>
        </w:rPr>
        <w:t>[12</w:t>
      </w:r>
      <w:r w:rsidR="0042436B" w:rsidRPr="0042436B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proofErr w:type="gram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13</w:t>
      </w:r>
      <w:r w:rsidR="004E0430" w:rsidRPr="004E0430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</w:t>
      </w:r>
      <w:proofErr w:type="gramStart"/>
      <w:r w:rsidRPr="0039411A">
        <w:rPr>
          <w:sz w:val="28"/>
        </w:rPr>
        <w:t>полуволны.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14</w:t>
      </w:r>
      <w:r w:rsidR="004E0430" w:rsidRPr="004E0430">
        <w:rPr>
          <w:sz w:val="28"/>
        </w:rPr>
        <w:t>]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ламп, скоростью работы электродвигателей или интенсивностью нагрева, делая его универсальным и удобным для различных </w:t>
      </w:r>
      <w:proofErr w:type="gramStart"/>
      <w:r w:rsidRPr="0039411A">
        <w:rPr>
          <w:sz w:val="28"/>
        </w:rPr>
        <w:t>применений.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15</w:t>
      </w:r>
      <w:r w:rsidR="004E0430" w:rsidRPr="004E0430">
        <w:rPr>
          <w:sz w:val="28"/>
        </w:rPr>
        <w:t>]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4421177"/>
      <w:r>
        <w:rPr>
          <w:rFonts w:ascii="Times New Roman" w:hAnsi="Times New Roman" w:cs="Times New Roman"/>
          <w:b/>
          <w:sz w:val="28"/>
          <w:szCs w:val="32"/>
        </w:rPr>
        <w:lastRenderedPageBreak/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  <w:bookmarkEnd w:id="5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1B6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390152C8" wp14:editId="02D196E1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B63F43" w:rsidRDefault="00B63F43" w:rsidP="00B63F4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входящие в состав схемы:</w:t>
      </w:r>
    </w:p>
    <w:p w:rsidR="009200CB" w:rsidRPr="009200CB" w:rsidRDefault="00591BA3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</w:t>
      </w:r>
      <w:r w:rsidR="00E32034">
        <w:rPr>
          <w:sz w:val="28"/>
          <w:szCs w:val="28"/>
        </w:rPr>
        <w:t xml:space="preserve"> его управляющий электрод</w:t>
      </w:r>
      <w:r w:rsidRPr="00925F81">
        <w:rPr>
          <w:sz w:val="28"/>
          <w:szCs w:val="28"/>
        </w:rPr>
        <w:t xml:space="preserve">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</w:t>
      </w:r>
      <w:proofErr w:type="gramStart"/>
      <w:r w:rsidRPr="00925F81">
        <w:rPr>
          <w:sz w:val="28"/>
          <w:szCs w:val="28"/>
        </w:rPr>
        <w:t>мощности.</w:t>
      </w:r>
      <w:r w:rsidR="004735D3" w:rsidRPr="004735D3">
        <w:rPr>
          <w:sz w:val="28"/>
          <w:szCs w:val="28"/>
        </w:rPr>
        <w:t>[</w:t>
      </w:r>
      <w:proofErr w:type="gramEnd"/>
      <w:r w:rsidR="004735D3" w:rsidRPr="004735D3">
        <w:rPr>
          <w:sz w:val="28"/>
          <w:szCs w:val="28"/>
        </w:rPr>
        <w:t>16]</w:t>
      </w:r>
      <w:r w:rsidRPr="00925F81">
        <w:rPr>
          <w:sz w:val="28"/>
          <w:szCs w:val="28"/>
        </w:rPr>
        <w:t xml:space="preserve">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Динистор</w:t>
      </w:r>
      <w:proofErr w:type="spellEnd"/>
      <w:r w:rsidR="00591BA3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DB3</w:t>
      </w:r>
    </w:p>
    <w:p w:rsidR="00925F81" w:rsidRPr="00705DA5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925F81" w:rsidRPr="00925F81">
        <w:rPr>
          <w:sz w:val="28"/>
          <w:szCs w:val="28"/>
        </w:rPr>
        <w:t xml:space="preserve">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двунаправленный триггерный компонент, который служит для запуска </w:t>
      </w:r>
      <w:proofErr w:type="spellStart"/>
      <w:r w:rsidR="00E32034">
        <w:rPr>
          <w:sz w:val="28"/>
          <w:szCs w:val="28"/>
        </w:rPr>
        <w:t>симистора</w:t>
      </w:r>
      <w:proofErr w:type="spellEnd"/>
      <w:r w:rsidR="00E32034">
        <w:rPr>
          <w:sz w:val="28"/>
          <w:szCs w:val="28"/>
        </w:rPr>
        <w:t xml:space="preserve">. Его основная задача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стабилизировать момент </w:t>
      </w:r>
      <w:r w:rsidR="00925F81" w:rsidRPr="00925F81">
        <w:rPr>
          <w:sz w:val="28"/>
          <w:szCs w:val="28"/>
        </w:rPr>
        <w:lastRenderedPageBreak/>
        <w:t xml:space="preserve">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что важно для точного регулирования </w:t>
      </w:r>
      <w:proofErr w:type="gramStart"/>
      <w:r w:rsidR="00925F81"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17]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</w:t>
      </w:r>
      <w:r w:rsidR="00E32034" w:rsidRPr="00E32034">
        <w:rPr>
          <w:sz w:val="28"/>
          <w:szCs w:val="28"/>
        </w:rPr>
        <w:t>–</w:t>
      </w:r>
      <w:r w:rsidRPr="00925F81">
        <w:rPr>
          <w:sz w:val="28"/>
          <w:szCs w:val="28"/>
        </w:rPr>
        <w:t xml:space="preserve">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705DA5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Конденсаторы обеспечивают стабильность и надежность работы регулятора, предотвращая резкие скачки напряжения и обеспечивая плавное регулирование </w:t>
      </w:r>
      <w:proofErr w:type="gramStart"/>
      <w:r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18]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E32034" w:rsidRPr="000B33FE" w:rsidRDefault="00925F81" w:rsidP="00E32034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</w:t>
      </w:r>
      <w:r w:rsidR="00E32034">
        <w:rPr>
          <w:sz w:val="28"/>
          <w:szCs w:val="28"/>
        </w:rPr>
        <w:t xml:space="preserve">я токовые характеристики </w:t>
      </w:r>
      <w:proofErr w:type="gramStart"/>
      <w:r w:rsidR="00E32034">
        <w:rPr>
          <w:sz w:val="28"/>
          <w:szCs w:val="28"/>
        </w:rPr>
        <w:t>схемы.</w:t>
      </w:r>
      <w:r w:rsidR="000B33FE" w:rsidRPr="000B33FE">
        <w:rPr>
          <w:sz w:val="28"/>
          <w:szCs w:val="28"/>
        </w:rPr>
        <w:t>[</w:t>
      </w:r>
      <w:proofErr w:type="gramEnd"/>
      <w:r w:rsidR="000B33FE" w:rsidRPr="000B33FE">
        <w:rPr>
          <w:sz w:val="28"/>
          <w:szCs w:val="28"/>
        </w:rPr>
        <w:t>19-20]</w:t>
      </w:r>
    </w:p>
    <w:p w:rsidR="00E32034" w:rsidRDefault="00E320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2643D9" w:rsidRPr="00E24E83" w:rsidRDefault="00825D70" w:rsidP="00E32034">
      <w:pPr>
        <w:pStyle w:val="a3"/>
        <w:numPr>
          <w:ilvl w:val="0"/>
          <w:numId w:val="2"/>
        </w:numPr>
        <w:spacing w:after="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32"/>
        </w:rPr>
      </w:pPr>
      <w:bookmarkStart w:id="6" w:name="_Toc184421178"/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  <w:bookmarkEnd w:id="6"/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320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</w:t>
      </w:r>
      <w:r w:rsidR="005156D4">
        <w:rPr>
          <w:rFonts w:ascii="Times New Roman" w:hAnsi="Times New Roman" w:cs="Times New Roman"/>
          <w:sz w:val="28"/>
          <w:szCs w:val="28"/>
        </w:rPr>
        <w:t xml:space="preserve">: Л.Л. </w:t>
      </w:r>
      <w:proofErr w:type="spellStart"/>
      <w:r w:rsidR="005156D4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="005156D4">
        <w:rPr>
          <w:rFonts w:ascii="Times New Roman" w:hAnsi="Times New Roman" w:cs="Times New Roman"/>
          <w:sz w:val="28"/>
          <w:szCs w:val="28"/>
        </w:rPr>
        <w:t>, Ю.Е. Спокойный [3</w:t>
      </w:r>
      <w:r w:rsidRPr="00A27778">
        <w:rPr>
          <w:rFonts w:ascii="Times New Roman" w:hAnsi="Times New Roman" w:cs="Times New Roman"/>
          <w:sz w:val="28"/>
          <w:szCs w:val="28"/>
        </w:rPr>
        <w:t xml:space="preserve">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C36E97">
      <w:pPr>
        <w:pStyle w:val="a3"/>
        <w:numPr>
          <w:ilvl w:val="1"/>
          <w:numId w:val="2"/>
        </w:numPr>
        <w:ind w:left="0" w:firstLine="709"/>
        <w:jc w:val="both"/>
        <w:outlineLvl w:val="1"/>
        <w:rPr>
          <w:rFonts w:ascii="Times New Roman" w:hAnsi="Times New Roman" w:cs="Times New Roman"/>
          <w:b/>
          <w:sz w:val="32"/>
        </w:rPr>
      </w:pPr>
      <w:bookmarkStart w:id="7" w:name="_Toc184421179"/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bookmarkEnd w:id="7"/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E07B6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9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9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8874042"/>
      <w:bookmarkEnd w:id="10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E308FB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2" w:name="_Toc511595801"/>
    <w:bookmarkStart w:id="13" w:name="_Toc512463281"/>
    <w:bookmarkStart w:id="14" w:name="_Toc513634455"/>
    <w:bookmarkStart w:id="15" w:name="_Toc513653710"/>
    <w:bookmarkStart w:id="16" w:name="_Toc513655378"/>
    <w:bookmarkStart w:id="17" w:name="_Toc513657300"/>
    <w:bookmarkStart w:id="18" w:name="_Toc513661051"/>
    <w:bookmarkStart w:id="19" w:name="_Toc513709513"/>
    <w:bookmarkStart w:id="20" w:name="_Toc513709713"/>
    <w:bookmarkStart w:id="21" w:name="_Toc513709922"/>
    <w:bookmarkStart w:id="22" w:name="_Toc515061733"/>
    <w:bookmarkStart w:id="23" w:name="_Toc515062354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4" w:name="_Hlk148874657"/>
      <w:bookmarkEnd w:id="11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5" w:name="_Toc511595802"/>
    <w:bookmarkStart w:id="26" w:name="_Toc512463282"/>
    <w:bookmarkStart w:id="27" w:name="_Toc513634456"/>
    <w:bookmarkStart w:id="28" w:name="_Toc513653711"/>
    <w:bookmarkStart w:id="29" w:name="_Toc513655379"/>
    <w:bookmarkStart w:id="30" w:name="_Toc513657301"/>
    <w:bookmarkStart w:id="31" w:name="_Toc513661052"/>
    <w:bookmarkStart w:id="32" w:name="_Toc513709514"/>
    <w:bookmarkStart w:id="33" w:name="_Toc513709714"/>
    <w:bookmarkStart w:id="34" w:name="_Toc513709923"/>
    <w:bookmarkStart w:id="35" w:name="_Toc515061734"/>
    <w:bookmarkStart w:id="36" w:name="_Toc515062355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bookmarkStart w:id="37" w:name="_Hlk148874783"/>
      <w:bookmarkEnd w:id="24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8" w:name="_Toc511595803"/>
      <w:bookmarkStart w:id="39" w:name="_Toc512463283"/>
      <w:bookmarkStart w:id="40" w:name="_Toc513634457"/>
      <w:bookmarkStart w:id="41" w:name="_Toc513653712"/>
      <w:bookmarkStart w:id="42" w:name="_Toc513655380"/>
      <w:bookmarkStart w:id="43" w:name="_Toc513657302"/>
      <w:bookmarkStart w:id="44" w:name="_Toc513661053"/>
      <w:bookmarkStart w:id="45" w:name="_Toc513709515"/>
      <w:bookmarkStart w:id="46" w:name="_Toc513709715"/>
      <w:bookmarkStart w:id="47" w:name="_Toc513709924"/>
      <w:bookmarkStart w:id="48" w:name="_Toc515061735"/>
      <w:bookmarkStart w:id="49" w:name="_Toc515062356"/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8"/>
      <w:bookmarkEnd w:id="37"/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511595806"/>
      <w:bookmarkStart w:id="51" w:name="_Toc512463286"/>
      <w:bookmarkStart w:id="52" w:name="_Toc513634460"/>
      <w:bookmarkStart w:id="53" w:name="_Toc513653715"/>
      <w:bookmarkStart w:id="54" w:name="_Toc513655383"/>
      <w:bookmarkStart w:id="55" w:name="_Toc513657305"/>
      <w:bookmarkStart w:id="56" w:name="_Toc513661056"/>
      <w:bookmarkStart w:id="57" w:name="_Toc513709518"/>
      <w:bookmarkStart w:id="58" w:name="_Toc513709718"/>
      <w:bookmarkStart w:id="59" w:name="_Toc513709927"/>
      <w:bookmarkStart w:id="60" w:name="_Toc515061738"/>
      <w:bookmarkStart w:id="61" w:name="_Toc515062359"/>
      <w:bookmarkStart w:id="62" w:name="_Hlk148876194"/>
      <w:bookmarkStart w:id="63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511595807"/>
      <w:bookmarkStart w:id="65" w:name="_Toc512463287"/>
      <w:bookmarkStart w:id="66" w:name="_Toc513634461"/>
      <w:bookmarkStart w:id="67" w:name="_Toc513653716"/>
      <w:bookmarkStart w:id="68" w:name="_Toc513655384"/>
      <w:bookmarkStart w:id="69" w:name="_Toc513657306"/>
      <w:bookmarkStart w:id="70" w:name="_Toc513661057"/>
      <w:bookmarkStart w:id="71" w:name="_Toc513709519"/>
      <w:bookmarkStart w:id="72" w:name="_Toc513709719"/>
      <w:bookmarkStart w:id="73" w:name="_Toc513709928"/>
      <w:bookmarkStart w:id="74" w:name="_Toc515061739"/>
      <w:bookmarkStart w:id="75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511595808"/>
      <w:bookmarkStart w:id="77" w:name="_Toc512463288"/>
      <w:bookmarkStart w:id="78" w:name="_Toc513634462"/>
      <w:bookmarkStart w:id="79" w:name="_Toc513653717"/>
      <w:bookmarkStart w:id="80" w:name="_Toc513655385"/>
      <w:bookmarkStart w:id="81" w:name="_Toc513657307"/>
      <w:bookmarkStart w:id="82" w:name="_Toc513661058"/>
      <w:bookmarkStart w:id="83" w:name="_Toc513709520"/>
      <w:bookmarkStart w:id="84" w:name="_Toc513709720"/>
      <w:bookmarkStart w:id="85" w:name="_Toc513709929"/>
      <w:bookmarkStart w:id="86" w:name="_Toc515061740"/>
      <w:bookmarkStart w:id="87" w:name="_Toc515062361"/>
      <w:r w:rsidRPr="002643D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62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Toc511595809"/>
      <w:bookmarkStart w:id="89" w:name="_Toc512463289"/>
      <w:bookmarkStart w:id="90" w:name="_Toc513634463"/>
      <w:bookmarkStart w:id="91" w:name="_Toc513653718"/>
      <w:bookmarkStart w:id="92" w:name="_Toc513655386"/>
      <w:bookmarkStart w:id="93" w:name="_Toc513657308"/>
      <w:bookmarkStart w:id="94" w:name="_Toc513661059"/>
      <w:bookmarkStart w:id="95" w:name="_Toc513709521"/>
      <w:bookmarkStart w:id="96" w:name="_Toc513709721"/>
      <w:bookmarkStart w:id="97" w:name="_Toc513709930"/>
      <w:bookmarkStart w:id="98" w:name="_Toc515061741"/>
      <w:bookmarkStart w:id="99" w:name="_Toc515062362"/>
      <w:bookmarkStart w:id="100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101" w:name="_Toc511595810"/>
          <w:bookmarkStart w:id="102" w:name="_Toc512463290"/>
          <w:bookmarkStart w:id="103" w:name="_Toc513634464"/>
          <w:bookmarkStart w:id="104" w:name="_Toc513653719"/>
          <w:bookmarkStart w:id="105" w:name="_Toc513655387"/>
          <w:bookmarkStart w:id="106" w:name="_Toc513657309"/>
          <w:bookmarkStart w:id="107" w:name="_Toc513661060"/>
          <w:bookmarkStart w:id="108" w:name="_Toc513709522"/>
          <w:bookmarkStart w:id="109" w:name="_Toc513709722"/>
          <w:bookmarkStart w:id="110" w:name="_Toc513709931"/>
          <w:bookmarkStart w:id="111" w:name="_Toc515061742"/>
          <w:bookmarkStart w:id="112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E308FB" w:rsidRPr="002643D9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3" w:name="_Toc511595811"/>
      <w:bookmarkStart w:id="114" w:name="_Toc512463291"/>
      <w:bookmarkStart w:id="115" w:name="_Toc513634465"/>
      <w:bookmarkStart w:id="116" w:name="_Toc513653720"/>
      <w:bookmarkStart w:id="117" w:name="_Toc513655388"/>
      <w:bookmarkStart w:id="118" w:name="_Toc513657310"/>
      <w:bookmarkStart w:id="119" w:name="_Toc513661061"/>
      <w:bookmarkStart w:id="120" w:name="_Toc513709523"/>
      <w:bookmarkStart w:id="121" w:name="_Toc513709723"/>
      <w:bookmarkStart w:id="122" w:name="_Toc513709932"/>
      <w:bookmarkStart w:id="123" w:name="_Toc515061743"/>
      <w:bookmarkStart w:id="124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5" w:name="_Toc511595812"/>
      <w:bookmarkStart w:id="126" w:name="_Toc512463292"/>
      <w:bookmarkStart w:id="127" w:name="_Toc513634466"/>
      <w:bookmarkStart w:id="128" w:name="_Toc513653721"/>
      <w:bookmarkStart w:id="129" w:name="_Toc513655389"/>
      <w:bookmarkStart w:id="130" w:name="_Toc513657311"/>
      <w:bookmarkStart w:id="131" w:name="_Toc513661062"/>
      <w:bookmarkStart w:id="132" w:name="_Toc513709524"/>
      <w:bookmarkStart w:id="133" w:name="_Toc513709724"/>
      <w:bookmarkStart w:id="134" w:name="_Toc513709933"/>
      <w:bookmarkStart w:id="135" w:name="_Toc515061744"/>
      <w:bookmarkStart w:id="136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37" w:name="_Toc511595813"/>
      <w:bookmarkStart w:id="138" w:name="_Toc512463293"/>
      <w:bookmarkStart w:id="139" w:name="_Toc513634467"/>
      <w:bookmarkStart w:id="140" w:name="_Toc513653722"/>
      <w:bookmarkStart w:id="141" w:name="_Toc513655390"/>
      <w:bookmarkStart w:id="142" w:name="_Toc513657312"/>
      <w:bookmarkStart w:id="143" w:name="_Toc513661063"/>
      <w:bookmarkStart w:id="144" w:name="_Toc513709525"/>
      <w:bookmarkStart w:id="145" w:name="_Toc513709725"/>
      <w:bookmarkStart w:id="146" w:name="_Toc513709934"/>
      <w:bookmarkStart w:id="147" w:name="_Toc515061745"/>
      <w:bookmarkStart w:id="148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49" w:name="_Toc513661064"/>
    <w:bookmarkStart w:id="150" w:name="_Toc513709526"/>
    <w:bookmarkStart w:id="151" w:name="_Toc513709726"/>
    <w:bookmarkStart w:id="152" w:name="_Toc513709935"/>
    <w:bookmarkStart w:id="153" w:name="_Toc515061746"/>
    <w:bookmarkStart w:id="154" w:name="_Toc515062367"/>
    <w:p w:rsidR="002643D9" w:rsidRPr="002643D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49"/>
      <w:bookmarkEnd w:id="150"/>
      <w:bookmarkEnd w:id="151"/>
      <w:bookmarkEnd w:id="152"/>
      <w:bookmarkEnd w:id="153"/>
      <w:bookmarkEnd w:id="154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5" w:name="_Toc511595814"/>
      <w:bookmarkStart w:id="156" w:name="_Toc512463294"/>
      <w:bookmarkStart w:id="157" w:name="_Toc513634468"/>
      <w:bookmarkStart w:id="158" w:name="_Toc513653723"/>
      <w:bookmarkStart w:id="159" w:name="_Toc513655391"/>
      <w:bookmarkStart w:id="160" w:name="_Toc513657313"/>
      <w:bookmarkStart w:id="161" w:name="_Toc513661065"/>
      <w:bookmarkStart w:id="162" w:name="_Toc513709527"/>
      <w:bookmarkStart w:id="163" w:name="_Toc513709727"/>
      <w:bookmarkStart w:id="164" w:name="_Toc513709936"/>
      <w:bookmarkStart w:id="165" w:name="_Toc515061747"/>
      <w:bookmarkStart w:id="166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11595815"/>
      <w:bookmarkStart w:id="168" w:name="_Toc512463295"/>
      <w:bookmarkStart w:id="169" w:name="_Toc513634469"/>
      <w:bookmarkStart w:id="170" w:name="_Toc513653724"/>
      <w:bookmarkStart w:id="171" w:name="_Toc513655392"/>
      <w:bookmarkStart w:id="172" w:name="_Toc513657314"/>
      <w:bookmarkStart w:id="173" w:name="_Toc513661066"/>
      <w:bookmarkStart w:id="174" w:name="_Toc513709528"/>
      <w:bookmarkStart w:id="175" w:name="_Toc513709728"/>
      <w:bookmarkStart w:id="176" w:name="_Toc513709937"/>
      <w:bookmarkStart w:id="177" w:name="_Toc515061748"/>
      <w:bookmarkStart w:id="178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79" w:name="_Toc511595816"/>
      <w:bookmarkStart w:id="180" w:name="_Toc512463296"/>
      <w:bookmarkStart w:id="181" w:name="_Toc513634470"/>
      <w:bookmarkStart w:id="182" w:name="_Toc513653725"/>
      <w:bookmarkStart w:id="183" w:name="_Toc513655393"/>
      <w:bookmarkStart w:id="184" w:name="_Toc513657315"/>
      <w:bookmarkStart w:id="185" w:name="_Toc513661067"/>
      <w:bookmarkStart w:id="186" w:name="_Toc513709529"/>
      <w:bookmarkStart w:id="187" w:name="_Toc513709729"/>
      <w:bookmarkStart w:id="188" w:name="_Toc513709938"/>
      <w:bookmarkStart w:id="189" w:name="_Toc515061749"/>
      <w:bookmarkStart w:id="190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63"/>
    <w:bookmarkEnd w:id="100"/>
    <w:p w:rsidR="002643D9" w:rsidRPr="002643D9" w:rsidRDefault="00E07B69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91" w:name="_Hlk148948682"/>
      <w:r w:rsidRPr="00554BCD">
        <w:rPr>
          <w:rFonts w:ascii="Times New Roman" w:eastAsiaTheme="minorEastAsia" w:hAnsi="Times New Roman" w:cs="Times New Roman"/>
          <w:sz w:val="28"/>
        </w:rPr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lastRenderedPageBreak/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91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Pr="00E308FB" w:rsidRDefault="00A27778" w:rsidP="00C36E97">
      <w:pPr>
        <w:pStyle w:val="a3"/>
        <w:numPr>
          <w:ilvl w:val="1"/>
          <w:numId w:val="2"/>
        </w:numPr>
        <w:ind w:left="709" w:firstLine="0"/>
        <w:outlineLvl w:val="1"/>
        <w:rPr>
          <w:rFonts w:ascii="Times New Roman" w:hAnsi="Times New Roman" w:cs="Times New Roman"/>
          <w:b/>
          <w:sz w:val="28"/>
        </w:rPr>
      </w:pPr>
      <w:bookmarkStart w:id="192" w:name="_Toc184421180"/>
      <w:r w:rsidRPr="00E308FB">
        <w:rPr>
          <w:rFonts w:ascii="Times New Roman" w:hAnsi="Times New Roman" w:cs="Times New Roman"/>
          <w:b/>
          <w:sz w:val="28"/>
        </w:rPr>
        <w:t>Расчет теплового режима РЭА в герметичном корпусе с внутренним перемешиванием</w:t>
      </w:r>
      <w:bookmarkEnd w:id="192"/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Default="000D4EC8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5156D4" w:rsidRPr="005156D4">
        <w:rPr>
          <w:rFonts w:ascii="Times New Roman" w:eastAsiaTheme="minorEastAsia" w:hAnsi="Times New Roman" w:cs="Times New Roman"/>
          <w:bCs/>
          <w:sz w:val="28"/>
          <w:szCs w:val="28"/>
        </w:rPr>
        <w:t>33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E07B69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5EF82" wp14:editId="3C1229CB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E07B69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Default="008A6009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2.1 и 2.2, можно увидеть, что внутреннее перемешивание воздуха в блоке положительно влияет на охлаждение 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723F86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ind w:left="709" w:firstLine="0"/>
        <w:jc w:val="both"/>
        <w:outlineLvl w:val="1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bookmarkStart w:id="193" w:name="_Toc184421181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>Расчет</w:t>
      </w:r>
      <w:r w:rsidR="000375C5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теплового режима РЭА</w:t>
      </w: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в герметичном корпусе с наружным обдувом</w:t>
      </w:r>
      <w:bookmarkEnd w:id="193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Default="005B1257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156D4" w:rsidRPr="005156D4">
        <w:rPr>
          <w:rFonts w:ascii="Times New Roman" w:eastAsiaTheme="minorEastAsia" w:hAnsi="Times New Roman" w:cs="Times New Roman"/>
          <w:iCs/>
          <w:sz w:val="28"/>
          <w:szCs w:val="28"/>
        </w:rPr>
        <w:t>34</w:t>
      </w:r>
      <w:r w:rsidRPr="005156D4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0375C5" w:rsidRDefault="00E07B69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94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723F86">
      <w:pPr>
        <w:pStyle w:val="a3"/>
        <w:numPr>
          <w:ilvl w:val="1"/>
          <w:numId w:val="2"/>
        </w:numPr>
        <w:tabs>
          <w:tab w:val="center" w:pos="709"/>
          <w:tab w:val="center" w:pos="1134"/>
          <w:tab w:val="right" w:pos="9214"/>
        </w:tabs>
        <w:spacing w:after="0" w:line="271" w:lineRule="auto"/>
        <w:ind w:left="709" w:right="-1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5" w:name="_Toc184421182"/>
      <w:r w:rsidRPr="001C6279">
        <w:rPr>
          <w:rFonts w:ascii="Times New Roman" w:hAnsi="Times New Roman" w:cs="Times New Roman"/>
          <w:b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sz w:val="28"/>
          <w:szCs w:val="28"/>
        </w:rPr>
        <w:t>А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в герметичном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94"/>
      <w:bookmarkEnd w:id="195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96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96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E07B6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Default="00A15695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7" w:name="_Toc152196150"/>
      <w:bookmarkStart w:id="198" w:name="_Toc184420312"/>
      <w:bookmarkStart w:id="199" w:name="_Toc184421183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E3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перфорированном корпусе</w:t>
      </w:r>
      <w:bookmarkEnd w:id="197"/>
      <w:bookmarkEnd w:id="198"/>
      <w:bookmarkEnd w:id="199"/>
    </w:p>
    <w:p w:rsidR="000A42E3" w:rsidRPr="000A42E3" w:rsidRDefault="000A42E3" w:rsidP="00E308FB">
      <w:pPr>
        <w:spacing w:after="0"/>
      </w:pP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00" w:name="_Toc511595826"/>
      <w:bookmarkStart w:id="201" w:name="_Toc512463306"/>
      <w:bookmarkStart w:id="202" w:name="_Toc513634480"/>
      <w:bookmarkStart w:id="203" w:name="_Toc513653735"/>
      <w:bookmarkStart w:id="204" w:name="_Toc513655403"/>
      <w:bookmarkStart w:id="205" w:name="_Toc513657325"/>
      <w:bookmarkStart w:id="206" w:name="_Toc513661077"/>
      <w:bookmarkStart w:id="207" w:name="_Toc513709539"/>
      <w:bookmarkStart w:id="208" w:name="_Toc513709739"/>
      <w:bookmarkStart w:id="209" w:name="_Toc513709948"/>
      <w:bookmarkStart w:id="210" w:name="_Toc515061759"/>
      <w:bookmarkStart w:id="211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E308FB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DA19E1" wp14:editId="0D1F8B02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12" w:name="_Toc511595828"/>
      <w:bookmarkStart w:id="213" w:name="_Toc512463308"/>
      <w:bookmarkStart w:id="214" w:name="_Toc513634482"/>
      <w:bookmarkStart w:id="215" w:name="_Toc513653737"/>
      <w:bookmarkStart w:id="216" w:name="_Toc513655405"/>
      <w:bookmarkStart w:id="217" w:name="_Toc513657327"/>
      <w:bookmarkStart w:id="218" w:name="_Toc513661079"/>
      <w:bookmarkStart w:id="219" w:name="_Toc513709541"/>
      <w:bookmarkStart w:id="220" w:name="_Toc513709741"/>
      <w:bookmarkStart w:id="221" w:name="_Toc513709950"/>
      <w:bookmarkStart w:id="222" w:name="_Toc515061761"/>
      <w:bookmarkStart w:id="223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4" w:name="_Toc511595829"/>
      <w:bookmarkStart w:id="225" w:name="_Toc512463309"/>
      <w:bookmarkStart w:id="226" w:name="_Toc513634483"/>
      <w:bookmarkStart w:id="227" w:name="_Toc513653738"/>
      <w:bookmarkStart w:id="228" w:name="_Toc513655406"/>
      <w:bookmarkStart w:id="229" w:name="_Toc513657328"/>
      <w:bookmarkStart w:id="230" w:name="_Toc513661080"/>
      <w:bookmarkStart w:id="231" w:name="_Toc513709542"/>
      <w:bookmarkStart w:id="232" w:name="_Toc513709742"/>
      <w:bookmarkStart w:id="233" w:name="_Toc513709951"/>
      <w:bookmarkStart w:id="234" w:name="_Toc515061762"/>
      <w:bookmarkStart w:id="235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6" w:name="_Toc511595833"/>
      <w:bookmarkStart w:id="237" w:name="_Toc512463313"/>
      <w:bookmarkStart w:id="238" w:name="_Toc513634487"/>
      <w:bookmarkStart w:id="239" w:name="_Toc513653742"/>
      <w:bookmarkStart w:id="240" w:name="_Toc513655410"/>
      <w:bookmarkStart w:id="241" w:name="_Toc513657332"/>
      <w:bookmarkStart w:id="242" w:name="_Toc513661084"/>
      <w:bookmarkStart w:id="243" w:name="_Toc513709546"/>
      <w:bookmarkStart w:id="244" w:name="_Toc513709746"/>
      <w:bookmarkStart w:id="245" w:name="_Toc513709955"/>
      <w:bookmarkStart w:id="246" w:name="_Toc515061766"/>
      <w:bookmarkStart w:id="247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013D65" w:rsidRPr="00013D65" w:rsidRDefault="00013D65" w:rsidP="00E308FB">
      <w:pPr>
        <w:rPr>
          <w:rFonts w:ascii="Times New Roman" w:hAnsi="Times New Roman" w:cs="Times New Roman"/>
          <w:sz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48" w:name="_Toc511595834"/>
      <w:bookmarkStart w:id="249" w:name="_Toc512463314"/>
      <w:bookmarkStart w:id="250" w:name="_Toc513634488"/>
      <w:bookmarkStart w:id="251" w:name="_Toc513653743"/>
      <w:bookmarkStart w:id="252" w:name="_Toc513655411"/>
      <w:bookmarkStart w:id="253" w:name="_Toc513657333"/>
      <w:bookmarkStart w:id="254" w:name="_Toc513661085"/>
      <w:bookmarkStart w:id="255" w:name="_Toc513709547"/>
      <w:bookmarkStart w:id="256" w:name="_Toc513709747"/>
      <w:bookmarkStart w:id="257" w:name="_Toc513709956"/>
      <w:bookmarkStart w:id="258" w:name="_Toc515061767"/>
      <w:bookmarkStart w:id="259" w:name="_Toc515062388"/>
      <w:r w:rsidRPr="00641612">
        <w:rPr>
          <w:rFonts w:ascii="Times New Roman" w:hAnsi="Times New Roman" w:cs="Times New Roman"/>
          <w:sz w:val="28"/>
          <w:szCs w:val="28"/>
        </w:rPr>
        <w:lastRenderedPageBreak/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60" w:name="_Toc511595835"/>
      <w:bookmarkStart w:id="261" w:name="_Toc512463315"/>
      <w:bookmarkStart w:id="262" w:name="_Toc513634489"/>
      <w:bookmarkStart w:id="263" w:name="_Toc513653744"/>
      <w:bookmarkStart w:id="264" w:name="_Toc513655412"/>
      <w:bookmarkStart w:id="265" w:name="_Toc513657334"/>
      <w:bookmarkStart w:id="266" w:name="_Toc513661086"/>
      <w:bookmarkStart w:id="267" w:name="_Toc513709548"/>
      <w:bookmarkStart w:id="268" w:name="_Toc513709748"/>
      <w:bookmarkStart w:id="269" w:name="_Toc513709957"/>
      <w:bookmarkStart w:id="270" w:name="_Toc515061768"/>
      <w:bookmarkStart w:id="271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E308FB" w:rsidRPr="00641612" w:rsidRDefault="00E308FB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2" w:name="_Toc152196151"/>
      <w:bookmarkStart w:id="273" w:name="_Toc184420313"/>
      <w:bookmarkStart w:id="274" w:name="_Toc18442118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2.6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принудительном воздушном охлаждении</w:t>
      </w:r>
      <w:bookmarkEnd w:id="272"/>
      <w:bookmarkEnd w:id="273"/>
      <w:bookmarkEnd w:id="274"/>
    </w:p>
    <w:p w:rsidR="00E308FB" w:rsidRPr="00E308FB" w:rsidRDefault="00E308FB" w:rsidP="00723F86">
      <w:pPr>
        <w:spacing w:after="0"/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="009C33DF">
        <w:rPr>
          <w:rFonts w:ascii="Times New Roman" w:eastAsiaTheme="minorEastAsia" w:hAnsi="Times New Roman" w:cs="Times New Roman"/>
          <w:color w:val="000000"/>
          <w:sz w:val="28"/>
          <w:szCs w:val="28"/>
        </w:rPr>
        <w:t>35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05192">
        <w:rPr>
          <w:rFonts w:ascii="Times New Roman" w:hAnsi="Times New Roman" w:cs="Times New Roman"/>
          <w:iCs/>
          <w:sz w:val="28"/>
          <w:szCs w:val="28"/>
        </w:rPr>
        <w:t>объемный расход [36</w:t>
      </w:r>
      <w:r w:rsidRPr="00641612">
        <w:rPr>
          <w:rFonts w:ascii="Times New Roman" w:hAnsi="Times New Roman" w:cs="Times New Roman"/>
          <w:iCs/>
          <w:sz w:val="28"/>
          <w:szCs w:val="28"/>
        </w:rPr>
        <w:t>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</w:t>
      </w:r>
      <w:r w:rsidR="00405192">
        <w:rPr>
          <w:rFonts w:ascii="Times New Roman" w:hAnsi="Times New Roman" w:cs="Times New Roman"/>
          <w:iCs/>
          <w:sz w:val="28"/>
          <w:szCs w:val="28"/>
        </w:rPr>
        <w:t>28 кг/м³ – плотность воздуха [37</w:t>
      </w:r>
      <w:r w:rsidRPr="00641612">
        <w:rPr>
          <w:rFonts w:ascii="Times New Roman" w:hAnsi="Times New Roman" w:cs="Times New Roman"/>
          <w:iCs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E07B69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47D08" wp14:editId="28DD6351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7D1DF" wp14:editId="087B41BD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5AE72" wp14:editId="385253DC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7EFEB" wp14:editId="336BF1C6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w:lastRenderedPageBreak/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75" w:name="_Toc152196152"/>
      <w:bookmarkStart w:id="276" w:name="_Toc184421185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75"/>
      <w:bookmarkEnd w:id="276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7" w:name="_Toc152196153"/>
      <w:bookmarkStart w:id="278" w:name="_Toc184421186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77"/>
      <w:bookmarkEnd w:id="278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705E1" wp14:editId="2719777C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E0F44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44">
        <w:rPr>
          <w:rFonts w:ascii="Times New Roman" w:hAnsi="Times New Roman" w:cs="Times New Roman"/>
          <w:sz w:val="28"/>
          <w:szCs w:val="28"/>
        </w:rPr>
        <w:t xml:space="preserve">Рисунок 3.1 – Гистограмма зависимости температуры корпуса блока </w:t>
      </w:r>
      <w:r w:rsidRPr="002E0F44">
        <w:rPr>
          <w:rFonts w:ascii="Times New Roman" w:hAnsi="Times New Roman" w:cs="Times New Roman"/>
          <w:sz w:val="28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1709955C" wp14:editId="65B39E92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2E0F4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Рисунок 3.2 – Гистограмма зависимости температуры нагретой зоны</w:t>
      </w:r>
    </w:p>
    <w:p w:rsidR="009A1B6F" w:rsidRPr="002E0F4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73110" wp14:editId="78820D79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Рисунок 3.3 – Гистограмма зависимости температуры поверхности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BD2EB" wp14:editId="67E753DD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B3713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Рисунок 3.4 – Гистограмма зависимости средней температуры воздуха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8944F7" wp14:editId="1D277EFD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sz w:val="24"/>
          <w:szCs w:val="28"/>
        </w:rPr>
        <w:t>Рисунок 3.5 – Гистограмма зависимости температуры окружающей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9" w:name="_Toc152196154"/>
      <w:bookmarkStart w:id="280" w:name="_Toc184421187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79"/>
      <w:bookmarkEnd w:id="280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A024D0" w:rsidRDefault="00A024D0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E4E" w:rsidRDefault="00171ED5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F7FC9" wp14:editId="12160DA0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E66E4E" w:rsidRDefault="00A024D0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4E" w:rsidRDefault="00E66E4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A024D0" w:rsidRPr="00E66E4E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6E4E" w:rsidRPr="00E66E4E" w:rsidRDefault="00E66E4E" w:rsidP="00A024D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</w:t>
      </w:r>
      <w:r w:rsidR="007B199B">
        <w:rPr>
          <w:rFonts w:ascii="Times New Roman" w:hAnsi="Times New Roman" w:cs="Times New Roman"/>
          <w:sz w:val="28"/>
          <w:szCs w:val="28"/>
        </w:rPr>
        <w:t xml:space="preserve"> и продлевает срок его службы [3</w:t>
      </w:r>
      <w:r w:rsidRPr="00E66E4E">
        <w:rPr>
          <w:rFonts w:ascii="Times New Roman" w:hAnsi="Times New Roman" w:cs="Times New Roman"/>
          <w:sz w:val="28"/>
          <w:szCs w:val="28"/>
        </w:rPr>
        <w:t xml:space="preserve">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5712A" wp14:editId="18A34163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Default="00793E44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A024D0" w:rsidRPr="00793E44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Pr="00793E44" w:rsidRDefault="00793E44" w:rsidP="00A024D0">
      <w:pPr>
        <w:tabs>
          <w:tab w:val="center" w:pos="4678"/>
          <w:tab w:val="right" w:pos="93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81" w:name="_Hlk150591068"/>
      <w:r w:rsidR="00405192">
        <w:rPr>
          <w:rFonts w:ascii="Times New Roman" w:hAnsi="Times New Roman" w:cs="Times New Roman"/>
          <w:sz w:val="28"/>
          <w:szCs w:val="28"/>
        </w:rPr>
        <w:t>[38</w:t>
      </w:r>
      <w:r w:rsidRPr="00793E44">
        <w:rPr>
          <w:rFonts w:ascii="Times New Roman" w:hAnsi="Times New Roman" w:cs="Times New Roman"/>
          <w:sz w:val="28"/>
          <w:szCs w:val="28"/>
        </w:rPr>
        <w:t xml:space="preserve">]. </w:t>
      </w:r>
      <w:bookmarkEnd w:id="281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A024D0">
      <w:pPr>
        <w:tabs>
          <w:tab w:val="left" w:pos="993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02072" wp14:editId="67B99911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Default="00602EA3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21158" wp14:editId="59D03396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762ADE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323C" w:rsidRDefault="0081323C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A024D0" w:rsidRPr="0081323C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A024D0" w:rsidRDefault="00A024D0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8848A5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7DA6F" wp14:editId="7C639F19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81323C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602EA3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A024D0" w:rsidRPr="00602EA3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024D0" w:rsidRDefault="00A024D0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ACF" w:rsidRDefault="00AC7ACF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DB8CED" wp14:editId="45BA29E7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4CF" w:rsidRDefault="002564CF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024D0" w:rsidRPr="002564CF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C33D5E" w:rsidRDefault="00B63F43" w:rsidP="00C33D5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  <w:r w:rsidR="00C33D5E" w:rsidRPr="00C33D5E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2E0F44" w:rsidRPr="00C33D5E" w:rsidRDefault="002E0F44" w:rsidP="00C33D5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C33D5E" w:rsidRPr="00C33D5E" w:rsidRDefault="002E0F44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В результате выполнения курсовой работы был проведен анализ различных систем охлаждения для регулятора мощности на основе </w:t>
      </w:r>
      <w:proofErr w:type="spellStart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симистора</w:t>
      </w:r>
      <w:proofErr w:type="spellEnd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ВТА16-600В, была определена лучшая и оптимальная системы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. После проведения необходимых расчетов, моделирования и определения адекватности полученных результатов было выявлено, что лучшей системой охлаждения является корпус с принудительным охлаждением. Благодаря данному типу охлаждения температура поверхности </w:t>
      </w:r>
      <w:proofErr w:type="spellStart"/>
      <w:r w:rsidRPr="002E0F44">
        <w:rPr>
          <w:rFonts w:ascii="Times New Roman" w:hAnsi="Times New Roman" w:cs="Times New Roman"/>
          <w:iCs/>
          <w:sz w:val="28"/>
          <w:szCs w:val="28"/>
        </w:rPr>
        <w:t>симистора</w:t>
      </w:r>
      <w:proofErr w:type="spellEnd"/>
      <w:r w:rsidRPr="002E0F44">
        <w:rPr>
          <w:rFonts w:ascii="Times New Roman" w:hAnsi="Times New Roman" w:cs="Times New Roman"/>
          <w:iCs/>
          <w:sz w:val="28"/>
          <w:szCs w:val="28"/>
        </w:rPr>
        <w:t xml:space="preserve"> составила 3</w:t>
      </w:r>
      <w:r>
        <w:rPr>
          <w:rFonts w:ascii="Times New Roman" w:hAnsi="Times New Roman" w:cs="Times New Roman"/>
          <w:iCs/>
          <w:sz w:val="28"/>
          <w:szCs w:val="28"/>
        </w:rPr>
        <w:t>25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 К.</w:t>
      </w:r>
      <w:r w:rsidR="00C33D5E" w:rsidRPr="002E0F44">
        <w:rPr>
          <w:rFonts w:ascii="Times New Roman" w:hAnsi="Times New Roman" w:cs="Times New Roman"/>
          <w:iCs/>
          <w:sz w:val="36"/>
          <w:szCs w:val="28"/>
        </w:rPr>
        <w:t xml:space="preserve"> </w:t>
      </w:r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Но установка принудительного охлаждения требует дополнительных расходов: добавление вентилятора, его защита от влаги, дополнительные </w:t>
      </w:r>
      <w:proofErr w:type="spellStart"/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энергозатраты</w:t>
      </w:r>
      <w:proofErr w:type="spellEnd"/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Все остальные результаты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, кроме герметичного корпуса,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попадают в рабочую область температур от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318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К до 423 К.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Оптимальные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тип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ы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охлаждения –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перфорированный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корпус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 корпус с </w:t>
      </w:r>
      <w:proofErr w:type="spellStart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наружним</w:t>
      </w:r>
      <w:proofErr w:type="spellEnd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обдувом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, поскольку он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и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являются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лучшими, за исключением корпуса с принудительным охлаждением,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по эффективности</w:t>
      </w:r>
      <w:r w:rsidR="001A7543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 не требуют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дополнительных затрат. Основываясь на расчетах для герметичного с внутренним перемешиванием, герметичного с наружным обдувом и корпуса с принудительным охлаждением установлено: полученные температуры не превосходят рабочих температур </w:t>
      </w:r>
      <w:proofErr w:type="spellStart"/>
      <w:r w:rsidR="001A7543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1A7543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bookmarkStart w:id="282" w:name="_GoBack"/>
      <w:bookmarkEnd w:id="282"/>
      <w:r w:rsidRPr="001A75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/>
        </w:rPr>
        <w:t>Худший результат получился при расчете теплового режима в герметичном корпусе и герметичном корпусе с внутренним перемешиванием. При этих способах охлаждения температура поверхности элемента (</w:t>
      </w:r>
      <w:r w:rsidRPr="001A7543">
        <w:rPr>
          <w:rFonts w:ascii="Times New Roman" w:hAnsi="Times New Roman" w:cs="Times New Roman"/>
          <w:sz w:val="28"/>
          <w:szCs w:val="28"/>
          <w:highlight w:val="yellow"/>
        </w:rPr>
        <w:t xml:space="preserve">транзистора </w:t>
      </w:r>
      <w:r w:rsidRPr="001A7543">
        <w:rPr>
          <w:rFonts w:ascii="Times New Roman" w:hAnsi="Times New Roman" w:cs="Times New Roman"/>
          <w:i/>
          <w:sz w:val="28"/>
          <w:szCs w:val="28"/>
          <w:highlight w:val="yellow"/>
          <w:lang w:val="en-US"/>
        </w:rPr>
        <w:t>FJP</w:t>
      </w:r>
      <w:r w:rsidRPr="001A7543">
        <w:rPr>
          <w:rFonts w:ascii="Times New Roman" w:hAnsi="Times New Roman" w:cs="Times New Roman"/>
          <w:sz w:val="28"/>
          <w:szCs w:val="28"/>
          <w:highlight w:val="yellow"/>
        </w:rPr>
        <w:t>13007</w:t>
      </w:r>
      <w:r w:rsidRPr="001A75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/>
        </w:rPr>
        <w:t>) достигает 352 К и 346 К соответственно (эквивалентно 79°С и 73°С), что превышает показатели температуры окружающей среды на 39°С и 33°С соответственно.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Разработчиками был выбран перфорированный корпус. Данный тип охлаждения позволяет достигать оптимальных рабочих температур транзистора </w:t>
      </w:r>
      <w:r w:rsidRPr="00C33D5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FJP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13007</w:t>
      </w:r>
      <w:r w:rsidRPr="00C33D5E">
        <w:rPr>
          <w:rFonts w:ascii="Times New Roman" w:hAnsi="Times New Roman" w:cs="Times New Roman"/>
          <w:sz w:val="28"/>
          <w:szCs w:val="28"/>
        </w:rPr>
        <w:t>.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Хотя для получения более низких температур с минимальными затратами рекомендуется использовать </w:t>
      </w:r>
      <w:proofErr w:type="spellStart"/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оребрённый</w:t>
      </w:r>
      <w:proofErr w:type="spellEnd"/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корпус. Поэтому, на основании расчетов, произведенных в курсовой работе, можно сделать вывод, что способ охлаждения, выбранный разработчиками ультразвуковой ванны </w:t>
      </w:r>
      <w:r w:rsidRPr="00C33D5E">
        <w:rPr>
          <w:rFonts w:ascii="Times New Roman" w:hAnsi="Times New Roman" w:cs="Times New Roman"/>
          <w:i/>
          <w:sz w:val="28"/>
        </w:rPr>
        <w:t>UD</w:t>
      </w:r>
      <w:r w:rsidRPr="00C33D5E">
        <w:rPr>
          <w:rFonts w:ascii="Times New Roman" w:hAnsi="Times New Roman" w:cs="Times New Roman"/>
          <w:sz w:val="28"/>
        </w:rPr>
        <w:t>100</w:t>
      </w:r>
      <w:r w:rsidRPr="00C33D5E">
        <w:rPr>
          <w:rFonts w:ascii="Times New Roman" w:hAnsi="Times New Roman" w:cs="Times New Roman"/>
          <w:i/>
          <w:sz w:val="28"/>
        </w:rPr>
        <w:t>SH</w:t>
      </w:r>
      <w:r w:rsidRPr="00C33D5E">
        <w:rPr>
          <w:rFonts w:ascii="Times New Roman" w:hAnsi="Times New Roman" w:cs="Times New Roman"/>
          <w:sz w:val="28"/>
        </w:rPr>
        <w:t>-3.8</w:t>
      </w:r>
      <w:r w:rsidRPr="00C33D5E">
        <w:rPr>
          <w:rFonts w:ascii="Times New Roman" w:hAnsi="Times New Roman" w:cs="Times New Roman"/>
          <w:i/>
          <w:sz w:val="28"/>
        </w:rPr>
        <w:t>LQ</w:t>
      </w:r>
      <w:r w:rsidRPr="00C33D5E">
        <w:rPr>
          <w:rFonts w:ascii="Times New Roman" w:hAnsi="Times New Roman" w:cs="Times New Roman"/>
          <w:sz w:val="28"/>
          <w:szCs w:val="28"/>
        </w:rPr>
        <w:t xml:space="preserve"> на транзисторе </w:t>
      </w:r>
      <w:r w:rsidRPr="00C33D5E">
        <w:rPr>
          <w:rFonts w:ascii="Times New Roman" w:hAnsi="Times New Roman" w:cs="Times New Roman"/>
          <w:i/>
          <w:iCs/>
          <w:sz w:val="28"/>
          <w:szCs w:val="28"/>
          <w:lang w:val="en-US"/>
        </w:rPr>
        <w:t>FJP</w:t>
      </w:r>
      <w:r w:rsidRPr="00C33D5E">
        <w:rPr>
          <w:rFonts w:ascii="Times New Roman" w:hAnsi="Times New Roman" w:cs="Times New Roman"/>
          <w:sz w:val="28"/>
          <w:szCs w:val="28"/>
        </w:rPr>
        <w:t xml:space="preserve">13007,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является оптимальным и не требует внесения изменений в конструкцию устройства. 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Для достижения наиболее оптимальных температур, необходимо применить принудительное воздушное охлаждение.</w:t>
      </w:r>
    </w:p>
    <w:p w:rsidR="00C33D5E" w:rsidRPr="00C33D5E" w:rsidRDefault="00C33D5E" w:rsidP="00C33D5E">
      <w:pPr>
        <w:spacing w:line="271" w:lineRule="auto"/>
        <w:rPr>
          <w:rFonts w:ascii="Times New Roman" w:hAnsi="Times New Roman" w:cs="Times New Roman"/>
          <w:sz w:val="28"/>
        </w:rPr>
      </w:pPr>
      <w:r w:rsidRPr="00C33D5E">
        <w:rPr>
          <w:rFonts w:ascii="Times New Roman" w:hAnsi="Times New Roman" w:cs="Times New Roman"/>
          <w:sz w:val="28"/>
        </w:rPr>
        <w:br w:type="page"/>
      </w:r>
    </w:p>
    <w:p w:rsidR="00C33D5E" w:rsidRDefault="00C33D5E">
      <w:pPr>
        <w:rPr>
          <w:rFonts w:ascii="Times New Roman" w:hAnsi="Times New Roman" w:cs="Times New Roman"/>
          <w:sz w:val="36"/>
          <w:szCs w:val="28"/>
        </w:rPr>
      </w:pPr>
    </w:p>
    <w:p w:rsidR="0091274F" w:rsidRPr="00B63F43" w:rsidRDefault="0091274F" w:rsidP="00B63F43">
      <w:pPr>
        <w:rPr>
          <w:rFonts w:ascii="Times New Roman" w:hAnsi="Times New Roman" w:cs="Times New Roman"/>
          <w:sz w:val="36"/>
          <w:szCs w:val="28"/>
        </w:rPr>
      </w:pPr>
    </w:p>
    <w:p w:rsidR="00B63F43" w:rsidRDefault="00B63F43" w:rsidP="007C08D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3" w:name="_Toc1521961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  <w:bookmarkEnd w:id="283"/>
    </w:p>
    <w:p w:rsidR="00B63F43" w:rsidRPr="003B12D2" w:rsidRDefault="00B63F43" w:rsidP="007C08D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C08DA" w:rsidRPr="007C08DA" w:rsidRDefault="007C08DA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08DA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Н. Г. Регуляторы мощности на </w:t>
      </w:r>
      <w:proofErr w:type="spellStart"/>
      <w:r w:rsidRPr="007C08DA">
        <w:rPr>
          <w:rFonts w:ascii="Times New Roman" w:hAnsi="Times New Roman" w:cs="Times New Roman"/>
          <w:sz w:val="28"/>
        </w:rPr>
        <w:t>симисторах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 / Н. Г.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Д. И. </w:t>
      </w:r>
      <w:proofErr w:type="spellStart"/>
      <w:r w:rsidRPr="007C08DA">
        <w:rPr>
          <w:rFonts w:ascii="Times New Roman" w:hAnsi="Times New Roman" w:cs="Times New Roman"/>
          <w:sz w:val="28"/>
        </w:rPr>
        <w:t>Рокало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</w:rPr>
        <w:t>Минск :</w:t>
      </w:r>
      <w:proofErr w:type="gramEnd"/>
      <w:r w:rsidRPr="007C08DA">
        <w:rPr>
          <w:rFonts w:ascii="Times New Roman" w:hAnsi="Times New Roman" w:cs="Times New Roman"/>
          <w:sz w:val="28"/>
        </w:rPr>
        <w:t xml:space="preserve"> БНТУ, 2024. – 10 с.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2DEF">
        <w:rPr>
          <w:rFonts w:ascii="Times New Roman" w:hAnsi="Times New Roman" w:cs="Times New Roman"/>
          <w:sz w:val="28"/>
          <w:szCs w:val="28"/>
        </w:rPr>
        <w:t xml:space="preserve">[2] </w:t>
      </w:r>
      <w:r w:rsidR="001A2DEF" w:rsidRPr="001A2DEF">
        <w:rPr>
          <w:rFonts w:ascii="Times New Roman" w:hAnsi="Times New Roman" w:cs="Times New Roman"/>
          <w:sz w:val="28"/>
          <w:szCs w:val="28"/>
        </w:rPr>
        <w:t xml:space="preserve">Евсеев, Ю. А.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и их применение в электроаппаратуре / Ю. А. Евсеев, С. С. Крылов. – </w:t>
      </w:r>
      <w:proofErr w:type="gramStart"/>
      <w:r w:rsidR="001A2DEF" w:rsidRPr="001A2DE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>, 2018. – 120 с.</w:t>
      </w:r>
    </w:p>
    <w:p w:rsidR="003B12D2" w:rsidRPr="003B12D2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2D2"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="003B12D2" w:rsidRPr="003B12D2">
        <w:rPr>
          <w:rFonts w:ascii="Times New Roman" w:hAnsi="Times New Roman" w:cs="Times New Roman"/>
          <w:sz w:val="28"/>
          <w:szCs w:val="28"/>
        </w:rPr>
        <w:t>Симисторный</w:t>
      </w:r>
      <w:proofErr w:type="spellEnd"/>
      <w:r w:rsidR="003B12D2" w:rsidRPr="003B12D2">
        <w:rPr>
          <w:rFonts w:ascii="Times New Roman" w:hAnsi="Times New Roman" w:cs="Times New Roman"/>
          <w:sz w:val="28"/>
          <w:szCs w:val="28"/>
        </w:rPr>
        <w:t xml:space="preserve"> регулятор мощности ВТА16-600В [Электронный ресурс] – 2020. – Режим доступа: </w:t>
      </w:r>
      <w:hyperlink r:id="rId25" w:history="1">
        <w:r w:rsidR="003B12D2" w:rsidRPr="003B12D2">
          <w:rPr>
            <w:rStyle w:val="a8"/>
            <w:rFonts w:ascii="Times New Roman" w:hAnsi="Times New Roman" w:cs="Times New Roman"/>
            <w:sz w:val="28"/>
            <w:szCs w:val="28"/>
          </w:rPr>
          <w:t>https://clck.ru/36v8ou</w:t>
        </w:r>
      </w:hyperlink>
      <w:r w:rsidR="003B12D2" w:rsidRPr="003B12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[4] </w:t>
      </w:r>
      <w:r w:rsidR="00B8663B" w:rsidRPr="00B8663B">
        <w:rPr>
          <w:rFonts w:ascii="Times New Roman" w:hAnsi="Times New Roman" w:cs="Times New Roman"/>
          <w:sz w:val="28"/>
          <w:szCs w:val="28"/>
        </w:rPr>
        <w:t>ГОСТ 15150-69</w:t>
      </w:r>
      <w:r w:rsidRPr="00B8663B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="00B8663B" w:rsidRPr="00B8663B">
        <w:rPr>
          <w:rFonts w:ascii="Times New Roman" w:hAnsi="Times New Roman" w:cs="Times New Roman"/>
          <w:sz w:val="28"/>
          <w:szCs w:val="28"/>
        </w:rPr>
        <w:t>1969</w:t>
      </w:r>
      <w:r w:rsidRPr="00B8663B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B8663B" w:rsidRPr="00B8663B">
        <w:rPr>
          <w:rFonts w:ascii="Times New Roman" w:hAnsi="Times New Roman" w:cs="Times New Roman"/>
          <w:sz w:val="28"/>
          <w:szCs w:val="28"/>
        </w:rPr>
        <w:t>https://docs.cntd.ru/document/1200003320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А. А. Инженерные расчеты в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. / А. А.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="00B8663B" w:rsidRPr="00B8663B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ДМК Пресс, 2020. – 464 с.</w:t>
      </w:r>
    </w:p>
    <w:p w:rsidR="00B63F43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[6]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C1E28" w:rsidRPr="002C1E28">
        <w:rPr>
          <w:rFonts w:ascii="Times New Roman" w:hAnsi="Times New Roman" w:cs="Times New Roman"/>
          <w:sz w:val="28"/>
          <w:szCs w:val="28"/>
        </w:rPr>
        <w:t>Погружение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</w:rPr>
        <w:t>в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 SOLIDWORKS Flow Simulation 2023 /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hAnsi="Times New Roman" w:cs="Times New Roman"/>
          <w:sz w:val="28"/>
          <w:szCs w:val="28"/>
        </w:rPr>
        <w:t xml:space="preserve"> Питер, 2023. – 392 с.</w:t>
      </w:r>
    </w:p>
    <w:p w:rsidR="00A42AEB" w:rsidRPr="00A42AEB" w:rsidRDefault="00A42AEB" w:rsidP="006462CE">
      <w:pPr>
        <w:tabs>
          <w:tab w:val="left" w:pos="0"/>
        </w:tabs>
        <w:spacing w:after="0" w:line="240" w:lineRule="auto"/>
        <w:ind w:firstLine="709"/>
        <w:jc w:val="both"/>
        <w:rPr>
          <w:rStyle w:val="a8"/>
          <w:rFonts w:ascii="Times New Roman" w:eastAsia="Times New Roman" w:hAnsi="Times New Roman" w:cs="Times New Roman"/>
          <w:sz w:val="28"/>
          <w:szCs w:val="28"/>
        </w:rPr>
      </w:pPr>
      <w:r w:rsidRPr="00A42AE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42AE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AEB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42AEB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A42AEB">
        <w:rPr>
          <w:rFonts w:ascii="Times New Roman" w:eastAsia="Times New Roman" w:hAnsi="Times New Roman" w:cs="Times New Roman"/>
          <w:sz w:val="28"/>
          <w:szCs w:val="28"/>
        </w:rPr>
        <w:t xml:space="preserve"> – 2023. – Режим доступа:</w:t>
      </w:r>
      <w:r w:rsidRPr="00A42AEB">
        <w:rPr>
          <w:rFonts w:ascii="Times New Roman" w:hAnsi="Times New Roman" w:cs="Times New Roman"/>
          <w:sz w:val="28"/>
        </w:rPr>
        <w:t xml:space="preserve"> </w:t>
      </w:r>
      <w:hyperlink r:id="rId26" w:history="1">
        <w:r w:rsidRPr="00A42AE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https://blog.skillfactory.ru/glossary/excel/</w:t>
        </w:r>
      </w:hyperlink>
    </w:p>
    <w:p w:rsidR="0091274F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[8</w:t>
      </w:r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Л.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И. Microsoft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Office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2019 /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БХВ-Петербург, 2020. – 622 с.</w:t>
      </w:r>
    </w:p>
    <w:p w:rsidR="002C1E28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</w:t>
      </w:r>
      <w:r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>9</w:t>
      </w:r>
      <w:r w:rsidR="002C1E28"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Р. А. Магия таблиц. 100+ приемов ускорения работы в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/ Р. А.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С. С. Крылов. – 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МИФ, 2023. – 743 с.</w:t>
      </w:r>
    </w:p>
    <w:p w:rsid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[10</w:t>
      </w:r>
      <w:r w:rsidRPr="00591BA3">
        <w:rPr>
          <w:rFonts w:ascii="Times New Roman" w:hAnsi="Times New Roman" w:cs="Times New Roman"/>
          <w:sz w:val="28"/>
          <w:szCs w:val="28"/>
        </w:rPr>
        <w:t xml:space="preserve">] Сидоров, А. В. Исследование фазового управления в </w:t>
      </w:r>
      <w:proofErr w:type="spellStart"/>
      <w:r w:rsidRPr="00591BA3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591BA3">
        <w:rPr>
          <w:rFonts w:ascii="Times New Roman" w:hAnsi="Times New Roman" w:cs="Times New Roman"/>
          <w:sz w:val="28"/>
          <w:szCs w:val="28"/>
        </w:rPr>
        <w:t xml:space="preserve"> регуляторах // Силовая электрон</w:t>
      </w:r>
      <w:r>
        <w:rPr>
          <w:rFonts w:ascii="Times New Roman" w:hAnsi="Times New Roman" w:cs="Times New Roman"/>
          <w:sz w:val="28"/>
          <w:szCs w:val="28"/>
        </w:rPr>
        <w:t>ика. – 2021. – № 5. – С. 12–18.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BA3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91BA3">
        <w:rPr>
          <w:rFonts w:ascii="Times New Roman" w:hAnsi="Times New Roman" w:cs="Times New Roman"/>
          <w:sz w:val="28"/>
          <w:szCs w:val="28"/>
        </w:rPr>
        <w:t xml:space="preserve">] Куликов, А. Ю. Основы электроники: Учебное пособие / А. Ю. Куликов. – </w:t>
      </w:r>
      <w:proofErr w:type="gramStart"/>
      <w:r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1BA3">
        <w:rPr>
          <w:rFonts w:ascii="Times New Roman" w:hAnsi="Times New Roman" w:cs="Times New Roman"/>
          <w:sz w:val="28"/>
          <w:szCs w:val="28"/>
        </w:rPr>
        <w:t xml:space="preserve"> Академкнига, 2020. – 348 с.</w:t>
      </w:r>
    </w:p>
    <w:p w:rsidR="0042436B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[12</w:t>
      </w:r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Семенов, Б.Ю. Силовая электроника: от простого к сложному / Б.Ю. Семенов, С. С. Крылов. – </w:t>
      </w:r>
      <w:proofErr w:type="gramStart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СОЛОН-Пресс, 2019. – 416 с.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[13</w:t>
      </w:r>
      <w:r w:rsidR="00591BA3" w:rsidRPr="00591BA3">
        <w:rPr>
          <w:rFonts w:ascii="Times New Roman" w:hAnsi="Times New Roman" w:cs="Times New Roman"/>
          <w:sz w:val="28"/>
          <w:szCs w:val="28"/>
        </w:rPr>
        <w:t>] Кадомцев, В. И. Полупроводниковые приборы и их применение / В. И. Кадомцев. – Санкт-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П</w:t>
      </w:r>
      <w:r w:rsidR="00591BA3">
        <w:rPr>
          <w:rFonts w:ascii="Times New Roman" w:hAnsi="Times New Roman" w:cs="Times New Roman"/>
          <w:sz w:val="28"/>
          <w:szCs w:val="28"/>
        </w:rPr>
        <w:t>етербург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Лань, 2017. – 528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[14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Медведев, Н. А. Силовые полупроводниковые устройства / Н. А. Медведев. – 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591BA3" w:rsidRPr="00591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Энергои</w:t>
      </w:r>
      <w:r w:rsidR="00591BA3">
        <w:rPr>
          <w:rFonts w:ascii="Times New Roman" w:hAnsi="Times New Roman" w:cs="Times New Roman"/>
          <w:sz w:val="28"/>
          <w:szCs w:val="28"/>
        </w:rPr>
        <w:t>здат</w:t>
      </w:r>
      <w:proofErr w:type="spellEnd"/>
      <w:r w:rsidR="00591BA3">
        <w:rPr>
          <w:rFonts w:ascii="Times New Roman" w:hAnsi="Times New Roman" w:cs="Times New Roman"/>
          <w:sz w:val="28"/>
          <w:szCs w:val="28"/>
        </w:rPr>
        <w:t>, 2019. – 290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[15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Иванов, А. С. Современные регуляторы мощности: Теория и практика / А. С. Иванов. – Нижний </w:t>
      </w:r>
      <w:proofErr w:type="gramStart"/>
      <w:r w:rsidR="00591BA3">
        <w:rPr>
          <w:rFonts w:ascii="Times New Roman" w:hAnsi="Times New Roman" w:cs="Times New Roman"/>
          <w:sz w:val="28"/>
          <w:szCs w:val="28"/>
        </w:rPr>
        <w:t>Новгород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НГТУ, 2021. – 144 с.</w:t>
      </w:r>
    </w:p>
    <w:p w:rsidR="00591BA3" w:rsidRDefault="004735D3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[16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STMicroelectro</w:t>
      </w:r>
      <w:r>
        <w:rPr>
          <w:rFonts w:ascii="Times New Roman" w:hAnsi="Times New Roman" w:cs="Times New Roman"/>
          <w:sz w:val="28"/>
          <w:szCs w:val="28"/>
        </w:rPr>
        <w:t>nics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BT16-600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 [Электронный ресурс]. – 2022. – Режим доступа: </w:t>
      </w:r>
      <w:hyperlink r:id="rId27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https://www.st.com/datasheet/BT16-600</w:t>
        </w:r>
        <w:r w:rsidRPr="004529E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DA5">
        <w:rPr>
          <w:rFonts w:ascii="Times New Roman" w:hAnsi="Times New Roman" w:cs="Times New Roman"/>
          <w:sz w:val="28"/>
          <w:szCs w:val="28"/>
        </w:rPr>
        <w:t xml:space="preserve">[17]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Е. А. Электронная техника. Начало / Е. 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Питер, 2016. – 341 с.</w:t>
      </w:r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2CE">
        <w:rPr>
          <w:rFonts w:ascii="Times New Roman" w:hAnsi="Times New Roman" w:cs="Times New Roman"/>
          <w:sz w:val="28"/>
          <w:szCs w:val="28"/>
        </w:rPr>
        <w:t>[18]</w:t>
      </w:r>
      <w:r w:rsidR="00075968"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А.А. Синтез активных RC-цепей / А.А.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Связь, 2021. – 296 с.</w:t>
      </w:r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0B33FE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0B33FE">
        <w:rPr>
          <w:rFonts w:ascii="Times New Roman" w:hAnsi="Times New Roman" w:cs="Times New Roman"/>
          <w:sz w:val="28"/>
          <w:szCs w:val="28"/>
        </w:rPr>
        <w:t xml:space="preserve"> Что такое резистор. [Электронный ресурс]. – 2022 – Режим доступа: </w:t>
      </w:r>
      <w:hyperlink r:id="rId28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https://www.radioelementy.ru/articles/chto-takoe-rezistor/</w:t>
        </w:r>
      </w:hyperlink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B33FE">
        <w:rPr>
          <w:rFonts w:ascii="Times New Roman" w:hAnsi="Times New Roman" w:cs="Times New Roman"/>
          <w:sz w:val="28"/>
          <w:szCs w:val="28"/>
        </w:rPr>
        <w:t xml:space="preserve">] Резистор простым языком. [Электронный ресурс]. – 2022 – Режим доступа: </w:t>
      </w:r>
      <w:hyperlink r:id="rId29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https://www.asutpp.ru/chto-takoe-rezistor.html</w:t>
        </w:r>
      </w:hyperlink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[21] Зайцев, И. А. Основы фазового управления мощностью / И. А. Зайцев.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Екат</w:t>
      </w:r>
      <w:r>
        <w:rPr>
          <w:rFonts w:ascii="Times New Roman" w:hAnsi="Times New Roman" w:cs="Times New Roman"/>
          <w:sz w:val="28"/>
          <w:szCs w:val="28"/>
        </w:rPr>
        <w:t>еринбург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>
        <w:rPr>
          <w:rFonts w:ascii="Times New Roman" w:hAnsi="Times New Roman" w:cs="Times New Roman"/>
          <w:sz w:val="28"/>
          <w:szCs w:val="28"/>
        </w:rPr>
        <w:t>, 2020. – 256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[22] Смирнов, В. Н. Полупроводниковые ключи в силовой электронике / В. Н. Смирнов.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Ново</w:t>
      </w:r>
      <w:r>
        <w:rPr>
          <w:rFonts w:ascii="Times New Roman" w:hAnsi="Times New Roman" w:cs="Times New Roman"/>
          <w:sz w:val="28"/>
          <w:szCs w:val="28"/>
        </w:rPr>
        <w:t>сибирск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СибАК</w:t>
      </w:r>
      <w:proofErr w:type="spellEnd"/>
      <w:r>
        <w:rPr>
          <w:rFonts w:ascii="Times New Roman" w:hAnsi="Times New Roman" w:cs="Times New Roman"/>
          <w:sz w:val="28"/>
          <w:szCs w:val="28"/>
        </w:rPr>
        <w:t>, 2018. – 320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[23] Беляев, Д. С. Расчет и проектирование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Д. С. Беляев, С. П. Новиков.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МГТУ, 2022. – 192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[24] Григорьев, П. А. Управление мощностью в бытовой и промышленной электронике / П. А. Григорьев.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Казань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Казанс</w:t>
      </w:r>
      <w:r>
        <w:rPr>
          <w:rFonts w:ascii="Times New Roman" w:hAnsi="Times New Roman" w:cs="Times New Roman"/>
          <w:sz w:val="28"/>
          <w:szCs w:val="28"/>
        </w:rPr>
        <w:t>кий университет, 2021. – 288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[25] Марков, Е. И.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и тиристоры: Применение в схемах управления мощностью / Е. И. Марков.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Самарс</w:t>
      </w:r>
      <w:r>
        <w:rPr>
          <w:rFonts w:ascii="Times New Roman" w:hAnsi="Times New Roman" w:cs="Times New Roman"/>
          <w:sz w:val="28"/>
          <w:szCs w:val="28"/>
        </w:rPr>
        <w:t>кий университет, 2019. – 336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[26] Иванченко, А. Б. Методы защиты и управления в силовой электронике / А. Б. Иванченко.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Харьков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ХНУРЭ, 202</w:t>
      </w:r>
      <w:r>
        <w:rPr>
          <w:rFonts w:ascii="Times New Roman" w:hAnsi="Times New Roman" w:cs="Times New Roman"/>
          <w:sz w:val="28"/>
          <w:szCs w:val="28"/>
        </w:rPr>
        <w:t>0. – 224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[27] Прокофьев, М. Л. Теория и практика проектирования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М. Л. Прокофьев. – Ростов</w:t>
      </w:r>
      <w:r>
        <w:rPr>
          <w:rFonts w:ascii="Times New Roman" w:hAnsi="Times New Roman" w:cs="Times New Roman"/>
          <w:sz w:val="28"/>
          <w:szCs w:val="28"/>
        </w:rPr>
        <w:t>-на-</w:t>
      </w:r>
      <w:proofErr w:type="gramStart"/>
      <w:r>
        <w:rPr>
          <w:rFonts w:ascii="Times New Roman" w:hAnsi="Times New Roman" w:cs="Times New Roman"/>
          <w:sz w:val="28"/>
          <w:szCs w:val="28"/>
        </w:rPr>
        <w:t>Дону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ДГТУ, 2021. – 264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[28]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Triac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Handbook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[Электронный ресурс]. – 2021. – Режим доступа: </w:t>
      </w:r>
      <w:hyperlink r:id="rId30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https://www.applicationnotes.com/triacs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[29]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: Устройство и применение </w:t>
      </w:r>
      <w:r>
        <w:rPr>
          <w:rFonts w:ascii="Times New Roman" w:hAnsi="Times New Roman" w:cs="Times New Roman"/>
          <w:sz w:val="28"/>
          <w:szCs w:val="28"/>
        </w:rPr>
        <w:t>[Электронный ресурс]. – 2022. –</w:t>
      </w:r>
      <w:r w:rsidRPr="0007596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https://www.chipinfo.ru/simistors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[30]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, В. Г. Основы силовой электроники / В. Г.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>, 2017. – 512 с.</w:t>
      </w:r>
    </w:p>
    <w:p w:rsidR="000B33FE" w:rsidRPr="000B33FE" w:rsidRDefault="000B33FE" w:rsidP="000B33F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</w:rPr>
        <w:t>[</w:t>
      </w:r>
      <w:r w:rsidR="005156D4" w:rsidRPr="005156D4">
        <w:rPr>
          <w:rFonts w:ascii="Times New Roman" w:hAnsi="Times New Roman" w:cs="Times New Roman"/>
          <w:sz w:val="28"/>
        </w:rPr>
        <w:t>31</w:t>
      </w:r>
      <w:r w:rsidRPr="000B33FE">
        <w:rPr>
          <w:rFonts w:ascii="Times New Roman" w:hAnsi="Times New Roman" w:cs="Times New Roman"/>
          <w:sz w:val="28"/>
        </w:rPr>
        <w:t xml:space="preserve">] </w:t>
      </w:r>
      <w:r w:rsidRPr="000B33FE">
        <w:rPr>
          <w:rFonts w:ascii="Times New Roman" w:hAnsi="Times New Roman" w:cs="Times New Roman"/>
          <w:sz w:val="28"/>
          <w:szCs w:val="28"/>
        </w:rPr>
        <w:t xml:space="preserve">Обеспечение тепловых режимов при конструировании радиоэлектронной аппаратуры: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учеб.-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>метод. пособие /</w:t>
      </w:r>
      <w:proofErr w:type="spellStart"/>
      <w:r w:rsidRPr="000B33FE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0B33FE">
        <w:rPr>
          <w:rFonts w:ascii="Times New Roman" w:hAnsi="Times New Roman" w:cs="Times New Roman"/>
          <w:sz w:val="28"/>
          <w:szCs w:val="28"/>
        </w:rPr>
        <w:t xml:space="preserve"> Л.Л., Спокойный Ю.Е. Москва : Главпочтамт, 1976. – 231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5156D4" w:rsidRPr="005156D4" w:rsidRDefault="005156D4" w:rsidP="005156D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5156D4">
        <w:rPr>
          <w:rFonts w:ascii="Times New Roman" w:hAnsi="Times New Roman" w:cs="Times New Roman"/>
          <w:sz w:val="28"/>
          <w:szCs w:val="28"/>
        </w:rPr>
        <w:t xml:space="preserve">] Тепловые режимы электронной аппаратуры: учеб. пособие.  / Г. Н. </w:t>
      </w:r>
      <w:proofErr w:type="spellStart"/>
      <w:r w:rsidRPr="005156D4">
        <w:rPr>
          <w:rFonts w:ascii="Times New Roman" w:hAnsi="Times New Roman" w:cs="Times New Roman"/>
          <w:sz w:val="28"/>
          <w:szCs w:val="28"/>
        </w:rPr>
        <w:t>Дульнев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, Н. Н. </w:t>
      </w:r>
      <w:proofErr w:type="spellStart"/>
      <w:r w:rsidRPr="005156D4">
        <w:rPr>
          <w:rFonts w:ascii="Times New Roman" w:hAnsi="Times New Roman" w:cs="Times New Roman"/>
          <w:sz w:val="28"/>
          <w:szCs w:val="28"/>
        </w:rPr>
        <w:t>Тарновсуий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>. - "Энергия", 1971.  - с. 248 с ил.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5156D4">
        <w:rPr>
          <w:rFonts w:ascii="Times New Roman" w:hAnsi="Times New Roman" w:cs="Times New Roman"/>
          <w:sz w:val="28"/>
          <w:szCs w:val="28"/>
        </w:rPr>
        <w:t>]</w:t>
      </w:r>
      <w:r w:rsidRPr="005156D4">
        <w:rPr>
          <w:rFonts w:ascii="Times New Roman" w:hAnsi="Times New Roman" w:cs="Times New Roman"/>
          <w:sz w:val="28"/>
        </w:rPr>
        <w:t xml:space="preserve"> Вентилятор для корпуса 5bites FB2510S-12H2 </w:t>
      </w:r>
      <w:r w:rsidRPr="005156D4">
        <w:rPr>
          <w:rFonts w:ascii="Times New Roman" w:hAnsi="Times New Roman" w:cs="Times New Roman"/>
          <w:sz w:val="28"/>
          <w:szCs w:val="28"/>
        </w:rPr>
        <w:t xml:space="preserve">[Электронный ресурс]. – 2023 – Режим доступа: </w:t>
      </w:r>
      <w:hyperlink r:id="rId32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https://catalog.onliner.by/fan/5bites/fb2510s12h2</w:t>
        </w:r>
      </w:hyperlink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5156D4">
        <w:rPr>
          <w:rFonts w:ascii="Times New Roman" w:hAnsi="Times New Roman" w:cs="Times New Roman"/>
          <w:sz w:val="28"/>
          <w:szCs w:val="28"/>
        </w:rPr>
        <w:t xml:space="preserve">] Вентилятор для корпуса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Lian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5156D4">
        <w:rPr>
          <w:rFonts w:ascii="Times New Roman" w:hAnsi="Times New Roman" w:cs="Times New Roman"/>
          <w:sz w:val="28"/>
          <w:szCs w:val="28"/>
        </w:rPr>
        <w:t xml:space="preserve"> 140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ARGB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156D4">
        <w:rPr>
          <w:rFonts w:ascii="Times New Roman" w:hAnsi="Times New Roman" w:cs="Times New Roman"/>
          <w:sz w:val="28"/>
          <w:szCs w:val="28"/>
        </w:rPr>
        <w:t>99.14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SLIN</w:t>
      </w:r>
      <w:r w:rsidRPr="005156D4">
        <w:rPr>
          <w:rFonts w:ascii="Times New Roman" w:hAnsi="Times New Roman" w:cs="Times New Roman"/>
          <w:sz w:val="28"/>
          <w:szCs w:val="28"/>
        </w:rPr>
        <w:t>1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156D4">
        <w:rPr>
          <w:rFonts w:ascii="Times New Roman" w:hAnsi="Times New Roman" w:cs="Times New Roman"/>
          <w:sz w:val="28"/>
          <w:szCs w:val="28"/>
        </w:rPr>
        <w:t>.00 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https://catalog.onliner.by/fan/lianli/g9914slin1w00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[35]</w:t>
      </w:r>
      <w:r w:rsidR="00405192"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Вентилятор EE40101S1-999-A (EE40101S1-1000U-999) / 12VDC; 40x40x10мм; 7300rpm) </w:t>
      </w:r>
      <w:r w:rsidRPr="005156D4">
        <w:rPr>
          <w:rFonts w:ascii="Times New Roman" w:hAnsi="Times New Roman" w:cs="Times New Roman"/>
          <w:sz w:val="28"/>
          <w:szCs w:val="28"/>
        </w:rPr>
        <w:t>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https://belchip.by/product/?selected_product=15064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Понятие расхода. характеристики потока среды </w:t>
      </w:r>
      <w:r w:rsidRPr="00405192">
        <w:rPr>
          <w:rFonts w:ascii="Times New Roman" w:hAnsi="Times New Roman" w:cs="Times New Roman"/>
          <w:sz w:val="28"/>
          <w:szCs w:val="28"/>
        </w:rPr>
        <w:t>[Электронный ресурс]. – 2021 – Режим доступа:</w:t>
      </w:r>
      <w:r w:rsidRPr="00405192">
        <w:rPr>
          <w:rFonts w:ascii="Times New Roman" w:hAnsi="Times New Roman" w:cs="Times New Roman"/>
          <w:sz w:val="28"/>
        </w:rPr>
        <w:t xml:space="preserve"> </w:t>
      </w:r>
      <w:hyperlink r:id="rId34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https://clck.ru/36FrEe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37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]</w:t>
      </w:r>
      <w:r w:rsidRPr="00405192">
        <w:t xml:space="preserve"> </w:t>
      </w:r>
      <w:r w:rsidRPr="00405192">
        <w:rPr>
          <w:rFonts w:ascii="Times New Roman" w:hAnsi="Times New Roman" w:cs="Times New Roman"/>
          <w:sz w:val="28"/>
          <w:szCs w:val="28"/>
        </w:rPr>
        <w:t>Какова плотность воздуха? [Электронный ресурс]. – 2013 – Режим доступа:</w:t>
      </w:r>
      <w:hyperlink r:id="rId35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36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https://znanija.com/task/1783259</w:t>
        </w:r>
      </w:hyperlink>
    </w:p>
    <w:p w:rsidR="000B33FE" w:rsidRPr="00405192" w:rsidRDefault="00405192" w:rsidP="00405192">
      <w:pPr>
        <w:tabs>
          <w:tab w:val="left" w:pos="993"/>
        </w:tabs>
        <w:spacing w:after="0" w:line="20" w:lineRule="atLeast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38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t>Герметичный корпус с внутренним перемешиванием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br/>
        <w:t xml:space="preserve">[Электронный ресурс]. – Режим доступа: </w:t>
      </w:r>
      <w:hyperlink r:id="rId37" w:history="1">
        <w:r w:rsidRPr="00405192">
          <w:rPr>
            <w:rStyle w:val="a8"/>
            <w:rFonts w:ascii="Times New Roman" w:hAnsi="Times New Roman" w:cs="Times New Roman"/>
            <w:spacing w:val="-8"/>
            <w:sz w:val="28"/>
            <w:szCs w:val="28"/>
          </w:rPr>
          <w:t>https://clck.ru/36rFoD</w:t>
        </w:r>
      </w:hyperlink>
    </w:p>
    <w:sectPr w:rsidR="000B33FE" w:rsidRPr="00405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375C5"/>
    <w:rsid w:val="00075968"/>
    <w:rsid w:val="000868EC"/>
    <w:rsid w:val="000904BA"/>
    <w:rsid w:val="000A42E3"/>
    <w:rsid w:val="000B33FE"/>
    <w:rsid w:val="000D4EC8"/>
    <w:rsid w:val="00110850"/>
    <w:rsid w:val="00163441"/>
    <w:rsid w:val="00171ED5"/>
    <w:rsid w:val="00186D70"/>
    <w:rsid w:val="001A2DEF"/>
    <w:rsid w:val="001A7543"/>
    <w:rsid w:val="001B3C88"/>
    <w:rsid w:val="001B639B"/>
    <w:rsid w:val="001C6279"/>
    <w:rsid w:val="001D6AD0"/>
    <w:rsid w:val="001E5C30"/>
    <w:rsid w:val="00212179"/>
    <w:rsid w:val="002169F0"/>
    <w:rsid w:val="00216AC3"/>
    <w:rsid w:val="002505F0"/>
    <w:rsid w:val="00250D95"/>
    <w:rsid w:val="002564CF"/>
    <w:rsid w:val="00256BA0"/>
    <w:rsid w:val="002643D9"/>
    <w:rsid w:val="00283BB1"/>
    <w:rsid w:val="002C1E28"/>
    <w:rsid w:val="002C77B0"/>
    <w:rsid w:val="002E0F44"/>
    <w:rsid w:val="003005AA"/>
    <w:rsid w:val="00310CE3"/>
    <w:rsid w:val="00336A7B"/>
    <w:rsid w:val="00361A0D"/>
    <w:rsid w:val="0039411A"/>
    <w:rsid w:val="00394D04"/>
    <w:rsid w:val="003A3F56"/>
    <w:rsid w:val="003B12D2"/>
    <w:rsid w:val="003B14FE"/>
    <w:rsid w:val="003B390A"/>
    <w:rsid w:val="003E5D7F"/>
    <w:rsid w:val="003F57EC"/>
    <w:rsid w:val="003F771B"/>
    <w:rsid w:val="00405192"/>
    <w:rsid w:val="0042436B"/>
    <w:rsid w:val="00433E3B"/>
    <w:rsid w:val="00444333"/>
    <w:rsid w:val="004735D3"/>
    <w:rsid w:val="004A7594"/>
    <w:rsid w:val="004E0430"/>
    <w:rsid w:val="00502311"/>
    <w:rsid w:val="005156D4"/>
    <w:rsid w:val="00532556"/>
    <w:rsid w:val="00554BCD"/>
    <w:rsid w:val="00560EB7"/>
    <w:rsid w:val="00585AFE"/>
    <w:rsid w:val="00591BA3"/>
    <w:rsid w:val="005920BA"/>
    <w:rsid w:val="005B1257"/>
    <w:rsid w:val="005B4DE3"/>
    <w:rsid w:val="005D2959"/>
    <w:rsid w:val="005F00D8"/>
    <w:rsid w:val="005F1C33"/>
    <w:rsid w:val="00602EA3"/>
    <w:rsid w:val="00641612"/>
    <w:rsid w:val="006462CE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5DA5"/>
    <w:rsid w:val="00706184"/>
    <w:rsid w:val="007229A9"/>
    <w:rsid w:val="00723F86"/>
    <w:rsid w:val="00760FBC"/>
    <w:rsid w:val="00762ADE"/>
    <w:rsid w:val="0076789C"/>
    <w:rsid w:val="0078113A"/>
    <w:rsid w:val="00793E44"/>
    <w:rsid w:val="007B199B"/>
    <w:rsid w:val="007C08DA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33DF"/>
    <w:rsid w:val="009C7B44"/>
    <w:rsid w:val="009D65A4"/>
    <w:rsid w:val="009F1951"/>
    <w:rsid w:val="00A024D0"/>
    <w:rsid w:val="00A15695"/>
    <w:rsid w:val="00A1693F"/>
    <w:rsid w:val="00A2162D"/>
    <w:rsid w:val="00A27778"/>
    <w:rsid w:val="00A42AEB"/>
    <w:rsid w:val="00AA1246"/>
    <w:rsid w:val="00AC7ACF"/>
    <w:rsid w:val="00B120BF"/>
    <w:rsid w:val="00B337A2"/>
    <w:rsid w:val="00B40A96"/>
    <w:rsid w:val="00B45186"/>
    <w:rsid w:val="00B63F43"/>
    <w:rsid w:val="00B8663B"/>
    <w:rsid w:val="00BB0C20"/>
    <w:rsid w:val="00BE5637"/>
    <w:rsid w:val="00BE5E59"/>
    <w:rsid w:val="00C0056B"/>
    <w:rsid w:val="00C2052E"/>
    <w:rsid w:val="00C23647"/>
    <w:rsid w:val="00C27DFC"/>
    <w:rsid w:val="00C303CF"/>
    <w:rsid w:val="00C33D5E"/>
    <w:rsid w:val="00C36E97"/>
    <w:rsid w:val="00C5578D"/>
    <w:rsid w:val="00CA2D4B"/>
    <w:rsid w:val="00CA610C"/>
    <w:rsid w:val="00CB3A2B"/>
    <w:rsid w:val="00CD2B59"/>
    <w:rsid w:val="00CF45D6"/>
    <w:rsid w:val="00D04A92"/>
    <w:rsid w:val="00D10028"/>
    <w:rsid w:val="00D11047"/>
    <w:rsid w:val="00D22950"/>
    <w:rsid w:val="00D4328B"/>
    <w:rsid w:val="00DA10D1"/>
    <w:rsid w:val="00DE6997"/>
    <w:rsid w:val="00DE6B4F"/>
    <w:rsid w:val="00DF178C"/>
    <w:rsid w:val="00E07B69"/>
    <w:rsid w:val="00E24E83"/>
    <w:rsid w:val="00E26747"/>
    <w:rsid w:val="00E275A8"/>
    <w:rsid w:val="00E308FB"/>
    <w:rsid w:val="00E30CE5"/>
    <w:rsid w:val="00E32034"/>
    <w:rsid w:val="00E478D1"/>
    <w:rsid w:val="00E572C0"/>
    <w:rsid w:val="00E66E4E"/>
    <w:rsid w:val="00E77703"/>
    <w:rsid w:val="00E81236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4986E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0375C5"/>
    <w:pPr>
      <w:tabs>
        <w:tab w:val="left" w:pos="426"/>
        <w:tab w:val="right" w:leader="dot" w:pos="9344"/>
      </w:tabs>
      <w:spacing w:after="10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36E97"/>
    <w:pPr>
      <w:tabs>
        <w:tab w:val="left" w:pos="851"/>
        <w:tab w:val="right" w:leader="dot" w:pos="9344"/>
      </w:tabs>
      <w:spacing w:after="100" w:line="240" w:lineRule="auto"/>
      <w:ind w:left="284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hyperlink" Target="https://blog.skillfactory.ru/glossary/excel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clck.ru/36FrE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clck.ru/36v8ou" TargetMode="External"/><Relationship Id="rId33" Type="http://schemas.openxmlformats.org/officeDocument/2006/relationships/hyperlink" Target="https://belchip.by/product/?selected_product=1506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29" Type="http://schemas.openxmlformats.org/officeDocument/2006/relationships/hyperlink" Target="https://www.asutpp.ru/chto-takoe-rezisto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catalog.onliner.by/fan/5bites/fb2510s12h2" TargetMode="External"/><Relationship Id="rId37" Type="http://schemas.openxmlformats.org/officeDocument/2006/relationships/hyperlink" Target="https://clck.ru/36rFoD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hyperlink" Target="https://www.radioelementy.ru/articles/chto-takoe-rezistor/" TargetMode="External"/><Relationship Id="rId36" Type="http://schemas.openxmlformats.org/officeDocument/2006/relationships/hyperlink" Target="https://znanija.com/task/178325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www.chipinfo.ru/simist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hyperlink" Target="https://www.st.com/datasheet/BT16-600B" TargetMode="External"/><Relationship Id="rId30" Type="http://schemas.openxmlformats.org/officeDocument/2006/relationships/hyperlink" Target="https://www.applicationnotes.com/triacs" TargetMode="External"/><Relationship Id="rId35" Type="http://schemas.openxmlformats.org/officeDocument/2006/relationships/hyperlink" Target="https://d.docs.live.net/fbbac06256f24d87/&#1056;&#1072;&#1073;&#1086;&#1095;&#1080;&#1081;%20&#1089;&#1090;&#1086;&#1083;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CCD91-E259-4E97-87B6-D15BE1D82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10561</TotalTime>
  <Pages>47</Pages>
  <Words>9421</Words>
  <Characters>53700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12</cp:revision>
  <cp:lastPrinted>2024-12-01T20:52:00Z</cp:lastPrinted>
  <dcterms:created xsi:type="dcterms:W3CDTF">2024-09-15T21:50:00Z</dcterms:created>
  <dcterms:modified xsi:type="dcterms:W3CDTF">2024-12-06T22:54:00Z</dcterms:modified>
</cp:coreProperties>
</file>