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2C39" w:rsidRPr="002327C3" w:rsidRDefault="002327C3" w:rsidP="00232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40"/>
          <w:szCs w:val="40"/>
        </w:rPr>
      </w:pPr>
      <w:proofErr w:type="spellStart"/>
      <w:r w:rsidRPr="002327C3">
        <w:rPr>
          <w:b/>
          <w:color w:val="202124"/>
          <w:sz w:val="40"/>
          <w:szCs w:val="40"/>
          <w:shd w:val="clear" w:color="auto" w:fill="FFFFFF"/>
        </w:rPr>
        <w:t>Aviasales</w:t>
      </w:r>
      <w:proofErr w:type="spellEnd"/>
      <w:r>
        <w:rPr>
          <w:b/>
          <w:color w:val="202124"/>
          <w:sz w:val="40"/>
          <w:szCs w:val="40"/>
          <w:shd w:val="clear" w:color="auto" w:fill="FFFFFF"/>
        </w:rPr>
        <w:t xml:space="preserve"> </w:t>
      </w:r>
      <w:r>
        <w:rPr>
          <w:b/>
          <w:color w:val="202124"/>
          <w:sz w:val="40"/>
          <w:szCs w:val="40"/>
          <w:shd w:val="clear" w:color="auto" w:fill="FFFFFF"/>
          <w:lang w:val="en-US"/>
        </w:rPr>
        <w:t>company</w:t>
      </w:r>
      <w:r w:rsidR="00563E29" w:rsidRPr="002327C3">
        <w:rPr>
          <w:b/>
          <w:smallCaps/>
          <w:color w:val="000000"/>
          <w:sz w:val="40"/>
          <w:szCs w:val="40"/>
        </w:rPr>
        <w:t xml:space="preserve"> 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УТВЕРЖДАЮ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Руководитель (должность, наименование предприятия - заказчика АС)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  <w:u w:val="single"/>
        </w:rPr>
        <w:t>Личная подпись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  <w:u w:val="single"/>
        </w:rPr>
        <w:t>Расшифровка подписи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Печать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 xml:space="preserve">Дата 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УТВЕРЖДАЮ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Руководитель (должность, наименование предприятия - заказчика АС)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Личная подпись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  <w:u w:val="single"/>
        </w:rPr>
        <w:t>Расшифровка подписи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Печать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Дата</w:t>
      </w:r>
    </w:p>
    <w:p w:rsidR="00252C39" w:rsidRPr="00404A76" w:rsidRDefault="00404A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ПОКУПКА АВИАБИЛЕТОВ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ТЕХНИЧЕСКОЕ ЗАДАНИЕ</w:t>
      </w:r>
    </w:p>
    <w:p w:rsidR="00252C39" w:rsidRDefault="00252C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На </w:t>
      </w:r>
      <w:r>
        <w:rPr>
          <w:color w:val="000000"/>
          <w:sz w:val="24"/>
          <w:szCs w:val="24"/>
        </w:rPr>
        <w:fldChar w:fldCharType="begin"/>
      </w:r>
      <w:r>
        <w:rPr>
          <w:color w:val="000000"/>
          <w:sz w:val="24"/>
          <w:szCs w:val="24"/>
        </w:rPr>
        <w:instrText>NUMPAGES</w:instrText>
      </w:r>
      <w:r w:rsidR="00A277DD">
        <w:rPr>
          <w:color w:val="000000"/>
          <w:sz w:val="24"/>
          <w:szCs w:val="24"/>
        </w:rPr>
        <w:fldChar w:fldCharType="separate"/>
      </w:r>
      <w:r w:rsidR="009A2F32">
        <w:rPr>
          <w:noProof/>
          <w:color w:val="000000"/>
          <w:sz w:val="24"/>
          <w:szCs w:val="24"/>
        </w:rPr>
        <w:t>13</w:t>
      </w:r>
      <w:r>
        <w:rPr>
          <w:color w:val="000000"/>
          <w:sz w:val="24"/>
          <w:szCs w:val="24"/>
        </w:rPr>
        <w:fldChar w:fldCharType="end"/>
      </w:r>
      <w:r>
        <w:rPr>
          <w:color w:val="000000"/>
          <w:sz w:val="24"/>
          <w:szCs w:val="24"/>
        </w:rPr>
        <w:t xml:space="preserve"> листах</w:t>
      </w:r>
    </w:p>
    <w:p w:rsidR="00252C39" w:rsidRDefault="00252C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:rsidR="00252C39" w:rsidRDefault="00252C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Действует с «___»________2007 г.</w:t>
      </w:r>
    </w:p>
    <w:p w:rsidR="00252C39" w:rsidRDefault="00252C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:rsidR="00252C39" w:rsidRDefault="00252C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СОГЛАСОВАНО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Руководитель (должность, наименование согласующей организации)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Личная подпись</w:t>
      </w:r>
      <w:r>
        <w:rPr>
          <w:color w:val="000000"/>
          <w:sz w:val="24"/>
          <w:szCs w:val="24"/>
        </w:rPr>
        <w:t xml:space="preserve">  </w:t>
      </w:r>
      <w:r>
        <w:rPr>
          <w:color w:val="000000"/>
          <w:sz w:val="24"/>
          <w:szCs w:val="24"/>
          <w:u w:val="single"/>
        </w:rPr>
        <w:t>Расшифровка подписи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Печать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  <w:u w:val="single"/>
        </w:rPr>
      </w:pPr>
      <w:r>
        <w:rPr>
          <w:color w:val="000000"/>
          <w:sz w:val="24"/>
          <w:szCs w:val="24"/>
          <w:u w:val="single"/>
        </w:rPr>
        <w:t>Дата</w:t>
      </w:r>
    </w:p>
    <w:p w:rsidR="00252C39" w:rsidRDefault="00252C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:rsidR="00252C39" w:rsidRPr="00A277DD" w:rsidRDefault="00252C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:rsidR="002327C3" w:rsidRPr="00A277DD" w:rsidRDefault="00232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:rsidR="002327C3" w:rsidRPr="00A277DD" w:rsidRDefault="00232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:rsidR="002327C3" w:rsidRPr="00A277DD" w:rsidRDefault="00232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:rsidR="002327C3" w:rsidRPr="00A277DD" w:rsidRDefault="00232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:rsidR="002327C3" w:rsidRPr="00A277DD" w:rsidRDefault="00232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:rsidR="002327C3" w:rsidRPr="00A277DD" w:rsidRDefault="00232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p w:rsidR="00252C39" w:rsidRPr="002327C3" w:rsidRDefault="002327C3" w:rsidP="00232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Минск 20</w:t>
      </w:r>
      <w:r w:rsidRPr="00A277DD">
        <w:rPr>
          <w:color w:val="000000"/>
          <w:sz w:val="24"/>
          <w:szCs w:val="24"/>
        </w:rPr>
        <w:t>22</w:t>
      </w:r>
    </w:p>
    <w:p w:rsidR="00252C39" w:rsidRDefault="002327C3" w:rsidP="002327C3">
      <w:pPr>
        <w:keepNext/>
        <w:pageBreakBefore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2978"/>
        <w:jc w:val="both"/>
        <w:rPr>
          <w:b/>
          <w:smallCaps/>
          <w:color w:val="000000"/>
          <w:sz w:val="28"/>
          <w:szCs w:val="28"/>
        </w:rPr>
      </w:pPr>
      <w:r w:rsidRPr="00C36F41">
        <w:rPr>
          <w:b/>
          <w:smallCaps/>
          <w:color w:val="000000"/>
          <w:sz w:val="28"/>
          <w:szCs w:val="28"/>
        </w:rPr>
        <w:lastRenderedPageBreak/>
        <w:t xml:space="preserve">         </w:t>
      </w:r>
      <w:r w:rsidR="00563E29">
        <w:rPr>
          <w:b/>
          <w:smallCaps/>
          <w:color w:val="000000"/>
          <w:sz w:val="28"/>
          <w:szCs w:val="28"/>
        </w:rPr>
        <w:t>СОДЕРЖАНИЕ:</w:t>
      </w:r>
    </w:p>
    <w:p w:rsidR="00252C39" w:rsidRDefault="00252C39">
      <w:pPr>
        <w:pBdr>
          <w:top w:val="nil"/>
          <w:left w:val="nil"/>
          <w:bottom w:val="nil"/>
          <w:right w:val="nil"/>
          <w:between w:val="nil"/>
        </w:pBdr>
      </w:pPr>
      <w:bookmarkStart w:id="0" w:name="_30j0zll" w:colFirst="0" w:colLast="0"/>
      <w:bookmarkEnd w:id="0"/>
    </w:p>
    <w:p w:rsidR="00C36F41" w:rsidRDefault="00C36F41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rPr>
          <w:color w:val="000000"/>
          <w:sz w:val="24"/>
          <w:szCs w:val="24"/>
        </w:rPr>
      </w:pPr>
      <w:hyperlink w:anchor="_gjdgxs">
        <w:r>
          <w:rPr>
            <w:color w:val="0000FF"/>
            <w:sz w:val="24"/>
            <w:szCs w:val="24"/>
            <w:u w:val="single"/>
          </w:rPr>
          <w:t>1 СОДЕРЖАНИЕ:</w:t>
        </w:r>
      </w:hyperlink>
      <w:hyperlink w:anchor="_gjdgxs">
        <w:r>
          <w:rPr>
            <w:color w:val="000000"/>
            <w:sz w:val="24"/>
            <w:szCs w:val="24"/>
          </w:rPr>
          <w:tab/>
          <w:t>3</w:t>
        </w:r>
      </w:hyperlink>
    </w:p>
    <w:p w:rsidR="00C36F41" w:rsidRDefault="00C36F41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rPr>
          <w:color w:val="000000"/>
          <w:sz w:val="24"/>
          <w:szCs w:val="24"/>
        </w:rPr>
      </w:pPr>
      <w:hyperlink w:anchor="_3o7alnk">
        <w:r>
          <w:rPr>
            <w:color w:val="0000FF"/>
            <w:sz w:val="24"/>
            <w:szCs w:val="24"/>
            <w:u w:val="single"/>
          </w:rPr>
          <w:t>2 ОБЩИЕ ПОЛОЖЕНИЯ</w:t>
        </w:r>
      </w:hyperlink>
      <w:hyperlink w:anchor="_3o7alnk">
        <w:r>
          <w:rPr>
            <w:color w:val="000000"/>
            <w:sz w:val="24"/>
            <w:szCs w:val="24"/>
          </w:rPr>
          <w:tab/>
          <w:t>5</w:t>
        </w:r>
      </w:hyperlink>
    </w:p>
    <w:p w:rsidR="00C36F41" w:rsidRDefault="00C36F41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23ckvvd">
        <w:r>
          <w:rPr>
            <w:color w:val="0000FF"/>
            <w:sz w:val="24"/>
            <w:szCs w:val="24"/>
            <w:u w:val="single"/>
          </w:rPr>
          <w:t>2.1 Полное наименование системы и ее условное обозначение</w:t>
        </w:r>
      </w:hyperlink>
      <w:hyperlink w:anchor="_23ckvvd">
        <w:r>
          <w:rPr>
            <w:color w:val="000000"/>
            <w:sz w:val="24"/>
            <w:szCs w:val="24"/>
          </w:rPr>
          <w:tab/>
          <w:t>5</w:t>
        </w:r>
      </w:hyperlink>
    </w:p>
    <w:p w:rsidR="00C36F41" w:rsidRDefault="00C36F41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ihv636">
        <w:r>
          <w:rPr>
            <w:color w:val="0000FF"/>
            <w:sz w:val="24"/>
            <w:szCs w:val="24"/>
            <w:u w:val="single"/>
          </w:rPr>
          <w:t>2.2 Номер договора (контракта)</w:t>
        </w:r>
      </w:hyperlink>
      <w:hyperlink w:anchor="_ihv636">
        <w:r>
          <w:rPr>
            <w:color w:val="000000"/>
            <w:sz w:val="24"/>
            <w:szCs w:val="24"/>
          </w:rPr>
          <w:tab/>
          <w:t>5</w:t>
        </w:r>
      </w:hyperlink>
    </w:p>
    <w:p w:rsidR="00C36F41" w:rsidRDefault="00C36F41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32hioqz">
        <w:r>
          <w:rPr>
            <w:color w:val="0000FF"/>
            <w:sz w:val="24"/>
            <w:szCs w:val="24"/>
            <w:u w:val="single"/>
          </w:rPr>
          <w:t>2.3 Наименования организации-заказчика и организаций-участников работ</w:t>
        </w:r>
      </w:hyperlink>
      <w:hyperlink w:anchor="_32hioqz">
        <w:r>
          <w:rPr>
            <w:color w:val="000000"/>
            <w:sz w:val="24"/>
            <w:szCs w:val="24"/>
          </w:rPr>
          <w:tab/>
          <w:t>5</w:t>
        </w:r>
      </w:hyperlink>
    </w:p>
    <w:p w:rsidR="00C36F41" w:rsidRDefault="00C36F41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1hmsyys">
        <w:r>
          <w:rPr>
            <w:color w:val="0000FF"/>
            <w:sz w:val="24"/>
            <w:szCs w:val="24"/>
            <w:u w:val="single"/>
          </w:rPr>
          <w:t>2.4 Перечень документов, на основании которых создается система</w:t>
        </w:r>
      </w:hyperlink>
      <w:hyperlink w:anchor="_1hmsyys">
        <w:r>
          <w:rPr>
            <w:color w:val="000000"/>
            <w:sz w:val="24"/>
            <w:szCs w:val="24"/>
          </w:rPr>
          <w:tab/>
          <w:t>5</w:t>
        </w:r>
      </w:hyperlink>
    </w:p>
    <w:p w:rsidR="00C36F41" w:rsidRDefault="00C36F41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41mghml">
        <w:r>
          <w:rPr>
            <w:color w:val="0000FF"/>
            <w:sz w:val="24"/>
            <w:szCs w:val="24"/>
            <w:u w:val="single"/>
          </w:rPr>
          <w:t>2.5 Плановые сроки начала и окончания работы по созданию системы</w:t>
        </w:r>
      </w:hyperlink>
      <w:hyperlink w:anchor="_41mghml">
        <w:r>
          <w:rPr>
            <w:color w:val="000000"/>
            <w:sz w:val="24"/>
            <w:szCs w:val="24"/>
          </w:rPr>
          <w:tab/>
          <w:t>5</w:t>
        </w:r>
      </w:hyperlink>
    </w:p>
    <w:p w:rsidR="00C36F41" w:rsidRDefault="00C36F41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2grqrue">
        <w:r>
          <w:rPr>
            <w:color w:val="0000FF"/>
            <w:sz w:val="24"/>
            <w:szCs w:val="24"/>
            <w:u w:val="single"/>
          </w:rPr>
          <w:t>2.6 Источники и порядок финансирования работ</w:t>
        </w:r>
      </w:hyperlink>
      <w:hyperlink w:anchor="_2grqrue">
        <w:r>
          <w:rPr>
            <w:color w:val="000000"/>
            <w:sz w:val="24"/>
            <w:szCs w:val="24"/>
          </w:rPr>
          <w:tab/>
          <w:t>5</w:t>
        </w:r>
      </w:hyperlink>
    </w:p>
    <w:p w:rsidR="00C36F41" w:rsidRDefault="00C36F41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vx1227">
        <w:r>
          <w:rPr>
            <w:color w:val="0000FF"/>
            <w:sz w:val="24"/>
            <w:szCs w:val="24"/>
            <w:u w:val="single"/>
          </w:rPr>
          <w:t>2.7 Порядок оформления и предъявления заказчику результатов работ по созданию системы</w:t>
        </w:r>
      </w:hyperlink>
      <w:hyperlink w:anchor="_vx1227">
        <w:r>
          <w:rPr>
            <w:color w:val="000000"/>
            <w:sz w:val="24"/>
            <w:szCs w:val="24"/>
          </w:rPr>
          <w:tab/>
          <w:t>5</w:t>
        </w:r>
      </w:hyperlink>
    </w:p>
    <w:p w:rsidR="00C36F41" w:rsidRDefault="00C36F41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3fwokq0">
        <w:r>
          <w:rPr>
            <w:color w:val="0000FF"/>
            <w:sz w:val="24"/>
            <w:szCs w:val="24"/>
            <w:u w:val="single"/>
          </w:rPr>
          <w:t>2.8 Перечень нормативно-технических документов, методических материалов, использованных при разработке ТЗ</w:t>
        </w:r>
      </w:hyperlink>
      <w:hyperlink w:anchor="_3fwokq0">
        <w:r>
          <w:rPr>
            <w:color w:val="000000"/>
            <w:sz w:val="24"/>
            <w:szCs w:val="24"/>
          </w:rPr>
          <w:tab/>
          <w:t>5</w:t>
        </w:r>
      </w:hyperlink>
    </w:p>
    <w:p w:rsidR="00C36F41" w:rsidRDefault="00C36F41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1v1yuxt">
        <w:r>
          <w:rPr>
            <w:color w:val="0000FF"/>
            <w:sz w:val="24"/>
            <w:szCs w:val="24"/>
            <w:u w:val="single"/>
          </w:rPr>
          <w:t>2.9 Определения, обозначения и сокращения</w:t>
        </w:r>
      </w:hyperlink>
      <w:hyperlink w:anchor="_1v1yuxt">
        <w:r>
          <w:rPr>
            <w:color w:val="000000"/>
            <w:sz w:val="24"/>
            <w:szCs w:val="24"/>
          </w:rPr>
          <w:tab/>
          <w:t>5</w:t>
        </w:r>
      </w:hyperlink>
    </w:p>
    <w:p w:rsidR="00C36F41" w:rsidRDefault="00C36F41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rPr>
          <w:color w:val="000000"/>
          <w:sz w:val="24"/>
          <w:szCs w:val="24"/>
        </w:rPr>
      </w:pPr>
      <w:hyperlink w:anchor="_3rdcrjn">
        <w:r>
          <w:rPr>
            <w:color w:val="0000FF"/>
            <w:sz w:val="24"/>
            <w:szCs w:val="24"/>
            <w:u w:val="single"/>
          </w:rPr>
          <w:t>3 НАЗНАЧЕНИЕ И ЦЕЛИ СОЗДАНИЯ СИСТ</w:t>
        </w:r>
        <w:r>
          <w:rPr>
            <w:color w:val="0000FF"/>
            <w:sz w:val="24"/>
            <w:szCs w:val="24"/>
            <w:u w:val="single"/>
          </w:rPr>
          <w:t>Е</w:t>
        </w:r>
        <w:r>
          <w:rPr>
            <w:color w:val="0000FF"/>
            <w:sz w:val="24"/>
            <w:szCs w:val="24"/>
            <w:u w:val="single"/>
          </w:rPr>
          <w:t>МЫ</w:t>
        </w:r>
      </w:hyperlink>
      <w:hyperlink w:anchor="_3rdcrjn">
        <w:r>
          <w:rPr>
            <w:color w:val="000000"/>
            <w:sz w:val="24"/>
            <w:szCs w:val="24"/>
          </w:rPr>
          <w:tab/>
          <w:t>6</w:t>
        </w:r>
      </w:hyperlink>
    </w:p>
    <w:p w:rsidR="00C36F41" w:rsidRDefault="00C36F41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4f1mdlm">
        <w:r>
          <w:rPr>
            <w:color w:val="0000FF"/>
            <w:sz w:val="24"/>
            <w:szCs w:val="24"/>
            <w:u w:val="single"/>
          </w:rPr>
          <w:t>3.1 Назначение системы</w:t>
        </w:r>
      </w:hyperlink>
      <w:hyperlink w:anchor="_4f1mdlm">
        <w:r>
          <w:rPr>
            <w:color w:val="000000"/>
            <w:sz w:val="24"/>
            <w:szCs w:val="24"/>
          </w:rPr>
          <w:tab/>
          <w:t>6</w:t>
        </w:r>
      </w:hyperlink>
    </w:p>
    <w:p w:rsidR="00C36F41" w:rsidRDefault="00C36F41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2u6wntf">
        <w:r>
          <w:rPr>
            <w:color w:val="0000FF"/>
            <w:sz w:val="24"/>
            <w:szCs w:val="24"/>
            <w:u w:val="single"/>
          </w:rPr>
          <w:t>3.2 Цели создания системы</w:t>
        </w:r>
      </w:hyperlink>
      <w:hyperlink w:anchor="_2u6wntf">
        <w:r>
          <w:rPr>
            <w:color w:val="000000"/>
            <w:sz w:val="24"/>
            <w:szCs w:val="24"/>
          </w:rPr>
          <w:tab/>
          <w:t>6</w:t>
        </w:r>
      </w:hyperlink>
    </w:p>
    <w:p w:rsidR="00C36F41" w:rsidRDefault="00C36F41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rPr>
          <w:color w:val="000000"/>
          <w:sz w:val="24"/>
          <w:szCs w:val="24"/>
        </w:rPr>
      </w:pPr>
      <w:hyperlink w:anchor="_35nkun2">
        <w:r>
          <w:rPr>
            <w:color w:val="0000FF"/>
            <w:sz w:val="24"/>
            <w:szCs w:val="24"/>
            <w:u w:val="single"/>
          </w:rPr>
          <w:t>4 ХАРАКТЕРИСТИКА ОБЪЕКТА АВТОМАТИЗАЦИИ</w:t>
        </w:r>
      </w:hyperlink>
      <w:hyperlink w:anchor="_35nkun2">
        <w:r>
          <w:rPr>
            <w:color w:val="000000"/>
            <w:sz w:val="24"/>
            <w:szCs w:val="24"/>
          </w:rPr>
          <w:tab/>
          <w:t>7</w:t>
        </w:r>
      </w:hyperlink>
    </w:p>
    <w:p w:rsidR="00C36F41" w:rsidRDefault="00C36F41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rPr>
          <w:color w:val="000000"/>
          <w:sz w:val="24"/>
          <w:szCs w:val="24"/>
        </w:rPr>
      </w:pPr>
      <w:hyperlink w:anchor="_1ksv4uv">
        <w:r>
          <w:rPr>
            <w:color w:val="0000FF"/>
            <w:sz w:val="24"/>
            <w:szCs w:val="24"/>
            <w:u w:val="single"/>
          </w:rPr>
          <w:t>5 ТРЕБОВАНИЯ К СИСТЕМЕ</w:t>
        </w:r>
      </w:hyperlink>
      <w:hyperlink w:anchor="_1ksv4uv">
        <w:r>
          <w:rPr>
            <w:color w:val="000000"/>
            <w:sz w:val="24"/>
            <w:szCs w:val="24"/>
          </w:rPr>
          <w:tab/>
          <w:t>8</w:t>
        </w:r>
      </w:hyperlink>
    </w:p>
    <w:p w:rsidR="00C36F41" w:rsidRDefault="00C36F41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19c6y18">
        <w:r>
          <w:rPr>
            <w:color w:val="0000FF"/>
            <w:sz w:val="24"/>
            <w:szCs w:val="24"/>
            <w:u w:val="single"/>
          </w:rPr>
          <w:t>5.1 Требования к системе в целом</w:t>
        </w:r>
      </w:hyperlink>
      <w:hyperlink w:anchor="_19c6y18">
        <w:r>
          <w:rPr>
            <w:color w:val="000000"/>
            <w:sz w:val="24"/>
            <w:szCs w:val="24"/>
          </w:rPr>
          <w:tab/>
          <w:t>8</w:t>
        </w:r>
      </w:hyperlink>
    </w:p>
    <w:p w:rsidR="00C36F41" w:rsidRPr="00795134" w:rsidRDefault="00C36F41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480"/>
        <w:rPr>
          <w:color w:val="000000"/>
          <w:sz w:val="24"/>
          <w:szCs w:val="24"/>
        </w:rPr>
      </w:pPr>
      <w:hyperlink w:anchor="_3tbugp1">
        <w:r>
          <w:rPr>
            <w:color w:val="0000FF"/>
            <w:sz w:val="24"/>
            <w:szCs w:val="24"/>
            <w:u w:val="single"/>
          </w:rPr>
          <w:t>5.1.1 Требования к структуре и функционированию системы</w:t>
        </w:r>
      </w:hyperlink>
      <w:hyperlink w:anchor="_3tbugp1">
        <w:r>
          <w:rPr>
            <w:color w:val="000000"/>
            <w:sz w:val="24"/>
            <w:szCs w:val="24"/>
          </w:rPr>
          <w:tab/>
          <w:t>8</w:t>
        </w:r>
      </w:hyperlink>
    </w:p>
    <w:p w:rsidR="00C36F41" w:rsidRPr="00795134" w:rsidRDefault="00C36F41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851"/>
        <w:rPr>
          <w:color w:val="000000"/>
          <w:sz w:val="24"/>
          <w:szCs w:val="24"/>
        </w:rPr>
      </w:pPr>
      <w:hyperlink w:anchor="_nmf14n">
        <w:r>
          <w:rPr>
            <w:color w:val="0000FF"/>
            <w:sz w:val="24"/>
            <w:szCs w:val="24"/>
            <w:u w:val="single"/>
          </w:rPr>
          <w:t>5.1.1.</w:t>
        </w:r>
        <w:r w:rsidRPr="00795134">
          <w:rPr>
            <w:color w:val="0000FF"/>
            <w:sz w:val="24"/>
            <w:szCs w:val="24"/>
            <w:u w:val="single"/>
          </w:rPr>
          <w:t>1</w:t>
        </w:r>
        <w:r>
          <w:rPr>
            <w:color w:val="0000FF"/>
            <w:sz w:val="24"/>
            <w:szCs w:val="24"/>
            <w:u w:val="single"/>
          </w:rPr>
          <w:t xml:space="preserve"> Требования к способам и средствам связи для информационного обмена между компонентами системы</w:t>
        </w:r>
      </w:hyperlink>
      <w:hyperlink w:anchor="_nmf14n">
        <w:r>
          <w:rPr>
            <w:color w:val="000000"/>
            <w:sz w:val="24"/>
            <w:szCs w:val="24"/>
          </w:rPr>
          <w:tab/>
          <w:t>8</w:t>
        </w:r>
      </w:hyperlink>
    </w:p>
    <w:p w:rsidR="00C36F41" w:rsidRDefault="00C36F41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480"/>
        <w:rPr>
          <w:color w:val="000000"/>
          <w:sz w:val="24"/>
          <w:szCs w:val="24"/>
        </w:rPr>
      </w:pPr>
      <w:hyperlink w:anchor="_46r0co2">
        <w:r>
          <w:rPr>
            <w:color w:val="0000FF"/>
            <w:sz w:val="24"/>
            <w:szCs w:val="24"/>
            <w:u w:val="single"/>
          </w:rPr>
          <w:t>5.1.</w:t>
        </w:r>
        <w:r w:rsidRPr="00795134">
          <w:rPr>
            <w:color w:val="0000FF"/>
            <w:sz w:val="24"/>
            <w:szCs w:val="24"/>
            <w:u w:val="single"/>
          </w:rPr>
          <w:t>2</w:t>
        </w:r>
        <w:r>
          <w:rPr>
            <w:color w:val="0000FF"/>
            <w:sz w:val="24"/>
            <w:szCs w:val="24"/>
            <w:u w:val="single"/>
          </w:rPr>
          <w:t xml:space="preserve"> Требования к надежности</w:t>
        </w:r>
      </w:hyperlink>
      <w:hyperlink w:anchor="_46r0co2">
        <w:r>
          <w:rPr>
            <w:color w:val="000000"/>
            <w:sz w:val="24"/>
            <w:szCs w:val="24"/>
          </w:rPr>
          <w:tab/>
          <w:t>8</w:t>
        </w:r>
      </w:hyperlink>
    </w:p>
    <w:p w:rsidR="00C36F41" w:rsidRDefault="00C36F41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480"/>
        <w:rPr>
          <w:color w:val="000000"/>
          <w:sz w:val="24"/>
          <w:szCs w:val="24"/>
        </w:rPr>
      </w:pPr>
      <w:hyperlink w:anchor="_2lwamvv">
        <w:r>
          <w:rPr>
            <w:color w:val="0000FF"/>
            <w:sz w:val="24"/>
            <w:szCs w:val="24"/>
            <w:u w:val="single"/>
          </w:rPr>
          <w:t>5.1.</w:t>
        </w:r>
        <w:r w:rsidRPr="00795134">
          <w:rPr>
            <w:color w:val="0000FF"/>
            <w:sz w:val="24"/>
            <w:szCs w:val="24"/>
            <w:u w:val="single"/>
          </w:rPr>
          <w:t>3</w:t>
        </w:r>
        <w:r>
          <w:rPr>
            <w:color w:val="0000FF"/>
            <w:sz w:val="24"/>
            <w:szCs w:val="24"/>
            <w:u w:val="single"/>
          </w:rPr>
          <w:t xml:space="preserve"> Требования к безопасности</w:t>
        </w:r>
      </w:hyperlink>
      <w:hyperlink w:anchor="_2lwamvv">
        <w:r>
          <w:rPr>
            <w:color w:val="000000"/>
            <w:sz w:val="24"/>
            <w:szCs w:val="24"/>
          </w:rPr>
          <w:tab/>
          <w:t>8</w:t>
        </w:r>
      </w:hyperlink>
    </w:p>
    <w:p w:rsidR="00C36F41" w:rsidRDefault="00C36F41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480"/>
        <w:rPr>
          <w:color w:val="000000"/>
          <w:sz w:val="24"/>
          <w:szCs w:val="24"/>
        </w:rPr>
      </w:pPr>
      <w:hyperlink w:anchor="_111kx3o">
        <w:r>
          <w:rPr>
            <w:color w:val="0000FF"/>
            <w:sz w:val="24"/>
            <w:szCs w:val="24"/>
            <w:u w:val="single"/>
          </w:rPr>
          <w:t>5.1.</w:t>
        </w:r>
        <w:r w:rsidRPr="00795134">
          <w:rPr>
            <w:color w:val="0000FF"/>
            <w:sz w:val="24"/>
            <w:szCs w:val="24"/>
            <w:u w:val="single"/>
          </w:rPr>
          <w:t>4</w:t>
        </w:r>
        <w:r>
          <w:rPr>
            <w:color w:val="0000FF"/>
            <w:sz w:val="24"/>
            <w:szCs w:val="24"/>
            <w:u w:val="single"/>
          </w:rPr>
          <w:t xml:space="preserve"> Требования к эргономике и технической эстетике</w:t>
        </w:r>
      </w:hyperlink>
      <w:hyperlink w:anchor="_111kx3o">
        <w:r>
          <w:rPr>
            <w:color w:val="000000"/>
            <w:sz w:val="24"/>
            <w:szCs w:val="24"/>
          </w:rPr>
          <w:tab/>
          <w:t>8</w:t>
        </w:r>
      </w:hyperlink>
    </w:p>
    <w:p w:rsidR="00C36F41" w:rsidRDefault="00C36F41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480"/>
        <w:rPr>
          <w:color w:val="000000"/>
          <w:sz w:val="24"/>
          <w:szCs w:val="24"/>
        </w:rPr>
      </w:pPr>
      <w:hyperlink w:anchor="_3l18frh">
        <w:r>
          <w:rPr>
            <w:color w:val="0000FF"/>
            <w:sz w:val="24"/>
            <w:szCs w:val="24"/>
            <w:u w:val="single"/>
          </w:rPr>
          <w:t>5.1.</w:t>
        </w:r>
        <w:r w:rsidRPr="00795134">
          <w:rPr>
            <w:color w:val="0000FF"/>
            <w:sz w:val="24"/>
            <w:szCs w:val="24"/>
            <w:u w:val="single"/>
          </w:rPr>
          <w:t>5</w:t>
        </w:r>
        <w:r>
          <w:rPr>
            <w:color w:val="0000FF"/>
            <w:sz w:val="24"/>
            <w:szCs w:val="24"/>
            <w:u w:val="single"/>
          </w:rPr>
          <w:t xml:space="preserve"> Требования к транспортабельности для </w:t>
        </w:r>
        <w:proofErr w:type="gramStart"/>
        <w:r>
          <w:rPr>
            <w:color w:val="0000FF"/>
            <w:sz w:val="24"/>
            <w:szCs w:val="24"/>
            <w:u w:val="single"/>
          </w:rPr>
          <w:t>подвижных</w:t>
        </w:r>
        <w:proofErr w:type="gramEnd"/>
        <w:r>
          <w:rPr>
            <w:color w:val="0000FF"/>
            <w:sz w:val="24"/>
            <w:szCs w:val="24"/>
            <w:u w:val="single"/>
          </w:rPr>
          <w:t xml:space="preserve"> АС</w:t>
        </w:r>
      </w:hyperlink>
      <w:hyperlink w:anchor="_3l18frh">
        <w:r>
          <w:rPr>
            <w:color w:val="000000"/>
            <w:sz w:val="24"/>
            <w:szCs w:val="24"/>
          </w:rPr>
          <w:tab/>
          <w:t>8</w:t>
        </w:r>
      </w:hyperlink>
    </w:p>
    <w:p w:rsidR="00C36F41" w:rsidRPr="00795134" w:rsidRDefault="00C36F41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480"/>
        <w:rPr>
          <w:color w:val="000000"/>
          <w:sz w:val="24"/>
          <w:szCs w:val="24"/>
        </w:rPr>
      </w:pPr>
      <w:hyperlink w:anchor="_206ipza">
        <w:r>
          <w:rPr>
            <w:color w:val="0000FF"/>
            <w:sz w:val="24"/>
            <w:szCs w:val="24"/>
            <w:u w:val="single"/>
          </w:rPr>
          <w:t>5.1.</w:t>
        </w:r>
        <w:r w:rsidRPr="00795134">
          <w:rPr>
            <w:color w:val="0000FF"/>
            <w:sz w:val="24"/>
            <w:szCs w:val="24"/>
            <w:u w:val="single"/>
          </w:rPr>
          <w:t>6</w:t>
        </w:r>
        <w:r>
          <w:rPr>
            <w:color w:val="0000FF"/>
            <w:sz w:val="24"/>
            <w:szCs w:val="24"/>
            <w:u w:val="single"/>
          </w:rPr>
          <w:t xml:space="preserve"> Требования по сохранности информации от несанкционированного доступа</w:t>
        </w:r>
      </w:hyperlink>
      <w:hyperlink w:anchor="_sqyw64">
        <w:r>
          <w:rPr>
            <w:color w:val="000000"/>
            <w:sz w:val="24"/>
            <w:szCs w:val="24"/>
          </w:rPr>
          <w:tab/>
        </w:r>
      </w:hyperlink>
    </w:p>
    <w:p w:rsidR="00C36F41" w:rsidRPr="00795134" w:rsidRDefault="00C36F41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rPr>
          <w:color w:val="000000"/>
          <w:sz w:val="24"/>
          <w:szCs w:val="24"/>
        </w:rPr>
      </w:pPr>
      <w:hyperlink w:anchor="_3as4poj">
        <w:r>
          <w:rPr>
            <w:color w:val="0000FF"/>
            <w:sz w:val="24"/>
            <w:szCs w:val="24"/>
            <w:u w:val="single"/>
          </w:rPr>
          <w:t>6 СОСТАВ И СОДЕРЖАНИЕ РАБОТ ПО СОЗДАНИЮ (РАЗВИТИЮ) СИСТЕМЫ</w:t>
        </w:r>
      </w:hyperlink>
      <w:hyperlink w:anchor="_3as4poj">
        <w:r>
          <w:rPr>
            <w:color w:val="000000"/>
            <w:sz w:val="24"/>
            <w:szCs w:val="24"/>
          </w:rPr>
          <w:tab/>
          <w:t>10</w:t>
        </w:r>
      </w:hyperlink>
    </w:p>
    <w:p w:rsidR="00C36F41" w:rsidRPr="00795134" w:rsidRDefault="00C36F41" w:rsidP="00C36F41">
      <w:pPr>
        <w:tabs>
          <w:tab w:val="right" w:pos="9061"/>
        </w:tabs>
        <w:rPr>
          <w:sz w:val="24"/>
          <w:szCs w:val="24"/>
        </w:rPr>
      </w:pPr>
      <w:hyperlink w:anchor="_1pxezwc">
        <w:r>
          <w:rPr>
            <w:color w:val="0000FF"/>
            <w:sz w:val="24"/>
            <w:szCs w:val="24"/>
            <w:u w:val="single"/>
          </w:rPr>
          <w:t>7 ПОРЯДОК КОНТРОЛЯ И ПРИЕМКИ СИСТЕМЫ</w:t>
        </w:r>
      </w:hyperlink>
      <w:r>
        <w:rPr>
          <w:color w:val="0000FF"/>
          <w:sz w:val="24"/>
          <w:szCs w:val="24"/>
          <w:u w:val="single"/>
        </w:rPr>
        <w:t xml:space="preserve">  </w:t>
      </w:r>
    </w:p>
    <w:p w:rsidR="00C36F41" w:rsidRPr="00795134" w:rsidRDefault="00C36F41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ind w:left="240"/>
        <w:rPr>
          <w:color w:val="000000"/>
          <w:sz w:val="24"/>
          <w:szCs w:val="24"/>
        </w:rPr>
      </w:pPr>
      <w:hyperlink w:anchor="_43ky6rz">
        <w:r>
          <w:rPr>
            <w:color w:val="0000FF"/>
            <w:sz w:val="24"/>
            <w:szCs w:val="24"/>
            <w:u w:val="single"/>
          </w:rPr>
          <w:t>7.1 Виды, состав, объем и методы испытаний системы</w:t>
        </w:r>
      </w:hyperlink>
      <w:hyperlink w:anchor="_xvir7l">
        <w:r>
          <w:rPr>
            <w:color w:val="000000"/>
            <w:sz w:val="24"/>
            <w:szCs w:val="24"/>
          </w:rPr>
          <w:tab/>
          <w:t>11</w:t>
        </w:r>
      </w:hyperlink>
      <w:hyperlink w:anchor="_1x0gk37">
        <w:r>
          <w:rPr>
            <w:color w:val="000000"/>
            <w:sz w:val="24"/>
            <w:szCs w:val="24"/>
          </w:rPr>
          <w:tab/>
        </w:r>
      </w:hyperlink>
    </w:p>
    <w:p w:rsidR="00C36F41" w:rsidRPr="00795134" w:rsidRDefault="00C36F41" w:rsidP="00C36F41">
      <w:pPr>
        <w:pBdr>
          <w:top w:val="nil"/>
          <w:left w:val="nil"/>
          <w:bottom w:val="nil"/>
          <w:right w:val="nil"/>
          <w:between w:val="nil"/>
        </w:pBdr>
        <w:tabs>
          <w:tab w:val="right" w:pos="9061"/>
        </w:tabs>
        <w:rPr>
          <w:color w:val="000000"/>
          <w:sz w:val="24"/>
          <w:szCs w:val="24"/>
        </w:rPr>
      </w:pPr>
      <w:hyperlink w:anchor="_2p2csry">
        <w:r>
          <w:rPr>
            <w:color w:val="0000FF"/>
            <w:sz w:val="24"/>
            <w:szCs w:val="24"/>
            <w:u w:val="single"/>
          </w:rPr>
          <w:t>8 ИСТОЧНИКИ РАЗРАБОТКИ</w:t>
        </w:r>
      </w:hyperlink>
      <w:hyperlink w:anchor="_2p2csry">
        <w:r>
          <w:rPr>
            <w:color w:val="000000"/>
            <w:sz w:val="24"/>
            <w:szCs w:val="24"/>
          </w:rPr>
          <w:tab/>
          <w:t>12</w:t>
        </w:r>
      </w:hyperlink>
    </w:p>
    <w:p w:rsidR="00C36F41" w:rsidRDefault="00C36F41" w:rsidP="00C36F41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  <w:sectPr w:rsidR="00C36F41">
          <w:headerReference w:type="default" r:id="rId9"/>
          <w:pgSz w:w="11906" w:h="16838"/>
          <w:pgMar w:top="1134" w:right="1134" w:bottom="1134" w:left="1701" w:header="709" w:footer="709" w:gutter="0"/>
          <w:pgNumType w:start="1"/>
          <w:cols w:space="720"/>
          <w:titlePg/>
        </w:sectPr>
      </w:pPr>
      <w:r>
        <w:rPr>
          <w:color w:val="0000FF"/>
          <w:sz w:val="24"/>
          <w:szCs w:val="24"/>
          <w:u w:val="single"/>
        </w:rPr>
        <w:t>ПРИЛОЖЕНИЕ</w:t>
      </w:r>
      <w:bookmarkStart w:id="1" w:name="_GoBack"/>
      <w:bookmarkEnd w:id="1"/>
    </w:p>
    <w:p w:rsidR="00252C39" w:rsidRDefault="00563E29">
      <w:pPr>
        <w:keepNext/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ОБЩИЕ ПОЛОЖЕНИЯ</w:t>
      </w:r>
    </w:p>
    <w:p w:rsidR="00252C39" w:rsidRDefault="00563E2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bookmarkStart w:id="2" w:name="_1fob9te" w:colFirst="0" w:colLast="0"/>
      <w:bookmarkEnd w:id="2"/>
      <w:r>
        <w:rPr>
          <w:b/>
          <w:color w:val="000000"/>
          <w:sz w:val="26"/>
          <w:szCs w:val="26"/>
        </w:rPr>
        <w:t>Полное наименование системы и ее условное обозначение</w:t>
      </w:r>
    </w:p>
    <w:p w:rsidR="00252C39" w:rsidRPr="004E651F" w:rsidRDefault="00563E29" w:rsidP="004E651F">
      <w:pPr>
        <w:spacing w:line="360" w:lineRule="auto"/>
        <w:ind w:left="708"/>
        <w:jc w:val="both"/>
        <w:rPr>
          <w:sz w:val="24"/>
          <w:szCs w:val="24"/>
        </w:rPr>
      </w:pPr>
      <w:bookmarkStart w:id="3" w:name="_3znysh7" w:colFirst="0" w:colLast="0"/>
      <w:bookmarkEnd w:id="3"/>
      <w:r>
        <w:rPr>
          <w:color w:val="000000"/>
          <w:sz w:val="24"/>
          <w:szCs w:val="24"/>
        </w:rPr>
        <w:t xml:space="preserve">  </w:t>
      </w:r>
      <w:r w:rsidR="004E651F" w:rsidRPr="00AE13F2">
        <w:rPr>
          <w:sz w:val="24"/>
          <w:szCs w:val="24"/>
        </w:rPr>
        <w:t xml:space="preserve">  </w:t>
      </w:r>
      <w:r w:rsidR="004E651F">
        <w:rPr>
          <w:sz w:val="24"/>
          <w:szCs w:val="24"/>
        </w:rPr>
        <w:t>Крупнейший независимый сервис поиска авиабилетов</w:t>
      </w:r>
      <w:r w:rsidR="004E651F" w:rsidRPr="00AE13F2">
        <w:rPr>
          <w:sz w:val="24"/>
          <w:szCs w:val="24"/>
        </w:rPr>
        <w:t xml:space="preserve"> - </w:t>
      </w:r>
      <w:proofErr w:type="spellStart"/>
      <w:r w:rsidR="004E651F" w:rsidRPr="00845CCF">
        <w:rPr>
          <w:sz w:val="24"/>
          <w:szCs w:val="24"/>
        </w:rPr>
        <w:t>Aviasales</w:t>
      </w:r>
      <w:proofErr w:type="spellEnd"/>
      <w:r w:rsidR="004E651F" w:rsidRPr="00AE13F2">
        <w:rPr>
          <w:sz w:val="24"/>
          <w:szCs w:val="24"/>
        </w:rPr>
        <w:t>.</w:t>
      </w:r>
    </w:p>
    <w:p w:rsidR="00252C39" w:rsidRDefault="00563E2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Номер договора (контракта)</w:t>
      </w:r>
    </w:p>
    <w:p w:rsidR="00252C39" w:rsidRPr="002327C3" w:rsidRDefault="002327C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  <w:lang w:val="en-US"/>
        </w:rPr>
      </w:pPr>
      <w:bookmarkStart w:id="4" w:name="_2et92p0" w:colFirst="0" w:colLast="0"/>
      <w:bookmarkEnd w:id="4"/>
      <w:r>
        <w:rPr>
          <w:color w:val="000000"/>
          <w:sz w:val="24"/>
          <w:szCs w:val="24"/>
          <w:lang w:val="en-US"/>
        </w:rPr>
        <w:t>812734619</w:t>
      </w:r>
    </w:p>
    <w:p w:rsidR="004E651F" w:rsidRPr="004E651F" w:rsidRDefault="00563E29" w:rsidP="004E651F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Наименования организации-заказчика и организаций-участников работ</w:t>
      </w:r>
      <w:bookmarkStart w:id="5" w:name="_tyjcwt" w:colFirst="0" w:colLast="0"/>
      <w:bookmarkEnd w:id="5"/>
    </w:p>
    <w:p w:rsidR="004E651F" w:rsidRPr="004E651F" w:rsidRDefault="004E651F" w:rsidP="004E651F">
      <w:pPr>
        <w:keepNext/>
        <w:spacing w:before="240" w:after="60" w:line="360" w:lineRule="auto"/>
        <w:ind w:left="131" w:firstLine="720"/>
        <w:rPr>
          <w:sz w:val="24"/>
          <w:szCs w:val="24"/>
          <w:lang w:val="en-US"/>
        </w:rPr>
      </w:pPr>
      <w:r w:rsidRPr="00AE13F2">
        <w:rPr>
          <w:sz w:val="24"/>
          <w:szCs w:val="24"/>
        </w:rPr>
        <w:t>Заказчик</w:t>
      </w:r>
      <w:r w:rsidRPr="00845CCF">
        <w:rPr>
          <w:sz w:val="24"/>
          <w:szCs w:val="24"/>
          <w:lang w:val="en-US"/>
        </w:rPr>
        <w:t xml:space="preserve"> – </w:t>
      </w:r>
      <w:r w:rsidRPr="00AE13F2">
        <w:rPr>
          <w:sz w:val="24"/>
          <w:szCs w:val="24"/>
        </w:rPr>
        <w:t>организация</w:t>
      </w:r>
      <w:r w:rsidRPr="00845CCF">
        <w:rPr>
          <w:sz w:val="24"/>
          <w:szCs w:val="24"/>
          <w:lang w:val="en-US"/>
        </w:rPr>
        <w:t xml:space="preserve"> “Look Wood Office Project”.</w:t>
      </w:r>
    </w:p>
    <w:p w:rsidR="004E651F" w:rsidRPr="00AE13F2" w:rsidRDefault="004E651F" w:rsidP="004E651F">
      <w:pPr>
        <w:keepNext/>
        <w:spacing w:before="240" w:after="60" w:line="360" w:lineRule="auto"/>
        <w:ind w:left="131" w:firstLine="720"/>
        <w:rPr>
          <w:sz w:val="24"/>
          <w:szCs w:val="24"/>
        </w:rPr>
      </w:pPr>
      <w:r w:rsidRPr="00AE13F2">
        <w:rPr>
          <w:sz w:val="24"/>
          <w:szCs w:val="24"/>
        </w:rPr>
        <w:t>Организация исполнитель – “</w:t>
      </w:r>
      <w:proofErr w:type="spellStart"/>
      <w:r>
        <w:rPr>
          <w:sz w:val="24"/>
          <w:szCs w:val="24"/>
          <w:lang w:val="en-US"/>
        </w:rPr>
        <w:t>AviaProject</w:t>
      </w:r>
      <w:proofErr w:type="spellEnd"/>
      <w:r w:rsidRPr="00AE13F2">
        <w:rPr>
          <w:sz w:val="24"/>
          <w:szCs w:val="24"/>
        </w:rPr>
        <w:t>”.</w:t>
      </w:r>
    </w:p>
    <w:p w:rsidR="00252C39" w:rsidRDefault="00563E2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Перечень документов, на основании которых создается система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851"/>
        <w:jc w:val="both"/>
        <w:rPr>
          <w:color w:val="000000"/>
          <w:sz w:val="24"/>
          <w:szCs w:val="24"/>
        </w:rPr>
      </w:pPr>
      <w:bookmarkStart w:id="6" w:name="_3dy6vkm" w:colFirst="0" w:colLast="0"/>
      <w:bookmarkEnd w:id="6"/>
      <w:r>
        <w:rPr>
          <w:color w:val="000000"/>
          <w:sz w:val="24"/>
          <w:szCs w:val="24"/>
        </w:rPr>
        <w:t>Лист технического задания.</w:t>
      </w:r>
    </w:p>
    <w:p w:rsidR="00252C39" w:rsidRDefault="00563E2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Плановые сроки начала и окончания работы по созданию системы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bookmarkStart w:id="7" w:name="_1t3h5sf" w:colFirst="0" w:colLast="0"/>
      <w:bookmarkEnd w:id="7"/>
      <w:r>
        <w:rPr>
          <w:color w:val="000000"/>
          <w:sz w:val="24"/>
          <w:szCs w:val="24"/>
        </w:rPr>
        <w:t>01.10.22 – 01.12.22</w:t>
      </w:r>
    </w:p>
    <w:p w:rsidR="00252C39" w:rsidRDefault="00563E2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Источники и порядок финансирования работ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Источник финансирования: Заказчик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20% - после подписания договора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30% - после показа прототипа системы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bookmarkStart w:id="8" w:name="_4d34og8" w:colFirst="0" w:colLast="0"/>
      <w:bookmarkEnd w:id="8"/>
      <w:r>
        <w:rPr>
          <w:color w:val="000000"/>
          <w:sz w:val="24"/>
          <w:szCs w:val="24"/>
        </w:rPr>
        <w:t>50% - после сдачи проекта</w:t>
      </w:r>
    </w:p>
    <w:p w:rsidR="00252C39" w:rsidRDefault="00563E2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Порядок оформления и предъявления заказчику результатов работ по созданию системы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bookmarkStart w:id="9" w:name="_2s8eyo1" w:colFirst="0" w:colLast="0"/>
      <w:bookmarkEnd w:id="9"/>
      <w:r>
        <w:rPr>
          <w:color w:val="000000"/>
          <w:sz w:val="24"/>
          <w:szCs w:val="24"/>
        </w:rPr>
        <w:t>Каждую неделю компания-исполнитель обязана присылать отчет о проделанных работах.</w:t>
      </w:r>
    </w:p>
    <w:p w:rsidR="004E651F" w:rsidRDefault="00563E29" w:rsidP="004E651F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lastRenderedPageBreak/>
        <w:t>Перечень нормативно-технических документов, методических материалов, использованных при разработке ТЗ</w:t>
      </w:r>
    </w:p>
    <w:p w:rsidR="004E651F" w:rsidRPr="004E651F" w:rsidRDefault="004E651F" w:rsidP="004E651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851"/>
        <w:jc w:val="both"/>
        <w:rPr>
          <w:b/>
          <w:color w:val="000000"/>
          <w:sz w:val="26"/>
          <w:szCs w:val="26"/>
        </w:rPr>
      </w:pPr>
      <w:r w:rsidRPr="004E651F">
        <w:rPr>
          <w:sz w:val="24"/>
          <w:szCs w:val="24"/>
        </w:rPr>
        <w:t xml:space="preserve">Документация </w:t>
      </w:r>
      <w:proofErr w:type="gramStart"/>
      <w:r w:rsidRPr="004E651F">
        <w:rPr>
          <w:sz w:val="24"/>
          <w:szCs w:val="24"/>
        </w:rPr>
        <w:t>ЯП</w:t>
      </w:r>
      <w:proofErr w:type="gramEnd"/>
      <w:r w:rsidRPr="004E651F">
        <w:rPr>
          <w:sz w:val="24"/>
          <w:szCs w:val="24"/>
        </w:rPr>
        <w:t xml:space="preserve"> </w:t>
      </w:r>
      <w:proofErr w:type="spellStart"/>
      <w:r w:rsidRPr="004E651F">
        <w:rPr>
          <w:sz w:val="24"/>
          <w:szCs w:val="24"/>
        </w:rPr>
        <w:t>Python</w:t>
      </w:r>
      <w:proofErr w:type="spellEnd"/>
    </w:p>
    <w:p w:rsidR="004E651F" w:rsidRPr="00AE13F2" w:rsidRDefault="004E651F" w:rsidP="004E651F">
      <w:pPr>
        <w:spacing w:line="360" w:lineRule="auto"/>
        <w:ind w:left="720" w:firstLine="131"/>
        <w:jc w:val="both"/>
        <w:rPr>
          <w:sz w:val="24"/>
          <w:szCs w:val="24"/>
        </w:rPr>
      </w:pPr>
      <w:r w:rsidRPr="00AE13F2">
        <w:rPr>
          <w:sz w:val="24"/>
          <w:szCs w:val="24"/>
        </w:rPr>
        <w:t xml:space="preserve">Документация </w:t>
      </w:r>
      <w:proofErr w:type="spellStart"/>
      <w:r w:rsidRPr="00845CCF">
        <w:rPr>
          <w:sz w:val="24"/>
          <w:szCs w:val="24"/>
        </w:rPr>
        <w:t>Tornado</w:t>
      </w:r>
      <w:proofErr w:type="spellEnd"/>
    </w:p>
    <w:p w:rsidR="004E651F" w:rsidRPr="00AE13F2" w:rsidRDefault="004E651F" w:rsidP="004E651F">
      <w:pPr>
        <w:spacing w:line="360" w:lineRule="auto"/>
        <w:ind w:left="720" w:firstLine="131"/>
        <w:jc w:val="both"/>
        <w:rPr>
          <w:sz w:val="24"/>
          <w:szCs w:val="24"/>
        </w:rPr>
      </w:pPr>
      <w:bookmarkStart w:id="10" w:name="_17dp8vu" w:colFirst="0" w:colLast="0"/>
      <w:bookmarkEnd w:id="10"/>
      <w:r w:rsidRPr="00AE13F2">
        <w:rPr>
          <w:sz w:val="24"/>
          <w:szCs w:val="24"/>
        </w:rPr>
        <w:t xml:space="preserve">Документация </w:t>
      </w:r>
      <w:proofErr w:type="spellStart"/>
      <w:r w:rsidRPr="00AE13F2">
        <w:rPr>
          <w:sz w:val="24"/>
          <w:szCs w:val="24"/>
        </w:rPr>
        <w:t>NoSQL</w:t>
      </w:r>
      <w:proofErr w:type="spellEnd"/>
      <w:r w:rsidRPr="00AE13F2">
        <w:rPr>
          <w:sz w:val="24"/>
          <w:szCs w:val="24"/>
        </w:rPr>
        <w:t xml:space="preserve"> баз данных</w:t>
      </w:r>
    </w:p>
    <w:p w:rsidR="004E651F" w:rsidRDefault="00563E29" w:rsidP="004E651F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Определения, обозначения и сокращения</w:t>
      </w:r>
    </w:p>
    <w:p w:rsidR="004E651F" w:rsidRDefault="004E651F" w:rsidP="004E651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851"/>
        <w:jc w:val="both"/>
        <w:rPr>
          <w:sz w:val="24"/>
          <w:szCs w:val="24"/>
        </w:rPr>
      </w:pPr>
      <w:proofErr w:type="gramStart"/>
      <w:r w:rsidRPr="004E651F">
        <w:rPr>
          <w:sz w:val="24"/>
          <w:szCs w:val="24"/>
        </w:rPr>
        <w:t>ЯП</w:t>
      </w:r>
      <w:proofErr w:type="gramEnd"/>
      <w:r w:rsidRPr="004E651F">
        <w:rPr>
          <w:sz w:val="24"/>
          <w:szCs w:val="24"/>
        </w:rPr>
        <w:t xml:space="preserve"> – язык программирования - формальный язык, предназначенный для записи компьютерных программ.</w:t>
      </w:r>
    </w:p>
    <w:p w:rsidR="004E651F" w:rsidRDefault="004E651F" w:rsidP="004E651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851"/>
        <w:jc w:val="both"/>
        <w:rPr>
          <w:sz w:val="24"/>
          <w:szCs w:val="24"/>
        </w:rPr>
      </w:pPr>
      <w:r w:rsidRPr="004E651F">
        <w:rPr>
          <w:sz w:val="24"/>
          <w:szCs w:val="24"/>
        </w:rPr>
        <w:t>БД - база данных - это упорядоченный набор структурированной информации или данных, которые обычно хранятся в электронном виде в компьютерной системе.</w:t>
      </w:r>
    </w:p>
    <w:p w:rsidR="004E651F" w:rsidRPr="004E651F" w:rsidRDefault="004E651F" w:rsidP="004E651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851"/>
        <w:jc w:val="both"/>
        <w:rPr>
          <w:b/>
          <w:color w:val="000000"/>
          <w:sz w:val="26"/>
          <w:szCs w:val="26"/>
        </w:rPr>
      </w:pPr>
      <w:r w:rsidRPr="004E651F">
        <w:rPr>
          <w:sz w:val="24"/>
          <w:szCs w:val="24"/>
        </w:rPr>
        <w:t>ПО - программное обеспечение – это набор инструкций, позволяющий пользователю взаимодействовать с компьютером.</w:t>
      </w:r>
    </w:p>
    <w:p w:rsidR="00252C39" w:rsidRDefault="00563E29">
      <w:pPr>
        <w:keepNext/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/>
        <w:jc w:val="both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НАЗНАЧЕНИЕ И ЦЕЛИ СОЗДАНИЯ СИСТЕМЫ</w:t>
      </w:r>
    </w:p>
    <w:p w:rsidR="00252C39" w:rsidRDefault="00563E2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bookmarkStart w:id="11" w:name="_26in1rg" w:colFirst="0" w:colLast="0"/>
      <w:bookmarkEnd w:id="11"/>
      <w:r>
        <w:rPr>
          <w:b/>
          <w:color w:val="000000"/>
          <w:sz w:val="26"/>
          <w:szCs w:val="26"/>
        </w:rPr>
        <w:t xml:space="preserve">Назначение системы 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bookmarkStart w:id="12" w:name="_lnxbz9" w:colFirst="0" w:colLast="0"/>
      <w:bookmarkEnd w:id="12"/>
      <w:r>
        <w:rPr>
          <w:color w:val="000000"/>
          <w:sz w:val="24"/>
          <w:szCs w:val="24"/>
        </w:rPr>
        <w:t xml:space="preserve">Система предназначена для </w:t>
      </w:r>
      <w:r w:rsidR="008002D1">
        <w:rPr>
          <w:color w:val="000000"/>
          <w:sz w:val="24"/>
          <w:szCs w:val="24"/>
        </w:rPr>
        <w:t>покупки авиабилетов</w:t>
      </w:r>
      <w:r>
        <w:rPr>
          <w:color w:val="000000"/>
          <w:sz w:val="24"/>
          <w:szCs w:val="24"/>
        </w:rPr>
        <w:t>.</w:t>
      </w:r>
    </w:p>
    <w:p w:rsidR="00252C39" w:rsidRDefault="00563E2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Цели создания системы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Цель системы – </w:t>
      </w:r>
      <w:r w:rsidR="008002D1">
        <w:rPr>
          <w:color w:val="000000"/>
          <w:sz w:val="24"/>
          <w:szCs w:val="24"/>
        </w:rPr>
        <w:t>обеспечение удобного сервиса по покупке авиабилетов по низким ценам.</w:t>
      </w:r>
    </w:p>
    <w:p w:rsidR="00252C39" w:rsidRDefault="00563E29">
      <w:pPr>
        <w:keepNext/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/>
        <w:jc w:val="both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ХАРАКТЕРИСТИКА ОБЪЕКТА АВТОМАТИЗАЦИИ</w:t>
      </w:r>
    </w:p>
    <w:p w:rsidR="008002D1" w:rsidRDefault="008002D1" w:rsidP="008002D1">
      <w:pPr>
        <w:spacing w:line="360" w:lineRule="auto"/>
        <w:ind w:firstLine="851"/>
        <w:jc w:val="both"/>
        <w:rPr>
          <w:sz w:val="24"/>
          <w:szCs w:val="24"/>
        </w:rPr>
      </w:pPr>
      <w:r w:rsidRPr="00AE13F2">
        <w:rPr>
          <w:sz w:val="24"/>
          <w:szCs w:val="24"/>
        </w:rPr>
        <w:t>Система состоит из нескольких объектов:</w:t>
      </w:r>
    </w:p>
    <w:p w:rsidR="008002D1" w:rsidRPr="008002D1" w:rsidRDefault="008002D1" w:rsidP="008002D1">
      <w:pPr>
        <w:pStyle w:val="ac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8002D1">
        <w:rPr>
          <w:sz w:val="24"/>
          <w:szCs w:val="24"/>
        </w:rPr>
        <w:t xml:space="preserve">Веб-сервер, на </w:t>
      </w:r>
      <w:proofErr w:type="gramStart"/>
      <w:r w:rsidRPr="008002D1">
        <w:rPr>
          <w:sz w:val="24"/>
          <w:szCs w:val="24"/>
        </w:rPr>
        <w:t>котором</w:t>
      </w:r>
      <w:proofErr w:type="gramEnd"/>
      <w:r w:rsidRPr="008002D1">
        <w:rPr>
          <w:sz w:val="24"/>
          <w:szCs w:val="24"/>
        </w:rPr>
        <w:t xml:space="preserve"> будет запу</w:t>
      </w:r>
      <w:r>
        <w:rPr>
          <w:sz w:val="24"/>
          <w:szCs w:val="24"/>
        </w:rPr>
        <w:t xml:space="preserve">щена система и на котором будет </w:t>
      </w:r>
      <w:r w:rsidRPr="008002D1">
        <w:rPr>
          <w:sz w:val="24"/>
          <w:szCs w:val="24"/>
        </w:rPr>
        <w:t>содержаться БД.</w:t>
      </w:r>
    </w:p>
    <w:p w:rsidR="008002D1" w:rsidRPr="008002D1" w:rsidRDefault="008002D1" w:rsidP="008002D1">
      <w:pPr>
        <w:pStyle w:val="ac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r w:rsidRPr="008002D1">
        <w:rPr>
          <w:sz w:val="24"/>
          <w:szCs w:val="24"/>
        </w:rPr>
        <w:t>Компьютер, с которого пользователь производит обращение к веб-серверу посредством браузера.</w:t>
      </w:r>
    </w:p>
    <w:p w:rsidR="008002D1" w:rsidRPr="008002D1" w:rsidRDefault="008002D1" w:rsidP="008002D1">
      <w:pPr>
        <w:pStyle w:val="ac"/>
        <w:numPr>
          <w:ilvl w:val="0"/>
          <w:numId w:val="3"/>
        </w:numPr>
        <w:spacing w:line="360" w:lineRule="auto"/>
        <w:jc w:val="both"/>
        <w:rPr>
          <w:sz w:val="24"/>
          <w:szCs w:val="24"/>
        </w:rPr>
      </w:pPr>
      <w:proofErr w:type="gramStart"/>
      <w:r w:rsidRPr="008002D1">
        <w:rPr>
          <w:sz w:val="24"/>
          <w:szCs w:val="24"/>
        </w:rPr>
        <w:t>Монитор</w:t>
      </w:r>
      <w:proofErr w:type="gramEnd"/>
      <w:r w:rsidRPr="008002D1">
        <w:rPr>
          <w:sz w:val="24"/>
          <w:szCs w:val="24"/>
        </w:rPr>
        <w:t xml:space="preserve"> с помощью которого пользователи в реальном времени смогут отслеживать текущий прогресс реализации задач и манипулировать с пользовательским интерфейсом.</w:t>
      </w:r>
    </w:p>
    <w:p w:rsidR="00252C39" w:rsidRDefault="00563E29">
      <w:pPr>
        <w:keepNext/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/>
        <w:jc w:val="both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ТРЕБОВАНИЯ К СИСТЕМЕ</w:t>
      </w:r>
    </w:p>
    <w:p w:rsidR="00252C39" w:rsidRDefault="00563E2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bookmarkStart w:id="13" w:name="_44sinio" w:colFirst="0" w:colLast="0"/>
      <w:bookmarkEnd w:id="13"/>
      <w:r>
        <w:rPr>
          <w:b/>
          <w:color w:val="000000"/>
          <w:sz w:val="26"/>
          <w:szCs w:val="26"/>
        </w:rPr>
        <w:t>Требования к системе в целом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bookmarkStart w:id="14" w:name="_2jxsxqh" w:colFirst="0" w:colLast="0"/>
      <w:bookmarkEnd w:id="14"/>
      <w:r>
        <w:rPr>
          <w:color w:val="000000"/>
          <w:sz w:val="24"/>
          <w:szCs w:val="24"/>
        </w:rPr>
        <w:t xml:space="preserve">Система должна </w:t>
      </w:r>
      <w:r w:rsidR="008361BB">
        <w:rPr>
          <w:color w:val="000000"/>
          <w:sz w:val="24"/>
          <w:szCs w:val="24"/>
        </w:rPr>
        <w:t>корректно отображать доступные авиарейсы</w:t>
      </w:r>
      <w:r>
        <w:rPr>
          <w:color w:val="000000"/>
          <w:sz w:val="24"/>
          <w:szCs w:val="24"/>
        </w:rPr>
        <w:t>.</w:t>
      </w:r>
    </w:p>
    <w:p w:rsidR="008361BB" w:rsidRDefault="00563E29" w:rsidP="008361BB">
      <w:pPr>
        <w:keepNext/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Требования к структуре и функционированию системы</w:t>
      </w:r>
      <w:bookmarkStart w:id="15" w:name="_z337ya" w:colFirst="0" w:colLast="0"/>
      <w:bookmarkEnd w:id="15"/>
    </w:p>
    <w:p w:rsidR="008361BB" w:rsidRPr="008361BB" w:rsidRDefault="008361BB" w:rsidP="008361BB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851"/>
        <w:jc w:val="both"/>
        <w:rPr>
          <w:b/>
          <w:color w:val="000000"/>
          <w:sz w:val="24"/>
          <w:szCs w:val="24"/>
        </w:rPr>
      </w:pPr>
      <w:r>
        <w:rPr>
          <w:sz w:val="24"/>
          <w:szCs w:val="24"/>
        </w:rPr>
        <w:t xml:space="preserve">Сервис должен </w:t>
      </w:r>
      <w:r w:rsidRPr="008361BB">
        <w:rPr>
          <w:sz w:val="24"/>
          <w:szCs w:val="24"/>
        </w:rPr>
        <w:t xml:space="preserve">быть разработано в виде веб-приложения корректно </w:t>
      </w:r>
      <w:proofErr w:type="gramStart"/>
      <w:r w:rsidRPr="008361BB">
        <w:rPr>
          <w:sz w:val="24"/>
          <w:szCs w:val="24"/>
        </w:rPr>
        <w:t>работающего</w:t>
      </w:r>
      <w:proofErr w:type="gramEnd"/>
      <w:r w:rsidRPr="008361BB">
        <w:rPr>
          <w:sz w:val="24"/>
          <w:szCs w:val="24"/>
        </w:rPr>
        <w:t xml:space="preserve"> во всех современных браузерах.</w:t>
      </w:r>
    </w:p>
    <w:p w:rsidR="00252C39" w:rsidRDefault="00563E29">
      <w:pPr>
        <w:numPr>
          <w:ilvl w:val="3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b/>
          <w:color w:val="000000"/>
          <w:sz w:val="24"/>
          <w:szCs w:val="24"/>
        </w:rPr>
      </w:pPr>
      <w:r w:rsidRPr="00C36F41">
        <w:rPr>
          <w:b/>
          <w:color w:val="000000" w:themeColor="text1"/>
          <w:sz w:val="24"/>
          <w:szCs w:val="24"/>
        </w:rPr>
        <w:t>Требования к способам и средствам связи для информационного обмена между компонентами системы</w:t>
      </w:r>
    </w:p>
    <w:p w:rsidR="00252C39" w:rsidRDefault="008361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bookmarkStart w:id="16" w:name="_3j2qqm3" w:colFirst="0" w:colLast="0"/>
      <w:bookmarkEnd w:id="16"/>
      <w:r>
        <w:rPr>
          <w:rFonts w:ascii="Segoe UI" w:hAnsi="Segoe UI" w:cs="Segoe UI"/>
          <w:color w:val="24292F"/>
          <w:shd w:val="clear" w:color="auto" w:fill="FFFFFF"/>
        </w:rPr>
        <w:t xml:space="preserve">Для совершения покупок требуется предпринять дополнительные меры безопасности во избежание потери денежных средств. </w:t>
      </w:r>
    </w:p>
    <w:p w:rsidR="00252C39" w:rsidRDefault="00563E2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Требования к надежности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bookmarkStart w:id="17" w:name="_1y810tw" w:colFirst="0" w:colLast="0"/>
      <w:bookmarkEnd w:id="17"/>
      <w:r>
        <w:rPr>
          <w:color w:val="000000"/>
          <w:sz w:val="24"/>
          <w:szCs w:val="24"/>
        </w:rPr>
        <w:t>Система должна производить проверки на корректность ввода пользователем данных.</w:t>
      </w:r>
    </w:p>
    <w:p w:rsidR="008361BB" w:rsidRDefault="00563E29" w:rsidP="008361BB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Требования к безопасности</w:t>
      </w:r>
      <w:bookmarkStart w:id="18" w:name="_4i7ojhp" w:colFirst="0" w:colLast="0"/>
      <w:bookmarkEnd w:id="18"/>
    </w:p>
    <w:p w:rsidR="008361BB" w:rsidRPr="008361BB" w:rsidRDefault="008361BB" w:rsidP="008361BB">
      <w:p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851"/>
        <w:jc w:val="both"/>
        <w:rPr>
          <w:b/>
          <w:color w:val="000000"/>
          <w:sz w:val="24"/>
          <w:szCs w:val="24"/>
        </w:rPr>
      </w:pPr>
      <w:r w:rsidRPr="008361BB">
        <w:rPr>
          <w:sz w:val="24"/>
          <w:szCs w:val="24"/>
        </w:rPr>
        <w:t>Система должна быть защищена от возможной утечки данных в Интернет либо на съёмные носители информации для пользователей, не имеющих доступа к системе.</w:t>
      </w:r>
    </w:p>
    <w:p w:rsidR="00252C39" w:rsidRDefault="00563E2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Требования к эргономике и технической эстетике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tabs>
          <w:tab w:val="left" w:pos="7669"/>
        </w:tabs>
        <w:spacing w:line="360" w:lineRule="auto"/>
        <w:ind w:firstLine="851"/>
        <w:jc w:val="both"/>
        <w:rPr>
          <w:color w:val="000000"/>
          <w:sz w:val="24"/>
          <w:szCs w:val="24"/>
        </w:rPr>
      </w:pPr>
      <w:bookmarkStart w:id="19" w:name="_2xcytpi" w:colFirst="0" w:colLast="0"/>
      <w:bookmarkEnd w:id="19"/>
      <w:r>
        <w:rPr>
          <w:color w:val="000000"/>
          <w:sz w:val="24"/>
          <w:szCs w:val="24"/>
        </w:rPr>
        <w:t>Данный программный продукт должен быть удобен и прост для конечного потребителя.</w:t>
      </w:r>
    </w:p>
    <w:p w:rsidR="00252C39" w:rsidRDefault="00563E2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Требования к защите информации от несанкционированного доступа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bookmarkStart w:id="20" w:name="_1ci93xb" w:colFirst="0" w:colLast="0"/>
      <w:bookmarkEnd w:id="20"/>
      <w:r>
        <w:rPr>
          <w:color w:val="000000"/>
          <w:sz w:val="24"/>
          <w:szCs w:val="24"/>
        </w:rPr>
        <w:t>Система не нуждается в защите информации.</w:t>
      </w:r>
    </w:p>
    <w:p w:rsidR="00252C39" w:rsidRDefault="00563E29">
      <w:pPr>
        <w:numPr>
          <w:ilvl w:val="2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Требования по сохранности информации при авариях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bookmarkStart w:id="21" w:name="_3whwml4" w:colFirst="0" w:colLast="0"/>
      <w:bookmarkEnd w:id="21"/>
      <w:r>
        <w:rPr>
          <w:color w:val="000000"/>
          <w:sz w:val="24"/>
          <w:szCs w:val="24"/>
        </w:rPr>
        <w:t>Программный продукт не хранит информацию.</w:t>
      </w:r>
    </w:p>
    <w:p w:rsidR="00252C39" w:rsidRDefault="00563E29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Требования к функциям (задачам), выполняемым системой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bookmarkStart w:id="22" w:name="_2bn6wsx" w:colFirst="0" w:colLast="0"/>
      <w:bookmarkEnd w:id="22"/>
      <w:r>
        <w:rPr>
          <w:color w:val="000000"/>
          <w:sz w:val="24"/>
          <w:szCs w:val="24"/>
        </w:rPr>
        <w:t xml:space="preserve">При запуске программы система должна </w:t>
      </w:r>
      <w:r w:rsidR="002327C3">
        <w:rPr>
          <w:color w:val="000000"/>
          <w:sz w:val="24"/>
          <w:szCs w:val="24"/>
        </w:rPr>
        <w:t xml:space="preserve">обслужить клиента, выдать лучшие актуальные результаты рейсов </w:t>
      </w:r>
      <w:r w:rsidR="00FF4611">
        <w:rPr>
          <w:color w:val="000000"/>
          <w:sz w:val="24"/>
          <w:szCs w:val="24"/>
        </w:rPr>
        <w:t xml:space="preserve">и затем предложить различные варианты. После </w:t>
      </w:r>
      <w:r w:rsidR="00FF4611">
        <w:rPr>
          <w:color w:val="000000"/>
          <w:sz w:val="24"/>
          <w:szCs w:val="24"/>
        </w:rPr>
        <w:lastRenderedPageBreak/>
        <w:t>уведомить клиента о покупке рейса с дополнительной информацией, и отслеживать покупку вплоть до конца рейса. Также клиент может вернуть свои средства, если на то будет причина.</w:t>
      </w:r>
    </w:p>
    <w:p w:rsidR="00252C39" w:rsidRDefault="00563E29">
      <w:pPr>
        <w:keepNext/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/>
        <w:jc w:val="both"/>
        <w:rPr>
          <w:b/>
          <w:smallCaps/>
          <w:color w:val="000000"/>
          <w:sz w:val="28"/>
          <w:szCs w:val="28"/>
        </w:rPr>
      </w:pPr>
      <w:bookmarkStart w:id="23" w:name="_qsh70q" w:colFirst="0" w:colLast="0"/>
      <w:bookmarkEnd w:id="23"/>
      <w:r>
        <w:rPr>
          <w:b/>
          <w:smallCaps/>
          <w:color w:val="000000"/>
          <w:sz w:val="28"/>
          <w:szCs w:val="28"/>
        </w:rPr>
        <w:lastRenderedPageBreak/>
        <w:t>СОСТАВ И СОДЕРЖАНИЕ РАБОТ ПО СОЗДАНИЮ (РАЗВИТИЮ) СИСТЕМЫ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01.10.22 – 01.11.22 – разработка прототипа системы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01.11.22 – 10.11.22 – доработка системы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10.11.22 – 20.11.22 – тестирование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20.11.22 – 01.12.22 -  написание </w:t>
      </w:r>
      <w:proofErr w:type="spellStart"/>
      <w:r>
        <w:rPr>
          <w:color w:val="000000"/>
          <w:sz w:val="24"/>
          <w:szCs w:val="24"/>
        </w:rPr>
        <w:t>гайда</w:t>
      </w:r>
      <w:proofErr w:type="spellEnd"/>
      <w:r>
        <w:rPr>
          <w:color w:val="000000"/>
          <w:sz w:val="24"/>
          <w:szCs w:val="24"/>
        </w:rPr>
        <w:t xml:space="preserve"> и документации по использованию системы</w:t>
      </w:r>
    </w:p>
    <w:p w:rsidR="00252C39" w:rsidRDefault="00563E29">
      <w:pPr>
        <w:keepNext/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/>
        <w:jc w:val="both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ПОРЯДОК КОНТРОЛЯ И ПРИЕМКИ СИСТЕМЫ</w:t>
      </w:r>
    </w:p>
    <w:p w:rsidR="00252C39" w:rsidRDefault="00563E29">
      <w:pPr>
        <w:keepNext/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rPr>
          <w:b/>
          <w:color w:val="000000"/>
          <w:sz w:val="26"/>
          <w:szCs w:val="26"/>
        </w:rPr>
      </w:pPr>
      <w:bookmarkStart w:id="24" w:name="_49x2ik5" w:colFirst="0" w:colLast="0"/>
      <w:bookmarkEnd w:id="24"/>
      <w:r>
        <w:rPr>
          <w:b/>
          <w:color w:val="000000"/>
          <w:sz w:val="26"/>
          <w:szCs w:val="26"/>
        </w:rPr>
        <w:t>Виды, состав, объем и методы испытаний системы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Проработать все возможные варианты неправильного ввода данных.</w:t>
      </w:r>
    </w:p>
    <w:p w:rsidR="00FF4611" w:rsidRDefault="00FF461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Протестировать безопасность системы. Протестировать оставшиеся узлы системы.</w:t>
      </w:r>
    </w:p>
    <w:p w:rsidR="00252C39" w:rsidRDefault="00563E29">
      <w:pPr>
        <w:keepNext/>
        <w:pageBreakBefore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ind w:left="0"/>
        <w:jc w:val="both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ИСТОЧНИКИ РАЗРАБОТКИ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ТЗ разрабатывалось на основе потребности рынка.</w:t>
      </w:r>
    </w:p>
    <w:p w:rsidR="00252C39" w:rsidRDefault="00563E29">
      <w:pPr>
        <w:keepNext/>
        <w:pageBreakBefore/>
        <w:pBdr>
          <w:top w:val="nil"/>
          <w:left w:val="nil"/>
          <w:bottom w:val="nil"/>
          <w:right w:val="nil"/>
          <w:between w:val="nil"/>
        </w:pBdr>
        <w:spacing w:before="240" w:after="60" w:line="360" w:lineRule="auto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lastRenderedPageBreak/>
        <w:t>ПРИЛОЖЕНИЕ А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Название приложения</w:t>
      </w:r>
    </w:p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br w:type="page"/>
      </w:r>
      <w:r>
        <w:rPr>
          <w:color w:val="000000"/>
          <w:sz w:val="24"/>
          <w:szCs w:val="24"/>
        </w:rPr>
        <w:lastRenderedPageBreak/>
        <w:t xml:space="preserve">СОСТАВИЛИ </w:t>
      </w:r>
    </w:p>
    <w:tbl>
      <w:tblPr>
        <w:tblStyle w:val="a5"/>
        <w:tblW w:w="8258" w:type="dxa"/>
        <w:tblInd w:w="-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2064"/>
        <w:gridCol w:w="2065"/>
        <w:gridCol w:w="1239"/>
        <w:gridCol w:w="826"/>
      </w:tblGrid>
      <w:tr w:rsidR="00252C39"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Должность исполнителя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Фамилия имя, отчество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Подпись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Дата</w:t>
            </w:r>
          </w:p>
        </w:tc>
      </w:tr>
      <w:tr w:rsidR="00252C39"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252C39" w:rsidRDefault="00563E2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СОГЛАСОВАНО </w:t>
      </w:r>
    </w:p>
    <w:tbl>
      <w:tblPr>
        <w:tblStyle w:val="a6"/>
        <w:tblW w:w="8258" w:type="dxa"/>
        <w:tblInd w:w="-4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2064"/>
        <w:gridCol w:w="2064"/>
        <w:gridCol w:w="2065"/>
        <w:gridCol w:w="1239"/>
        <w:gridCol w:w="826"/>
      </w:tblGrid>
      <w:tr w:rsidR="00252C39"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Наименование организации, предприятия</w:t>
            </w:r>
          </w:p>
        </w:tc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Должность исполнителя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Фамилия имя, отчество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Подпись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Дата</w:t>
            </w:r>
          </w:p>
        </w:tc>
      </w:tr>
      <w:tr w:rsidR="00252C39"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06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0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3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82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30" w:type="dxa"/>
              <w:left w:w="45" w:type="dxa"/>
              <w:bottom w:w="30" w:type="dxa"/>
              <w:right w:w="30" w:type="dxa"/>
            </w:tcMar>
          </w:tcPr>
          <w:p w:rsidR="00252C39" w:rsidRDefault="00563E2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 </w:t>
            </w:r>
          </w:p>
        </w:tc>
      </w:tr>
    </w:tbl>
    <w:p w:rsidR="00252C39" w:rsidRDefault="00252C3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851"/>
        <w:jc w:val="both"/>
        <w:rPr>
          <w:color w:val="000000"/>
          <w:sz w:val="24"/>
          <w:szCs w:val="24"/>
        </w:rPr>
      </w:pPr>
    </w:p>
    <w:sectPr w:rsidR="00252C39">
      <w:footerReference w:type="default" r:id="rId10"/>
      <w:headerReference w:type="first" r:id="rId11"/>
      <w:footerReference w:type="first" r:id="rId12"/>
      <w:pgSz w:w="11906" w:h="16838"/>
      <w:pgMar w:top="1134" w:right="1134" w:bottom="1134" w:left="1701" w:header="709" w:footer="70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1491" w:rsidRDefault="00821491">
      <w:r>
        <w:separator/>
      </w:r>
    </w:p>
  </w:endnote>
  <w:endnote w:type="continuationSeparator" w:id="0">
    <w:p w:rsidR="00821491" w:rsidRDefault="008214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C39" w:rsidRDefault="00252C39">
    <w:pPr>
      <w:pBdr>
        <w:top w:val="nil"/>
        <w:left w:val="nil"/>
        <w:bottom w:val="nil"/>
        <w:right w:val="nil"/>
        <w:between w:val="nil"/>
      </w:pBdr>
      <w:rPr>
        <w:color w:val="000000"/>
        <w:sz w:val="24"/>
        <w:szCs w:val="24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C39" w:rsidRDefault="00252C39">
    <w:pPr>
      <w:pBdr>
        <w:top w:val="nil"/>
        <w:left w:val="nil"/>
        <w:bottom w:val="nil"/>
        <w:right w:val="nil"/>
        <w:between w:val="nil"/>
      </w:pBdr>
      <w:rPr>
        <w:color w:val="000000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1491" w:rsidRDefault="00821491">
      <w:r>
        <w:separator/>
      </w:r>
    </w:p>
  </w:footnote>
  <w:footnote w:type="continuationSeparator" w:id="0">
    <w:p w:rsidR="00821491" w:rsidRDefault="0082149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C39" w:rsidRDefault="00563E29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9A2F32">
      <w:rPr>
        <w:noProof/>
        <w:color w:val="000000"/>
        <w:sz w:val="24"/>
        <w:szCs w:val="24"/>
      </w:rPr>
      <w:t>2</w:t>
    </w:r>
    <w:r>
      <w:rPr>
        <w:color w:val="000000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52C39" w:rsidRDefault="00563E29">
    <w:pPr>
      <w:pBdr>
        <w:top w:val="nil"/>
        <w:left w:val="nil"/>
        <w:bottom w:val="nil"/>
        <w:right w:val="nil"/>
        <w:between w:val="nil"/>
      </w:pBdr>
      <w:jc w:val="center"/>
      <w:rPr>
        <w:color w:val="000000"/>
        <w:sz w:val="24"/>
        <w:szCs w:val="24"/>
      </w:rPr>
    </w:pPr>
    <w:r>
      <w:rPr>
        <w:color w:val="000000"/>
        <w:sz w:val="24"/>
        <w:szCs w:val="24"/>
      </w:rPr>
      <w:fldChar w:fldCharType="begin"/>
    </w:r>
    <w:r>
      <w:rPr>
        <w:color w:val="000000"/>
        <w:sz w:val="24"/>
        <w:szCs w:val="24"/>
      </w:rPr>
      <w:instrText>PAGE</w:instrText>
    </w:r>
    <w:r>
      <w:rPr>
        <w:color w:val="000000"/>
        <w:sz w:val="24"/>
        <w:szCs w:val="24"/>
      </w:rPr>
      <w:fldChar w:fldCharType="separate"/>
    </w:r>
    <w:r w:rsidR="009A2F32">
      <w:rPr>
        <w:noProof/>
        <w:color w:val="000000"/>
        <w:sz w:val="24"/>
        <w:szCs w:val="24"/>
      </w:rPr>
      <w:t>3</w:t>
    </w:r>
    <w:r>
      <w:rPr>
        <w:color w:val="000000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F00AD4"/>
    <w:multiLevelType w:val="hybridMultilevel"/>
    <w:tmpl w:val="A8B25AC8"/>
    <w:lvl w:ilvl="0" w:tplc="3C9474AE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25D0490A"/>
    <w:multiLevelType w:val="multilevel"/>
    <w:tmpl w:val="9E1886A8"/>
    <w:lvl w:ilvl="0">
      <w:start w:val="1"/>
      <w:numFmt w:val="decimal"/>
      <w:lvlText w:val="%1"/>
      <w:lvlJc w:val="left"/>
      <w:pPr>
        <w:ind w:left="2978" w:firstLine="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851" w:firstLine="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851" w:firstLine="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51" w:firstLine="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851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851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851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851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851" w:firstLine="0"/>
      </w:pPr>
      <w:rPr>
        <w:vertAlign w:val="baseline"/>
      </w:rPr>
    </w:lvl>
  </w:abstractNum>
  <w:abstractNum w:abstractNumId="2">
    <w:nsid w:val="57936388"/>
    <w:multiLevelType w:val="hybridMultilevel"/>
    <w:tmpl w:val="E3584260"/>
    <w:lvl w:ilvl="0" w:tplc="6B727EB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252C39"/>
    <w:rsid w:val="002327C3"/>
    <w:rsid w:val="00252C39"/>
    <w:rsid w:val="00404A76"/>
    <w:rsid w:val="004E651F"/>
    <w:rsid w:val="00563E29"/>
    <w:rsid w:val="006C4901"/>
    <w:rsid w:val="008002D1"/>
    <w:rsid w:val="00821491"/>
    <w:rsid w:val="008361BB"/>
    <w:rsid w:val="009A2F32"/>
    <w:rsid w:val="00A277DD"/>
    <w:rsid w:val="00C36F41"/>
    <w:rsid w:val="00CF79C8"/>
    <w:rsid w:val="00FF4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paragraph" w:styleId="a7">
    <w:name w:val="annotation text"/>
    <w:basedOn w:val="a"/>
    <w:link w:val="a8"/>
    <w:uiPriority w:val="99"/>
    <w:semiHidden/>
    <w:unhideWhenUsed/>
  </w:style>
  <w:style w:type="character" w:customStyle="1" w:styleId="a8">
    <w:name w:val="Текст примечания Знак"/>
    <w:basedOn w:val="a0"/>
    <w:link w:val="a7"/>
    <w:uiPriority w:val="99"/>
    <w:semiHidden/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404A7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04A76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4E651F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A277DD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A277DD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A277DD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A277DD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character" w:styleId="ae">
    <w:name w:val="Hyperlink"/>
    <w:basedOn w:val="a0"/>
    <w:uiPriority w:val="99"/>
    <w:unhideWhenUsed/>
    <w:rsid w:val="00A277D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30" w:type="dxa"/>
        <w:left w:w="30" w:type="dxa"/>
        <w:bottom w:w="30" w:type="dxa"/>
        <w:right w:w="30" w:type="dxa"/>
      </w:tblCellMar>
    </w:tblPr>
  </w:style>
  <w:style w:type="paragraph" w:styleId="a7">
    <w:name w:val="annotation text"/>
    <w:basedOn w:val="a"/>
    <w:link w:val="a8"/>
    <w:uiPriority w:val="99"/>
    <w:semiHidden/>
    <w:unhideWhenUsed/>
  </w:style>
  <w:style w:type="character" w:customStyle="1" w:styleId="a8">
    <w:name w:val="Текст примечания Знак"/>
    <w:basedOn w:val="a0"/>
    <w:link w:val="a7"/>
    <w:uiPriority w:val="99"/>
    <w:semiHidden/>
  </w:style>
  <w:style w:type="character" w:styleId="a9">
    <w:name w:val="annotation reference"/>
    <w:basedOn w:val="a0"/>
    <w:uiPriority w:val="99"/>
    <w:semiHidden/>
    <w:unhideWhenUsed/>
    <w:rPr>
      <w:sz w:val="16"/>
      <w:szCs w:val="16"/>
    </w:rPr>
  </w:style>
  <w:style w:type="paragraph" w:styleId="aa">
    <w:name w:val="Balloon Text"/>
    <w:basedOn w:val="a"/>
    <w:link w:val="ab"/>
    <w:uiPriority w:val="99"/>
    <w:semiHidden/>
    <w:unhideWhenUsed/>
    <w:rsid w:val="00404A76"/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404A76"/>
    <w:rPr>
      <w:rFonts w:ascii="Tahoma" w:hAnsi="Tahoma" w:cs="Tahoma"/>
      <w:sz w:val="16"/>
      <w:szCs w:val="16"/>
    </w:rPr>
  </w:style>
  <w:style w:type="paragraph" w:styleId="ac">
    <w:name w:val="List Paragraph"/>
    <w:basedOn w:val="a"/>
    <w:uiPriority w:val="34"/>
    <w:qFormat/>
    <w:rsid w:val="004E651F"/>
    <w:pPr>
      <w:ind w:left="720"/>
      <w:contextualSpacing/>
    </w:pPr>
  </w:style>
  <w:style w:type="paragraph" w:styleId="ad">
    <w:name w:val="TOC Heading"/>
    <w:basedOn w:val="1"/>
    <w:next w:val="a"/>
    <w:uiPriority w:val="39"/>
    <w:unhideWhenUsed/>
    <w:qFormat/>
    <w:rsid w:val="00A277DD"/>
    <w:pPr>
      <w:spacing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A277DD"/>
    <w:pPr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</w:rPr>
  </w:style>
  <w:style w:type="paragraph" w:styleId="10">
    <w:name w:val="toc 1"/>
    <w:basedOn w:val="a"/>
    <w:next w:val="a"/>
    <w:autoRedefine/>
    <w:uiPriority w:val="39"/>
    <w:semiHidden/>
    <w:unhideWhenUsed/>
    <w:qFormat/>
    <w:rsid w:val="00A277DD"/>
    <w:pPr>
      <w:spacing w:after="100" w:line="276" w:lineRule="auto"/>
    </w:pPr>
    <w:rPr>
      <w:rFonts w:asciiTheme="minorHAnsi" w:eastAsiaTheme="minorEastAsia" w:hAnsiTheme="minorHAnsi" w:cstheme="minorBidi"/>
      <w:sz w:val="22"/>
      <w:szCs w:val="22"/>
    </w:rPr>
  </w:style>
  <w:style w:type="paragraph" w:styleId="30">
    <w:name w:val="toc 3"/>
    <w:basedOn w:val="a"/>
    <w:next w:val="a"/>
    <w:autoRedefine/>
    <w:uiPriority w:val="39"/>
    <w:unhideWhenUsed/>
    <w:qFormat/>
    <w:rsid w:val="00A277DD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character" w:styleId="ae">
    <w:name w:val="Hyperlink"/>
    <w:basedOn w:val="a0"/>
    <w:uiPriority w:val="99"/>
    <w:unhideWhenUsed/>
    <w:rsid w:val="00A277D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95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6D6847-69E7-4F95-8EB5-DD61C1E24B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1192</Words>
  <Characters>6797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</dc:creator>
  <cp:lastModifiedBy>Komp</cp:lastModifiedBy>
  <cp:revision>3</cp:revision>
  <cp:lastPrinted>2022-11-03T19:42:00Z</cp:lastPrinted>
  <dcterms:created xsi:type="dcterms:W3CDTF">2022-11-03T19:42:00Z</dcterms:created>
  <dcterms:modified xsi:type="dcterms:W3CDTF">2022-11-03T19:42:00Z</dcterms:modified>
</cp:coreProperties>
</file>