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277B" w14:textId="77777777" w:rsidR="00B14C9B" w:rsidRDefault="00B14C9B">
      <w:pPr>
        <w:pStyle w:val="PlainText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957EF" w14:paraId="028E9DB9" w14:textId="77777777" w:rsidTr="005957EF">
        <w:tc>
          <w:tcPr>
            <w:tcW w:w="9576" w:type="dxa"/>
            <w:vAlign w:val="center"/>
          </w:tcPr>
          <w:p w14:paraId="33A95780" w14:textId="77777777" w:rsidR="005957EF" w:rsidRDefault="005957EF" w:rsidP="005957EF">
            <w:pPr>
              <w:pStyle w:val="Heading1"/>
              <w:spacing w:before="40" w:after="40"/>
            </w:pPr>
            <w:r>
              <w:t>EXPERIMENT:  Conditional Subtractor</w:t>
            </w:r>
          </w:p>
        </w:tc>
      </w:tr>
    </w:tbl>
    <w:p w14:paraId="34457BFA" w14:textId="77777777" w:rsidR="00B14C9B" w:rsidRDefault="00B14C9B">
      <w:pPr>
        <w:pStyle w:val="PlainText"/>
        <w:outlineLvl w:val="0"/>
        <w:rPr>
          <w:rFonts w:ascii="Times New Roman" w:hAnsi="Times New Roman"/>
        </w:rPr>
      </w:pPr>
    </w:p>
    <w:p w14:paraId="68B20162" w14:textId="77777777" w:rsidR="00B14C9B" w:rsidRDefault="00B14C9B">
      <w:pPr>
        <w:pStyle w:val="BodyText"/>
        <w:spacing w:after="120"/>
      </w:pPr>
      <w:r>
        <w:t>References</w:t>
      </w:r>
    </w:p>
    <w:p w14:paraId="0FEBFC19" w14:textId="77777777" w:rsidR="00D9351C" w:rsidRPr="00D9351C" w:rsidRDefault="00D9351C" w:rsidP="00D9351C">
      <w:pPr>
        <w:numPr>
          <w:ilvl w:val="0"/>
          <w:numId w:val="10"/>
        </w:numPr>
        <w:spacing w:after="240"/>
        <w:jc w:val="both"/>
        <w:rPr>
          <w:i/>
        </w:rPr>
      </w:pPr>
      <w:r w:rsidRPr="00D9351C">
        <w:rPr>
          <w:i/>
        </w:rPr>
        <w:t xml:space="preserve">Digital Design Using </w:t>
      </w:r>
      <w:proofErr w:type="spellStart"/>
      <w:r w:rsidRPr="00D9351C">
        <w:rPr>
          <w:i/>
        </w:rPr>
        <w:t>Digilent</w:t>
      </w:r>
      <w:proofErr w:type="spellEnd"/>
      <w:r w:rsidRPr="00D9351C">
        <w:rPr>
          <w:i/>
        </w:rPr>
        <w:t xml:space="preserve"> FPGA Boards ─ VHDL Edition  </w:t>
      </w:r>
    </w:p>
    <w:p w14:paraId="6B330958" w14:textId="77777777" w:rsidR="00E53E99" w:rsidRPr="00B240CF" w:rsidRDefault="00D9351C" w:rsidP="00E53E99">
      <w:pPr>
        <w:numPr>
          <w:ilvl w:val="1"/>
          <w:numId w:val="10"/>
        </w:numPr>
        <w:spacing w:after="240"/>
        <w:jc w:val="both"/>
      </w:pPr>
      <w:r>
        <w:rPr>
          <w:i/>
        </w:rPr>
        <w:t>Quad 2-to-1 Multiplexer</w:t>
      </w:r>
    </w:p>
    <w:p w14:paraId="1FFA7300" w14:textId="77777777" w:rsidR="001176C8" w:rsidRPr="00D9351C" w:rsidRDefault="00D9351C" w:rsidP="001176C8">
      <w:pPr>
        <w:numPr>
          <w:ilvl w:val="1"/>
          <w:numId w:val="10"/>
        </w:numPr>
        <w:spacing w:after="240"/>
        <w:jc w:val="both"/>
      </w:pPr>
      <w:r>
        <w:rPr>
          <w:i/>
        </w:rPr>
        <w:t>N-bit Comparator</w:t>
      </w:r>
    </w:p>
    <w:p w14:paraId="661A8E8E" w14:textId="77777777" w:rsidR="00D9351C" w:rsidRPr="00B240CF" w:rsidRDefault="00D9351C" w:rsidP="00D9351C">
      <w:pPr>
        <w:numPr>
          <w:ilvl w:val="1"/>
          <w:numId w:val="10"/>
        </w:numPr>
        <w:spacing w:after="240"/>
        <w:jc w:val="both"/>
      </w:pPr>
      <w:r>
        <w:rPr>
          <w:i/>
        </w:rPr>
        <w:t>N-bit Subtractor</w:t>
      </w:r>
    </w:p>
    <w:p w14:paraId="23DBC956" w14:textId="77777777" w:rsidR="00652836" w:rsidRDefault="003173AC" w:rsidP="00AA0470">
      <w:pPr>
        <w:numPr>
          <w:ilvl w:val="0"/>
          <w:numId w:val="10"/>
        </w:numPr>
        <w:spacing w:after="240"/>
        <w:ind w:left="360" w:hanging="367"/>
        <w:jc w:val="both"/>
      </w:pPr>
      <w:r>
        <w:t>Nexys-</w:t>
      </w:r>
      <w:r w:rsidR="005957EF">
        <w:t>4</w:t>
      </w:r>
      <w:r>
        <w:t xml:space="preserve"> Reference Manual</w:t>
      </w:r>
      <w:r w:rsidR="00B14C9B">
        <w:t xml:space="preserve">:  </w:t>
      </w:r>
      <w:r w:rsidR="005957EF">
        <w:rPr>
          <w:i/>
        </w:rPr>
        <w:t>n</w:t>
      </w:r>
      <w:r w:rsidRPr="000A04EF">
        <w:rPr>
          <w:i/>
        </w:rPr>
        <w:t>exys</w:t>
      </w:r>
      <w:r w:rsidR="005957EF">
        <w:rPr>
          <w:i/>
        </w:rPr>
        <w:t>4</w:t>
      </w:r>
      <w:r w:rsidRPr="000A04EF">
        <w:rPr>
          <w:i/>
        </w:rPr>
        <w:t>_</w:t>
      </w:r>
      <w:r w:rsidR="00AA0470" w:rsidRPr="000A04EF">
        <w:rPr>
          <w:i/>
        </w:rPr>
        <w:t>rm.pdf</w:t>
      </w:r>
      <w:r w:rsidR="00AA0470" w:rsidRPr="00AA0470">
        <w:t xml:space="preserve"> </w:t>
      </w:r>
      <w:r w:rsidR="00B14C9B">
        <w:t xml:space="preserve">(available on </w:t>
      </w:r>
      <w:r w:rsidR="005957EF">
        <w:t>Moodle</w:t>
      </w:r>
      <w:r w:rsidR="00B14C9B">
        <w:t>)</w:t>
      </w:r>
    </w:p>
    <w:p w14:paraId="41C7A35C" w14:textId="77777777" w:rsidR="00B14C9B" w:rsidRDefault="00B14C9B">
      <w:pPr>
        <w:spacing w:after="240"/>
        <w:ind w:left="477" w:hanging="477"/>
        <w:jc w:val="both"/>
        <w:rPr>
          <w:b/>
          <w:bCs/>
        </w:rPr>
      </w:pPr>
      <w:r>
        <w:rPr>
          <w:b/>
          <w:bCs/>
        </w:rPr>
        <w:t>LAB</w:t>
      </w:r>
    </w:p>
    <w:p w14:paraId="22D2E654" w14:textId="77777777" w:rsidR="00AD64A1" w:rsidRDefault="00AD64A1">
      <w:pPr>
        <w:spacing w:after="240"/>
        <w:ind w:left="477" w:hanging="477"/>
        <w:jc w:val="both"/>
        <w:rPr>
          <w:b/>
          <w:bCs/>
        </w:rPr>
      </w:pPr>
      <w:r>
        <w:rPr>
          <w:b/>
          <w:bCs/>
        </w:rPr>
        <w:t>Part 1</w:t>
      </w:r>
    </w:p>
    <w:p w14:paraId="0FDAD932" w14:textId="77777777" w:rsidR="00210A26" w:rsidRDefault="00210A26" w:rsidP="00210A26">
      <w:pPr>
        <w:numPr>
          <w:ilvl w:val="0"/>
          <w:numId w:val="16"/>
        </w:numPr>
        <w:jc w:val="both"/>
      </w:pPr>
      <w:r>
        <w:t xml:space="preserve">In this lab, we want to create a circuit that performs the </w:t>
      </w:r>
      <w:r w:rsidR="007949D1">
        <w:t>design specification</w:t>
      </w:r>
      <w:r>
        <w:t xml:space="preserve"> shown in pseudo-code below: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09"/>
      </w:tblGrid>
      <w:tr w:rsidR="005957EF" w14:paraId="6C0747EE" w14:textId="77777777" w:rsidTr="005957EF">
        <w:trPr>
          <w:jc w:val="center"/>
        </w:trPr>
        <w:tc>
          <w:tcPr>
            <w:tcW w:w="0" w:type="auto"/>
          </w:tcPr>
          <w:p w14:paraId="59CAFAE0" w14:textId="77777777" w:rsidR="005957EF" w:rsidRPr="005957EF" w:rsidRDefault="005957EF" w:rsidP="005957EF">
            <w:pPr>
              <w:jc w:val="both"/>
              <w:rPr>
                <w:rFonts w:ascii="Courier New" w:hAnsi="Courier New" w:cs="Courier New"/>
                <w:b/>
              </w:rPr>
            </w:pPr>
            <w:r w:rsidRPr="005957EF">
              <w:rPr>
                <w:rFonts w:ascii="Courier New" w:hAnsi="Courier New" w:cs="Courier New"/>
                <w:b/>
              </w:rPr>
              <w:t xml:space="preserve">int </w:t>
            </w:r>
            <w:proofErr w:type="spellStart"/>
            <w:r w:rsidRPr="005957EF">
              <w:rPr>
                <w:rFonts w:ascii="Courier New" w:hAnsi="Courier New" w:cs="Courier New"/>
                <w:b/>
              </w:rPr>
              <w:t>submax</w:t>
            </w:r>
            <w:proofErr w:type="spellEnd"/>
            <w:r w:rsidRPr="005957EF">
              <w:rPr>
                <w:rFonts w:ascii="Courier New" w:hAnsi="Courier New" w:cs="Courier New"/>
                <w:b/>
              </w:rPr>
              <w:t>(x, y)</w:t>
            </w:r>
          </w:p>
          <w:p w14:paraId="5B07478E" w14:textId="77777777" w:rsidR="005957EF" w:rsidRPr="005957EF" w:rsidRDefault="005957EF" w:rsidP="005957EF">
            <w:pPr>
              <w:jc w:val="both"/>
              <w:rPr>
                <w:rFonts w:ascii="Courier New" w:hAnsi="Courier New" w:cs="Courier New"/>
                <w:b/>
              </w:rPr>
            </w:pPr>
            <w:r w:rsidRPr="005957EF">
              <w:rPr>
                <w:rFonts w:ascii="Courier New" w:hAnsi="Courier New" w:cs="Courier New"/>
                <w:b/>
              </w:rPr>
              <w:t xml:space="preserve">    if (x &lt; y)</w:t>
            </w:r>
          </w:p>
          <w:p w14:paraId="4150E6CE" w14:textId="77777777" w:rsidR="005957EF" w:rsidRPr="005957EF" w:rsidRDefault="005957EF" w:rsidP="005957EF">
            <w:pPr>
              <w:jc w:val="both"/>
              <w:rPr>
                <w:rFonts w:ascii="Courier New" w:hAnsi="Courier New" w:cs="Courier New"/>
                <w:b/>
              </w:rPr>
            </w:pPr>
            <w:r w:rsidRPr="005957EF">
              <w:rPr>
                <w:rFonts w:ascii="Courier New" w:hAnsi="Courier New" w:cs="Courier New"/>
                <w:b/>
              </w:rPr>
              <w:t xml:space="preserve">        z = y - x;</w:t>
            </w:r>
          </w:p>
          <w:p w14:paraId="57B34CF8" w14:textId="77777777" w:rsidR="005957EF" w:rsidRPr="005957EF" w:rsidRDefault="005957EF" w:rsidP="005957EF">
            <w:pPr>
              <w:jc w:val="both"/>
              <w:rPr>
                <w:rFonts w:ascii="Courier New" w:hAnsi="Courier New" w:cs="Courier New"/>
                <w:b/>
              </w:rPr>
            </w:pPr>
            <w:r w:rsidRPr="005957EF">
              <w:rPr>
                <w:rFonts w:ascii="Courier New" w:hAnsi="Courier New" w:cs="Courier New"/>
                <w:b/>
              </w:rPr>
              <w:t xml:space="preserve">    else</w:t>
            </w:r>
          </w:p>
          <w:p w14:paraId="149CA1A9" w14:textId="77777777" w:rsidR="005957EF" w:rsidRPr="005957EF" w:rsidRDefault="005957EF" w:rsidP="005957EF">
            <w:pPr>
              <w:jc w:val="both"/>
              <w:rPr>
                <w:rFonts w:ascii="Courier New" w:hAnsi="Courier New" w:cs="Courier New"/>
                <w:b/>
              </w:rPr>
            </w:pPr>
            <w:r w:rsidRPr="005957EF">
              <w:rPr>
                <w:rFonts w:ascii="Courier New" w:hAnsi="Courier New" w:cs="Courier New"/>
                <w:b/>
              </w:rPr>
              <w:t xml:space="preserve">        z = x - y;</w:t>
            </w:r>
          </w:p>
          <w:p w14:paraId="57F28285" w14:textId="77777777" w:rsidR="005957EF" w:rsidRPr="005957EF" w:rsidRDefault="005957EF" w:rsidP="005957EF">
            <w:pPr>
              <w:jc w:val="both"/>
              <w:rPr>
                <w:rFonts w:ascii="Courier New" w:hAnsi="Courier New" w:cs="Courier New"/>
                <w:b/>
              </w:rPr>
            </w:pPr>
            <w:r w:rsidRPr="005957EF">
              <w:rPr>
                <w:rFonts w:ascii="Courier New" w:hAnsi="Courier New" w:cs="Courier New"/>
                <w:b/>
              </w:rPr>
              <w:t xml:space="preserve">    end if</w:t>
            </w:r>
          </w:p>
          <w:p w14:paraId="0D861604" w14:textId="77777777" w:rsidR="005957EF" w:rsidRDefault="005957EF" w:rsidP="005957EF">
            <w:pPr>
              <w:jc w:val="both"/>
            </w:pPr>
            <w:r w:rsidRPr="005957EF">
              <w:rPr>
                <w:rFonts w:ascii="Courier New" w:hAnsi="Courier New" w:cs="Courier New"/>
                <w:b/>
              </w:rPr>
              <w:t xml:space="preserve">    return z;</w:t>
            </w:r>
          </w:p>
        </w:tc>
      </w:tr>
    </w:tbl>
    <w:p w14:paraId="6E5F634E" w14:textId="77777777" w:rsidR="00210A26" w:rsidRDefault="00210A26" w:rsidP="00210A26">
      <w:pPr>
        <w:ind w:left="810" w:hanging="475"/>
        <w:jc w:val="both"/>
        <w:rPr>
          <w:bCs/>
        </w:rPr>
      </w:pPr>
    </w:p>
    <w:p w14:paraId="5C718C43" w14:textId="77777777" w:rsidR="00352AE0" w:rsidRDefault="00210A26" w:rsidP="00660889">
      <w:pPr>
        <w:spacing w:after="120"/>
        <w:ind w:left="360" w:hanging="25"/>
        <w:jc w:val="both"/>
        <w:rPr>
          <w:bCs/>
        </w:rPr>
      </w:pPr>
      <w:r>
        <w:rPr>
          <w:bCs/>
        </w:rPr>
        <w:t xml:space="preserve">There are several ways in which we could design this circuit.  According to the pseudo-code, the component that we need to make must subtract </w:t>
      </w:r>
      <w:r>
        <w:rPr>
          <w:bCs/>
          <w:i/>
        </w:rPr>
        <w:t>y</w:t>
      </w:r>
      <w:r>
        <w:rPr>
          <w:bCs/>
        </w:rPr>
        <w:t xml:space="preserve"> from </w:t>
      </w:r>
      <w:r>
        <w:rPr>
          <w:bCs/>
          <w:i/>
        </w:rPr>
        <w:t xml:space="preserve">x </w:t>
      </w:r>
      <w:r>
        <w:rPr>
          <w:bCs/>
        </w:rPr>
        <w:t xml:space="preserve">whenever </w:t>
      </w:r>
      <w:r>
        <w:rPr>
          <w:bCs/>
          <w:i/>
        </w:rPr>
        <w:t>x</w:t>
      </w:r>
      <w:r>
        <w:rPr>
          <w:bCs/>
        </w:rPr>
        <w:t xml:space="preserve"> is less than </w:t>
      </w:r>
      <w:r>
        <w:rPr>
          <w:bCs/>
          <w:i/>
        </w:rPr>
        <w:t>y</w:t>
      </w:r>
      <w:r>
        <w:rPr>
          <w:bCs/>
        </w:rPr>
        <w:t xml:space="preserve">, otherwise it must subtract </w:t>
      </w:r>
      <w:r>
        <w:rPr>
          <w:bCs/>
          <w:i/>
        </w:rPr>
        <w:t>x</w:t>
      </w:r>
      <w:r>
        <w:rPr>
          <w:bCs/>
        </w:rPr>
        <w:t xml:space="preserve"> from </w:t>
      </w:r>
      <w:r>
        <w:rPr>
          <w:bCs/>
          <w:i/>
        </w:rPr>
        <w:t>y</w:t>
      </w:r>
      <w:r>
        <w:rPr>
          <w:bCs/>
        </w:rPr>
        <w:t xml:space="preserve">.  The output will always be positive since we are subtracting the smaller number (either </w:t>
      </w:r>
      <w:r>
        <w:rPr>
          <w:bCs/>
          <w:i/>
        </w:rPr>
        <w:t>x</w:t>
      </w:r>
      <w:r>
        <w:rPr>
          <w:bCs/>
        </w:rPr>
        <w:t xml:space="preserve"> or </w:t>
      </w:r>
      <w:r>
        <w:rPr>
          <w:bCs/>
          <w:i/>
        </w:rPr>
        <w:t>y</w:t>
      </w:r>
      <w:r>
        <w:rPr>
          <w:bCs/>
        </w:rPr>
        <w:t xml:space="preserve">) from the larger number in either case.  </w:t>
      </w:r>
      <w:r w:rsidR="007949D1">
        <w:rPr>
          <w:bCs/>
        </w:rPr>
        <w:t>W</w:t>
      </w:r>
      <w:r>
        <w:rPr>
          <w:bCs/>
        </w:rPr>
        <w:t>e are going to design the circuit using a multiplexer to select between the two operations</w:t>
      </w:r>
      <w:r w:rsidR="003E597B">
        <w:rPr>
          <w:bCs/>
        </w:rPr>
        <w:t xml:space="preserve">, a comparator to compare </w:t>
      </w:r>
      <w:r w:rsidR="003E597B">
        <w:rPr>
          <w:bCs/>
          <w:i/>
        </w:rPr>
        <w:t>x</w:t>
      </w:r>
      <w:r w:rsidR="003E597B">
        <w:rPr>
          <w:bCs/>
        </w:rPr>
        <w:t xml:space="preserve"> with </w:t>
      </w:r>
      <w:r w:rsidR="003E597B">
        <w:rPr>
          <w:bCs/>
          <w:i/>
        </w:rPr>
        <w:t>y</w:t>
      </w:r>
      <w:r w:rsidR="003E597B">
        <w:rPr>
          <w:bCs/>
        </w:rPr>
        <w:t xml:space="preserve"> that will control the multiplexer to select the correct operation,</w:t>
      </w:r>
      <w:r>
        <w:rPr>
          <w:bCs/>
        </w:rPr>
        <w:t xml:space="preserve"> and two subtractors to perform the operations.  </w:t>
      </w:r>
      <w:r w:rsidR="003E597B">
        <w:rPr>
          <w:bCs/>
        </w:rPr>
        <w:t>The components necessary are sh</w:t>
      </w:r>
      <w:r w:rsidR="007949D1">
        <w:rPr>
          <w:bCs/>
        </w:rPr>
        <w:t>own in Figure 1</w:t>
      </w:r>
      <w:r w:rsidR="003E597B">
        <w:rPr>
          <w:bCs/>
        </w:rPr>
        <w:t xml:space="preserve">.  We will use a 4-bit bus, that is, both </w:t>
      </w:r>
      <w:r w:rsidR="003E597B">
        <w:rPr>
          <w:bCs/>
          <w:i/>
        </w:rPr>
        <w:t>x</w:t>
      </w:r>
      <w:r w:rsidR="003E597B">
        <w:rPr>
          <w:bCs/>
        </w:rPr>
        <w:t xml:space="preserve"> and </w:t>
      </w:r>
      <w:r w:rsidR="003E597B">
        <w:rPr>
          <w:bCs/>
          <w:i/>
        </w:rPr>
        <w:t>y</w:t>
      </w:r>
      <w:r w:rsidR="003E597B">
        <w:rPr>
          <w:bCs/>
        </w:rPr>
        <w:t xml:space="preserve"> will be 4-bits.</w:t>
      </w:r>
    </w:p>
    <w:p w14:paraId="0B1ED9F5" w14:textId="77777777" w:rsidR="003E597B" w:rsidRDefault="00352AE0" w:rsidP="00660889">
      <w:pPr>
        <w:spacing w:after="120"/>
        <w:ind w:left="360" w:hanging="25"/>
        <w:jc w:val="both"/>
        <w:rPr>
          <w:bCs/>
        </w:rPr>
      </w:pPr>
      <w:r w:rsidRPr="00352AE0">
        <w:rPr>
          <w:b/>
          <w:bCs/>
        </w:rPr>
        <w:t>Note:</w:t>
      </w:r>
      <w:r>
        <w:rPr>
          <w:bCs/>
        </w:rPr>
        <w:t xml:space="preserve"> if you have a Nexys-4 board feel free to use an 8-bit bus instead, since it has enough switches that we can input two 8-bit numbers at once.</w:t>
      </w:r>
    </w:p>
    <w:p w14:paraId="399C49E5" w14:textId="77777777" w:rsidR="007949D1" w:rsidRDefault="003E597B" w:rsidP="00660889">
      <w:pPr>
        <w:spacing w:after="120"/>
        <w:ind w:left="360"/>
        <w:jc w:val="both"/>
        <w:rPr>
          <w:bCs/>
        </w:rPr>
      </w:pPr>
      <w:r>
        <w:rPr>
          <w:bCs/>
        </w:rPr>
        <w:t xml:space="preserve">Design the circuit by connecting the components in Figure 1 so that the component </w:t>
      </w:r>
      <w:proofErr w:type="spellStart"/>
      <w:r>
        <w:rPr>
          <w:bCs/>
          <w:i/>
        </w:rPr>
        <w:t>SubMax</w:t>
      </w:r>
      <w:proofErr w:type="spellEnd"/>
      <w:r>
        <w:rPr>
          <w:bCs/>
        </w:rPr>
        <w:t xml:space="preserve"> behaves as described in the design description given by the pseudo-code above.  Be sure to label all signals and include the bus size indicators on all lines where appropriate.</w:t>
      </w:r>
    </w:p>
    <w:p w14:paraId="3BCBB161" w14:textId="77777777" w:rsidR="003E597B" w:rsidRDefault="007949D1" w:rsidP="00660889">
      <w:pPr>
        <w:numPr>
          <w:ilvl w:val="0"/>
          <w:numId w:val="16"/>
        </w:numPr>
        <w:ind w:left="360"/>
        <w:jc w:val="both"/>
        <w:rPr>
          <w:bCs/>
        </w:rPr>
      </w:pPr>
      <w:r>
        <w:rPr>
          <w:bCs/>
        </w:rPr>
        <w:t>Create a VHDL file called</w:t>
      </w:r>
      <w:r w:rsidR="003E597B">
        <w:rPr>
          <w:bCs/>
        </w:rPr>
        <w:t xml:space="preserve"> </w:t>
      </w:r>
      <w:proofErr w:type="spellStart"/>
      <w:r w:rsidR="00F50B05">
        <w:rPr>
          <w:bCs/>
          <w:i/>
        </w:rPr>
        <w:t>subm</w:t>
      </w:r>
      <w:r w:rsidR="003E597B">
        <w:rPr>
          <w:bCs/>
          <w:i/>
        </w:rPr>
        <w:t>ax</w:t>
      </w:r>
      <w:r>
        <w:rPr>
          <w:bCs/>
          <w:i/>
        </w:rPr>
        <w:t>.vhd</w:t>
      </w:r>
      <w:proofErr w:type="spellEnd"/>
      <w:r w:rsidR="003E597B">
        <w:rPr>
          <w:bCs/>
        </w:rPr>
        <w:t xml:space="preserve"> </w:t>
      </w:r>
      <w:r>
        <w:rPr>
          <w:bCs/>
        </w:rPr>
        <w:t xml:space="preserve">and implement your design </w:t>
      </w:r>
      <w:r w:rsidR="003E597B">
        <w:rPr>
          <w:bCs/>
        </w:rPr>
        <w:t xml:space="preserve">by port mapping the multiplexer (Listing 5.9), N-bit comparator (Listing 5.32), and two N-bit subtractors (Listing 6.6) from your book according to your design.  Modify the N-bit comparator by removing the </w:t>
      </w:r>
      <w:proofErr w:type="spellStart"/>
      <w:r w:rsidR="003E597B">
        <w:rPr>
          <w:bCs/>
          <w:i/>
        </w:rPr>
        <w:t>gt</w:t>
      </w:r>
      <w:proofErr w:type="spellEnd"/>
      <w:r w:rsidR="003E597B">
        <w:rPr>
          <w:bCs/>
        </w:rPr>
        <w:t xml:space="preserve"> and </w:t>
      </w:r>
      <w:r w:rsidR="003E597B">
        <w:rPr>
          <w:bCs/>
          <w:i/>
        </w:rPr>
        <w:t>eq</w:t>
      </w:r>
      <w:r w:rsidR="003E597B">
        <w:rPr>
          <w:bCs/>
        </w:rPr>
        <w:t xml:space="preserve"> outputs since we do not need them.</w:t>
      </w:r>
    </w:p>
    <w:p w14:paraId="1060B241" w14:textId="77777777" w:rsidR="000E6EF5" w:rsidRDefault="000E6EF5" w:rsidP="000E6EF5">
      <w:pPr>
        <w:ind w:left="335"/>
        <w:jc w:val="both"/>
        <w:rPr>
          <w:bCs/>
        </w:rPr>
      </w:pPr>
    </w:p>
    <w:p w14:paraId="68A31D2F" w14:textId="77777777" w:rsidR="003E597B" w:rsidRPr="003E597B" w:rsidRDefault="00CB0A3C" w:rsidP="003E597B">
      <w:pPr>
        <w:numPr>
          <w:ilvl w:val="0"/>
          <w:numId w:val="16"/>
        </w:numPr>
        <w:jc w:val="both"/>
        <w:rPr>
          <w:bCs/>
        </w:rPr>
      </w:pPr>
      <w:r>
        <w:rPr>
          <w:bCs/>
        </w:rPr>
        <w:lastRenderedPageBreak/>
        <w:t xml:space="preserve">Create a testbench called </w:t>
      </w:r>
      <w:proofErr w:type="spellStart"/>
      <w:r>
        <w:rPr>
          <w:bCs/>
          <w:i/>
        </w:rPr>
        <w:t>submax_tb.vhd</w:t>
      </w:r>
      <w:proofErr w:type="spellEnd"/>
      <w:r>
        <w:rPr>
          <w:bCs/>
          <w:i/>
        </w:rPr>
        <w:t xml:space="preserve">. </w:t>
      </w:r>
      <w:r w:rsidR="00F545D1">
        <w:rPr>
          <w:bCs/>
          <w:i/>
        </w:rPr>
        <w:t xml:space="preserve"> </w:t>
      </w:r>
      <w:r>
        <w:rPr>
          <w:bCs/>
        </w:rPr>
        <w:t>Use it to s</w:t>
      </w:r>
      <w:r w:rsidR="003E597B" w:rsidRPr="00CB0A3C">
        <w:rPr>
          <w:bCs/>
        </w:rPr>
        <w:t>imulate</w:t>
      </w:r>
      <w:r w:rsidR="003E597B">
        <w:rPr>
          <w:bCs/>
        </w:rPr>
        <w:t xml:space="preserve"> </w:t>
      </w:r>
      <w:proofErr w:type="spellStart"/>
      <w:r w:rsidR="003E597B">
        <w:rPr>
          <w:bCs/>
          <w:i/>
        </w:rPr>
        <w:t>SubMax</w:t>
      </w:r>
      <w:proofErr w:type="spellEnd"/>
      <w:r w:rsidR="003E597B">
        <w:rPr>
          <w:bCs/>
        </w:rPr>
        <w:t xml:space="preserve"> </w:t>
      </w:r>
      <w:r>
        <w:rPr>
          <w:bCs/>
        </w:rPr>
        <w:t>showing</w:t>
      </w:r>
      <w:r w:rsidR="003E597B">
        <w:rPr>
          <w:bCs/>
        </w:rPr>
        <w:t xml:space="preserve"> that it works correctly when </w:t>
      </w:r>
      <w:r w:rsidR="003E597B">
        <w:rPr>
          <w:bCs/>
          <w:i/>
        </w:rPr>
        <w:t>x</w:t>
      </w:r>
      <w:r w:rsidR="003E597B">
        <w:rPr>
          <w:bCs/>
        </w:rPr>
        <w:t xml:space="preserve"> &lt; </w:t>
      </w:r>
      <w:r w:rsidR="003E597B">
        <w:rPr>
          <w:bCs/>
          <w:i/>
        </w:rPr>
        <w:t>y</w:t>
      </w:r>
      <w:r w:rsidR="003E597B">
        <w:rPr>
          <w:bCs/>
        </w:rPr>
        <w:t xml:space="preserve"> and when </w:t>
      </w:r>
      <w:r w:rsidR="003E597B">
        <w:rPr>
          <w:bCs/>
          <w:i/>
        </w:rPr>
        <w:t xml:space="preserve">y </w:t>
      </w:r>
      <w:r w:rsidR="000F37D8">
        <w:rPr>
          <w:bCs/>
        </w:rPr>
        <w:t>≤</w:t>
      </w:r>
      <w:r w:rsidR="003E597B">
        <w:rPr>
          <w:bCs/>
        </w:rPr>
        <w:t xml:space="preserve"> </w:t>
      </w:r>
      <w:r w:rsidR="003E597B">
        <w:rPr>
          <w:bCs/>
          <w:i/>
        </w:rPr>
        <w:t>x</w:t>
      </w:r>
      <w:r w:rsidR="007949D1">
        <w:rPr>
          <w:bCs/>
        </w:rPr>
        <w:t>.  Use</w:t>
      </w:r>
      <w:r w:rsidR="00612F52">
        <w:rPr>
          <w:bCs/>
        </w:rPr>
        <w:t xml:space="preserve"> at least one set of inputs</w:t>
      </w:r>
      <w:r w:rsidR="007949D1">
        <w:rPr>
          <w:bCs/>
        </w:rPr>
        <w:t xml:space="preserve"> </w:t>
      </w:r>
      <w:r w:rsidR="00612F52">
        <w:rPr>
          <w:bCs/>
        </w:rPr>
        <w:t>for</w:t>
      </w:r>
      <w:r w:rsidR="007949D1">
        <w:rPr>
          <w:bCs/>
        </w:rPr>
        <w:t xml:space="preserve"> each of these two cases.</w:t>
      </w:r>
    </w:p>
    <w:p w14:paraId="54A38F68" w14:textId="77777777" w:rsidR="007949D1" w:rsidRDefault="007949D1" w:rsidP="00612F52">
      <w:pPr>
        <w:spacing w:after="120"/>
        <w:ind w:left="450" w:hanging="475"/>
        <w:jc w:val="center"/>
      </w:pPr>
      <w:r>
        <w:object w:dxaOrig="7095" w:dyaOrig="6914" w14:anchorId="78A9D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345.6pt" o:ole="">
            <v:imagedata r:id="rId7" o:title=""/>
          </v:shape>
          <o:OLEObject Type="Embed" ProgID="Visio.Drawing.11" ShapeID="_x0000_i1025" DrawAspect="Content" ObjectID="_1692860324" r:id="rId8"/>
        </w:object>
      </w:r>
    </w:p>
    <w:p w14:paraId="21C161E0" w14:textId="77777777" w:rsidR="00210A26" w:rsidRPr="007949D1" w:rsidRDefault="007949D1" w:rsidP="007949D1">
      <w:pPr>
        <w:ind w:left="450" w:hanging="475"/>
        <w:jc w:val="center"/>
        <w:rPr>
          <w:bCs/>
        </w:rPr>
      </w:pPr>
      <w:r>
        <w:rPr>
          <w:bCs/>
        </w:rPr>
        <w:t xml:space="preserve">Figure 1:  </w:t>
      </w:r>
      <w:proofErr w:type="spellStart"/>
      <w:r>
        <w:rPr>
          <w:bCs/>
          <w:i/>
        </w:rPr>
        <w:t>SubMax</w:t>
      </w:r>
      <w:proofErr w:type="spellEnd"/>
    </w:p>
    <w:p w14:paraId="12D480BB" w14:textId="77777777" w:rsidR="00210A26" w:rsidRDefault="00210A26" w:rsidP="00210A26">
      <w:pPr>
        <w:ind w:left="450" w:hanging="475"/>
        <w:jc w:val="both"/>
        <w:rPr>
          <w:bCs/>
        </w:rPr>
      </w:pPr>
    </w:p>
    <w:p w14:paraId="7D5B3BCE" w14:textId="77777777" w:rsidR="00D40E0C" w:rsidRPr="00417997" w:rsidRDefault="00417997" w:rsidP="00612F52">
      <w:pPr>
        <w:spacing w:after="200"/>
        <w:ind w:left="360" w:hanging="360"/>
        <w:jc w:val="both"/>
        <w:rPr>
          <w:bCs/>
        </w:rPr>
      </w:pPr>
      <w:r>
        <w:rPr>
          <w:b/>
          <w:bCs/>
        </w:rPr>
        <w:t xml:space="preserve">Deliverables: </w:t>
      </w:r>
      <w:proofErr w:type="spellStart"/>
      <w:r>
        <w:rPr>
          <w:bCs/>
        </w:rPr>
        <w:t>submax.vhd</w:t>
      </w:r>
      <w:proofErr w:type="spellEnd"/>
      <w:r>
        <w:rPr>
          <w:bCs/>
        </w:rPr>
        <w:t xml:space="preserve">, </w:t>
      </w:r>
      <w:proofErr w:type="spellStart"/>
      <w:r w:rsidR="00CB0A3C">
        <w:rPr>
          <w:bCs/>
        </w:rPr>
        <w:t>submax_tb.vhd</w:t>
      </w:r>
      <w:proofErr w:type="spellEnd"/>
      <w:r w:rsidR="00CB0A3C">
        <w:rPr>
          <w:bCs/>
        </w:rPr>
        <w:t xml:space="preserve">, </w:t>
      </w:r>
      <w:r>
        <w:rPr>
          <w:bCs/>
        </w:rPr>
        <w:t xml:space="preserve">modified N-bit comparator, functional simulation of </w:t>
      </w:r>
      <w:proofErr w:type="spellStart"/>
      <w:r>
        <w:rPr>
          <w:bCs/>
        </w:rPr>
        <w:t>submax.vhd</w:t>
      </w:r>
      <w:proofErr w:type="spellEnd"/>
    </w:p>
    <w:p w14:paraId="30123EAE" w14:textId="77777777" w:rsidR="00210A26" w:rsidRPr="007949D1" w:rsidRDefault="007949D1" w:rsidP="00612F52">
      <w:pPr>
        <w:spacing w:after="120"/>
        <w:ind w:left="360" w:hanging="360"/>
        <w:jc w:val="both"/>
        <w:rPr>
          <w:b/>
          <w:bCs/>
        </w:rPr>
      </w:pPr>
      <w:r>
        <w:rPr>
          <w:b/>
          <w:bCs/>
        </w:rPr>
        <w:t>Part 2</w:t>
      </w:r>
    </w:p>
    <w:p w14:paraId="46FB61F7" w14:textId="77777777" w:rsidR="007C046B" w:rsidRDefault="00081C50" w:rsidP="00612F52">
      <w:pPr>
        <w:numPr>
          <w:ilvl w:val="0"/>
          <w:numId w:val="18"/>
        </w:numPr>
        <w:tabs>
          <w:tab w:val="clear" w:pos="335"/>
        </w:tabs>
        <w:ind w:left="360"/>
        <w:jc w:val="both"/>
        <w:rPr>
          <w:bCs/>
        </w:rPr>
      </w:pPr>
      <w:r>
        <w:rPr>
          <w:bCs/>
        </w:rPr>
        <w:t xml:space="preserve">Another way that we could implement the design specification from Part 1 would be to use VHDL behavioral statements that describes the behavior of the circuit and let the Xilinx synthesis tools design the digital logic.  </w:t>
      </w:r>
      <w:r w:rsidR="007A6E5C">
        <w:rPr>
          <w:bCs/>
        </w:rPr>
        <w:t>Write a</w:t>
      </w:r>
      <w:r w:rsidR="007C046B">
        <w:rPr>
          <w:bCs/>
        </w:rPr>
        <w:t xml:space="preserve"> VHDL program called </w:t>
      </w:r>
      <w:r w:rsidR="007949D1">
        <w:rPr>
          <w:bCs/>
          <w:i/>
        </w:rPr>
        <w:t>submax2</w:t>
      </w:r>
      <w:r w:rsidR="007C046B" w:rsidRPr="007C046B">
        <w:rPr>
          <w:bCs/>
          <w:i/>
        </w:rPr>
        <w:t>.vhd</w:t>
      </w:r>
      <w:r w:rsidR="007949D1">
        <w:rPr>
          <w:bCs/>
        </w:rPr>
        <w:t xml:space="preserve"> using </w:t>
      </w:r>
      <w:r>
        <w:rPr>
          <w:bCs/>
        </w:rPr>
        <w:t xml:space="preserve">only </w:t>
      </w:r>
      <w:r w:rsidR="007949D1">
        <w:rPr>
          <w:bCs/>
        </w:rPr>
        <w:t>behavioral statements</w:t>
      </w:r>
      <w:r>
        <w:rPr>
          <w:bCs/>
        </w:rPr>
        <w:t xml:space="preserve"> in VHDL</w:t>
      </w:r>
      <w:r w:rsidR="007949D1">
        <w:rPr>
          <w:bCs/>
        </w:rPr>
        <w:t xml:space="preserve"> that will implement the design specification from Part 1.  </w:t>
      </w:r>
      <w:r>
        <w:rPr>
          <w:bCs/>
        </w:rPr>
        <w:t>Hint:  Your entity will be the same as in Part 1 and the architecture will be very similar to the pseudo-code.  Don't forget to place your behavioral statements inside of a process with a sensitivity list.</w:t>
      </w:r>
    </w:p>
    <w:p w14:paraId="34EA28E2" w14:textId="77777777" w:rsidR="000E6EF5" w:rsidRDefault="000E6EF5" w:rsidP="000E6EF5">
      <w:pPr>
        <w:ind w:left="335"/>
        <w:jc w:val="both"/>
        <w:rPr>
          <w:bCs/>
        </w:rPr>
      </w:pPr>
    </w:p>
    <w:p w14:paraId="162F2C03" w14:textId="77777777" w:rsidR="00081C50" w:rsidRDefault="00CB0A3C" w:rsidP="00612F52">
      <w:pPr>
        <w:numPr>
          <w:ilvl w:val="0"/>
          <w:numId w:val="18"/>
        </w:numPr>
        <w:tabs>
          <w:tab w:val="clear" w:pos="335"/>
        </w:tabs>
        <w:ind w:left="360"/>
        <w:jc w:val="both"/>
        <w:rPr>
          <w:bCs/>
        </w:rPr>
      </w:pPr>
      <w:r>
        <w:rPr>
          <w:bCs/>
        </w:rPr>
        <w:t>Create a testbenc</w:t>
      </w:r>
      <w:r w:rsidR="00F545D1">
        <w:rPr>
          <w:bCs/>
        </w:rPr>
        <w:t>h</w:t>
      </w:r>
      <w:r>
        <w:rPr>
          <w:bCs/>
        </w:rPr>
        <w:t xml:space="preserve"> called </w:t>
      </w:r>
      <w:r w:rsidRPr="00CB0A3C">
        <w:rPr>
          <w:bCs/>
          <w:i/>
        </w:rPr>
        <w:t>submax2_tb.vhd</w:t>
      </w:r>
      <w:r>
        <w:rPr>
          <w:bCs/>
        </w:rPr>
        <w:t xml:space="preserve"> and s</w:t>
      </w:r>
      <w:r w:rsidR="00081C50">
        <w:rPr>
          <w:bCs/>
        </w:rPr>
        <w:t xml:space="preserve">imulate </w:t>
      </w:r>
      <w:r w:rsidR="00081C50">
        <w:rPr>
          <w:bCs/>
          <w:i/>
        </w:rPr>
        <w:t>SubMax2</w:t>
      </w:r>
      <w:r w:rsidR="00081C50">
        <w:rPr>
          <w:bCs/>
        </w:rPr>
        <w:t xml:space="preserve"> showing that it works correctly when </w:t>
      </w:r>
      <w:r w:rsidR="00081C50">
        <w:rPr>
          <w:bCs/>
          <w:i/>
        </w:rPr>
        <w:t>x</w:t>
      </w:r>
      <w:r w:rsidR="00081C50">
        <w:rPr>
          <w:bCs/>
        </w:rPr>
        <w:t xml:space="preserve"> &lt; </w:t>
      </w:r>
      <w:r w:rsidR="00081C50">
        <w:rPr>
          <w:bCs/>
          <w:i/>
        </w:rPr>
        <w:t>y</w:t>
      </w:r>
      <w:r w:rsidR="00081C50">
        <w:rPr>
          <w:bCs/>
        </w:rPr>
        <w:t xml:space="preserve"> and when </w:t>
      </w:r>
      <w:r w:rsidR="00081C50">
        <w:rPr>
          <w:bCs/>
          <w:i/>
        </w:rPr>
        <w:t xml:space="preserve">y </w:t>
      </w:r>
      <w:r w:rsidR="000F37D8">
        <w:rPr>
          <w:bCs/>
        </w:rPr>
        <w:t>≤</w:t>
      </w:r>
      <w:r w:rsidR="00081C50">
        <w:rPr>
          <w:bCs/>
        </w:rPr>
        <w:t xml:space="preserve"> </w:t>
      </w:r>
      <w:r w:rsidR="00081C50">
        <w:rPr>
          <w:bCs/>
          <w:i/>
        </w:rPr>
        <w:t>x</w:t>
      </w:r>
      <w:r w:rsidR="00081C50">
        <w:rPr>
          <w:bCs/>
        </w:rPr>
        <w:t xml:space="preserve">.  Use at least one set of </w:t>
      </w:r>
      <w:r w:rsidR="00612F52">
        <w:rPr>
          <w:bCs/>
        </w:rPr>
        <w:t>inputs</w:t>
      </w:r>
      <w:r w:rsidR="00081C50">
        <w:rPr>
          <w:bCs/>
        </w:rPr>
        <w:t xml:space="preserve"> </w:t>
      </w:r>
      <w:r w:rsidR="00612F52">
        <w:rPr>
          <w:bCs/>
        </w:rPr>
        <w:t>for</w:t>
      </w:r>
      <w:r w:rsidR="00081C50">
        <w:rPr>
          <w:bCs/>
        </w:rPr>
        <w:t xml:space="preserve"> each of these two cases.</w:t>
      </w:r>
    </w:p>
    <w:p w14:paraId="2AB834A0" w14:textId="77777777" w:rsidR="007949D1" w:rsidRDefault="007949D1" w:rsidP="007949D1">
      <w:pPr>
        <w:ind w:left="-25"/>
        <w:jc w:val="both"/>
        <w:rPr>
          <w:bCs/>
        </w:rPr>
      </w:pPr>
    </w:p>
    <w:p w14:paraId="77C7A72D" w14:textId="77777777" w:rsidR="007949D1" w:rsidRDefault="00417997" w:rsidP="00612F52">
      <w:pPr>
        <w:jc w:val="both"/>
        <w:rPr>
          <w:bCs/>
        </w:rPr>
      </w:pPr>
      <w:r w:rsidRPr="00417997">
        <w:rPr>
          <w:b/>
          <w:bCs/>
        </w:rPr>
        <w:t>Deliverables:</w:t>
      </w:r>
      <w:r>
        <w:rPr>
          <w:b/>
          <w:bCs/>
        </w:rPr>
        <w:t xml:space="preserve"> </w:t>
      </w:r>
      <w:r>
        <w:rPr>
          <w:bCs/>
        </w:rPr>
        <w:t>submax2.vhd,</w:t>
      </w:r>
      <w:r w:rsidR="00CB0A3C">
        <w:rPr>
          <w:bCs/>
        </w:rPr>
        <w:t xml:space="preserve"> submax2_tb.vhd,</w:t>
      </w:r>
      <w:r>
        <w:rPr>
          <w:bCs/>
        </w:rPr>
        <w:t xml:space="preserve"> functional simulation of submax2.vhd</w:t>
      </w:r>
    </w:p>
    <w:p w14:paraId="41656D5F" w14:textId="77777777" w:rsidR="000E6EF5" w:rsidRDefault="000E6EF5" w:rsidP="00417997">
      <w:pPr>
        <w:ind w:left="-25"/>
        <w:jc w:val="both"/>
        <w:rPr>
          <w:b/>
          <w:bCs/>
        </w:rPr>
      </w:pPr>
    </w:p>
    <w:p w14:paraId="6B21B172" w14:textId="77777777" w:rsidR="009C5A6A" w:rsidRDefault="009C5A6A" w:rsidP="00612F52">
      <w:pPr>
        <w:jc w:val="both"/>
        <w:rPr>
          <w:b/>
          <w:bCs/>
        </w:rPr>
      </w:pPr>
      <w:r>
        <w:rPr>
          <w:b/>
          <w:bCs/>
        </w:rPr>
        <w:t>Part 3</w:t>
      </w:r>
    </w:p>
    <w:p w14:paraId="06A15DC0" w14:textId="77777777" w:rsidR="00EF7777" w:rsidRPr="007949D1" w:rsidRDefault="00EF7777" w:rsidP="00417997">
      <w:pPr>
        <w:ind w:left="-25"/>
        <w:jc w:val="both"/>
        <w:rPr>
          <w:b/>
          <w:bCs/>
        </w:rPr>
      </w:pPr>
    </w:p>
    <w:p w14:paraId="779641A0" w14:textId="77777777" w:rsidR="009C5A6A" w:rsidRDefault="009C5A6A" w:rsidP="009C5A6A">
      <w:pPr>
        <w:numPr>
          <w:ilvl w:val="0"/>
          <w:numId w:val="19"/>
        </w:numPr>
        <w:jc w:val="both"/>
      </w:pPr>
      <w:r>
        <w:t xml:space="preserve">In order to test our digital circuit on the </w:t>
      </w:r>
      <w:proofErr w:type="spellStart"/>
      <w:r w:rsidR="00612F52">
        <w:t>Nexys</w:t>
      </w:r>
      <w:proofErr w:type="spellEnd"/>
      <w:r w:rsidR="00417997">
        <w:t xml:space="preserve"> board, </w:t>
      </w:r>
      <w:r>
        <w:t xml:space="preserve">create a top-level for our design </w:t>
      </w:r>
      <w:r w:rsidR="00D40E0C">
        <w:t>t</w:t>
      </w:r>
      <w:r>
        <w:t>o make use of the inputs and outp</w:t>
      </w:r>
      <w:r w:rsidR="00417997">
        <w:t>uts (I/O) on the board.  U</w:t>
      </w:r>
      <w:r>
        <w:t xml:space="preserve">se the switches to control the inputs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.  This will work well since both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</w:t>
      </w:r>
      <w:r w:rsidR="00417997">
        <w:t>are 4-bit bu</w:t>
      </w:r>
      <w:r>
        <w:t xml:space="preserve">ses and we have </w:t>
      </w:r>
      <w:r w:rsidR="00612F52">
        <w:t xml:space="preserve">at least </w:t>
      </w:r>
      <w:r>
        <w:t xml:space="preserve">8 switches on the board.  For the output, </w:t>
      </w:r>
      <w:r>
        <w:rPr>
          <w:i/>
        </w:rPr>
        <w:t>z</w:t>
      </w:r>
      <w:r w:rsidR="00417997">
        <w:t>, u</w:t>
      </w:r>
      <w:r>
        <w:t>se 4 LEDs.  Create this top-level</w:t>
      </w:r>
      <w:r w:rsidR="003E29B8">
        <w:t>, shown in Figure 2,</w:t>
      </w:r>
      <w:r>
        <w:t xml:space="preserve"> and port map either </w:t>
      </w:r>
      <w:proofErr w:type="spellStart"/>
      <w:r>
        <w:rPr>
          <w:i/>
        </w:rPr>
        <w:t>SubMax</w:t>
      </w:r>
      <w:proofErr w:type="spellEnd"/>
      <w:r>
        <w:t xml:space="preserve"> or </w:t>
      </w:r>
      <w:r>
        <w:rPr>
          <w:i/>
        </w:rPr>
        <w:t>SubMax2</w:t>
      </w:r>
      <w:r>
        <w:t xml:space="preserve"> into the top level.  You can choose which one since they </w:t>
      </w:r>
      <w:r w:rsidR="00612F52">
        <w:t>are functionally the same</w:t>
      </w:r>
      <w:r>
        <w:t>.</w:t>
      </w:r>
    </w:p>
    <w:p w14:paraId="5A607DC7" w14:textId="77777777" w:rsidR="003E29B8" w:rsidRDefault="003E29B8" w:rsidP="003E29B8">
      <w:pPr>
        <w:jc w:val="both"/>
      </w:pPr>
    </w:p>
    <w:p w14:paraId="42C60F70" w14:textId="77777777" w:rsidR="003E29B8" w:rsidRDefault="003E29B8" w:rsidP="003E29B8">
      <w:pPr>
        <w:ind w:left="475"/>
        <w:jc w:val="center"/>
        <w:rPr>
          <w:bCs/>
        </w:rPr>
      </w:pPr>
      <w:r>
        <w:object w:dxaOrig="6464" w:dyaOrig="2472" w14:anchorId="27E9CC12">
          <v:shape id="_x0000_i1026" type="#_x0000_t75" style="width:323.4pt;height:123.6pt" o:ole="">
            <v:imagedata r:id="rId9" o:title=""/>
          </v:shape>
          <o:OLEObject Type="Embed" ProgID="Visio.Drawing.11" ShapeID="_x0000_i1026" DrawAspect="Content" ObjectID="_1692860325" r:id="rId10"/>
        </w:object>
      </w:r>
    </w:p>
    <w:p w14:paraId="434B14DA" w14:textId="77777777" w:rsidR="003E29B8" w:rsidRDefault="003E29B8" w:rsidP="003E29B8">
      <w:pPr>
        <w:ind w:left="475"/>
        <w:jc w:val="both"/>
        <w:rPr>
          <w:bCs/>
        </w:rPr>
      </w:pPr>
    </w:p>
    <w:p w14:paraId="326BCEE1" w14:textId="77777777" w:rsidR="003E29B8" w:rsidRDefault="003E29B8" w:rsidP="003E29B8">
      <w:pPr>
        <w:jc w:val="center"/>
        <w:rPr>
          <w:bCs/>
        </w:rPr>
      </w:pPr>
      <w:r>
        <w:rPr>
          <w:bCs/>
        </w:rPr>
        <w:t>Figure 2</w:t>
      </w:r>
    </w:p>
    <w:p w14:paraId="6CEC65DA" w14:textId="77777777" w:rsidR="009C5A6A" w:rsidRDefault="009C5A6A" w:rsidP="009C5A6A">
      <w:pPr>
        <w:ind w:left="455"/>
        <w:jc w:val="both"/>
      </w:pPr>
    </w:p>
    <w:p w14:paraId="440C4D69" w14:textId="77777777" w:rsidR="00AD64A1" w:rsidRDefault="009C5A6A" w:rsidP="009C5A6A">
      <w:pPr>
        <w:numPr>
          <w:ilvl w:val="0"/>
          <w:numId w:val="19"/>
        </w:numPr>
        <w:jc w:val="both"/>
      </w:pPr>
      <w:r>
        <w:t>D</w:t>
      </w:r>
      <w:r w:rsidR="00AD64A1">
        <w:t>emonstrate the operation of your sy</w:t>
      </w:r>
      <w:r w:rsidR="00612F52">
        <w:t xml:space="preserve">nthesized program on the </w:t>
      </w:r>
      <w:proofErr w:type="spellStart"/>
      <w:r w:rsidR="00612F52">
        <w:t>Nexys</w:t>
      </w:r>
      <w:proofErr w:type="spellEnd"/>
      <w:r w:rsidR="00AD64A1">
        <w:t xml:space="preserve"> board to your lab instructor.  </w:t>
      </w:r>
    </w:p>
    <w:p w14:paraId="2702A0AB" w14:textId="77777777" w:rsidR="007B3DE1" w:rsidRDefault="007B3DE1" w:rsidP="007B3DE1">
      <w:pPr>
        <w:jc w:val="both"/>
      </w:pPr>
    </w:p>
    <w:p w14:paraId="2ADA8CB3" w14:textId="5BDED235" w:rsidR="00A901AA" w:rsidRDefault="00A901AA" w:rsidP="007B3DE1">
      <w:pPr>
        <w:numPr>
          <w:ilvl w:val="0"/>
          <w:numId w:val="19"/>
        </w:numPr>
        <w:jc w:val="both"/>
      </w:pPr>
      <w:r>
        <w:t xml:space="preserve">Answer the following questions. </w:t>
      </w:r>
      <w:r w:rsidR="007B3DE1">
        <w:t>Use as input</w:t>
      </w:r>
      <w:r>
        <w:t>s</w:t>
      </w:r>
      <w:r w:rsidR="007B3DE1">
        <w:t xml:space="preserve"> </w:t>
      </w:r>
      <w:r w:rsidR="007B3DE1">
        <w:rPr>
          <w:i/>
        </w:rPr>
        <w:t>x</w:t>
      </w:r>
      <w:r w:rsidR="007B3DE1">
        <w:t>=</w:t>
      </w:r>
      <w:r w:rsidR="002D21AD">
        <w:t>1</w:t>
      </w:r>
      <w:r w:rsidR="003B16D9">
        <w:t>5</w:t>
      </w:r>
      <w:r w:rsidR="007B3DE1">
        <w:t xml:space="preserve"> and </w:t>
      </w:r>
      <w:r w:rsidR="007B3DE1">
        <w:rPr>
          <w:i/>
        </w:rPr>
        <w:t>y</w:t>
      </w:r>
      <w:r>
        <w:t>=</w:t>
      </w:r>
      <w:r w:rsidR="00F83AEC">
        <w:t>9</w:t>
      </w:r>
      <w:r>
        <w:t xml:space="preserve">.  </w:t>
      </w:r>
    </w:p>
    <w:p w14:paraId="1D547AEF" w14:textId="77777777" w:rsidR="00A901AA" w:rsidRDefault="00A901AA" w:rsidP="00A901AA">
      <w:pPr>
        <w:pStyle w:val="ListParagraph"/>
      </w:pPr>
    </w:p>
    <w:p w14:paraId="4CFCD660" w14:textId="77777777" w:rsidR="007B3DE1" w:rsidRDefault="00A901AA" w:rsidP="000E6EF5">
      <w:pPr>
        <w:numPr>
          <w:ilvl w:val="1"/>
          <w:numId w:val="19"/>
        </w:numPr>
        <w:jc w:val="both"/>
      </w:pPr>
      <w:r>
        <w:t xml:space="preserve">What answer do you get?  </w:t>
      </w:r>
    </w:p>
    <w:p w14:paraId="1AB8F985" w14:textId="77777777" w:rsidR="007B3DE1" w:rsidRDefault="007B3DE1" w:rsidP="007B3DE1">
      <w:pPr>
        <w:jc w:val="both"/>
      </w:pPr>
    </w:p>
    <w:p w14:paraId="45491239" w14:textId="77777777" w:rsidR="00A7437A" w:rsidRDefault="00A7437A" w:rsidP="007B3DE1">
      <w:pPr>
        <w:jc w:val="both"/>
      </w:pPr>
    </w:p>
    <w:p w14:paraId="1F4CE34F" w14:textId="59FC1D09" w:rsidR="007B3DE1" w:rsidRDefault="00903D79" w:rsidP="00A901AA">
      <w:pPr>
        <w:numPr>
          <w:ilvl w:val="1"/>
          <w:numId w:val="19"/>
        </w:numPr>
        <w:jc w:val="both"/>
      </w:pPr>
      <w:r>
        <w:t>C</w:t>
      </w:r>
      <w:r w:rsidR="007B3DE1">
        <w:t>hange the greater of the two inputs with the</w:t>
      </w:r>
      <w:r w:rsidR="00A901AA">
        <w:t xml:space="preserve"> answer from question a</w:t>
      </w:r>
      <w:r>
        <w:t>.  W</w:t>
      </w:r>
      <w:r w:rsidR="007B3DE1">
        <w:t>hat is the ou</w:t>
      </w:r>
      <w:r w:rsidR="00417997">
        <w:t>t</w:t>
      </w:r>
      <w:r w:rsidR="007B3DE1">
        <w:t>put of the circuit?</w:t>
      </w:r>
      <w:r w:rsidR="00A901AA">
        <w:t xml:space="preserve"> </w:t>
      </w:r>
      <w:r w:rsidR="00612F52">
        <w:t>S</w:t>
      </w:r>
      <w:r w:rsidR="00A7437A">
        <w:t>o x = (answer from part a), y=</w:t>
      </w:r>
      <w:r w:rsidR="00F83AEC">
        <w:t>9</w:t>
      </w:r>
      <w:r w:rsidR="00612F52">
        <w:t>.</w:t>
      </w:r>
    </w:p>
    <w:p w14:paraId="63B915EE" w14:textId="77777777" w:rsidR="00A901AA" w:rsidRDefault="00A901AA" w:rsidP="00A901AA">
      <w:pPr>
        <w:jc w:val="both"/>
      </w:pPr>
    </w:p>
    <w:p w14:paraId="4E8B2932" w14:textId="77777777" w:rsidR="00A7437A" w:rsidRDefault="00A7437A" w:rsidP="00A901AA">
      <w:pPr>
        <w:jc w:val="both"/>
      </w:pPr>
    </w:p>
    <w:p w14:paraId="4BB845EB" w14:textId="77777777" w:rsidR="007B3DE1" w:rsidRDefault="007B3DE1" w:rsidP="00A901AA">
      <w:pPr>
        <w:numPr>
          <w:ilvl w:val="1"/>
          <w:numId w:val="19"/>
        </w:numPr>
        <w:jc w:val="both"/>
      </w:pPr>
      <w:r>
        <w:t xml:space="preserve">Continue replacing the greater of the two </w:t>
      </w:r>
      <w:r w:rsidR="00E640EB">
        <w:t xml:space="preserve">inputs with the output </w:t>
      </w:r>
      <w:r>
        <w:t xml:space="preserve">until the two inputs are the same and therefore the output is zero.  What is the value of the </w:t>
      </w:r>
      <w:r w:rsidR="00612F52">
        <w:t xml:space="preserve">two </w:t>
      </w:r>
      <w:r>
        <w:t>input</w:t>
      </w:r>
      <w:r w:rsidR="00612F52">
        <w:t>s</w:t>
      </w:r>
      <w:r>
        <w:t xml:space="preserve"> when they are the same?</w:t>
      </w:r>
    </w:p>
    <w:p w14:paraId="775F31A4" w14:textId="77777777" w:rsidR="00A901AA" w:rsidRDefault="00A901AA" w:rsidP="00A901AA">
      <w:pPr>
        <w:jc w:val="both"/>
      </w:pPr>
    </w:p>
    <w:p w14:paraId="1A0068A7" w14:textId="77777777" w:rsidR="00A7437A" w:rsidRDefault="00A7437A" w:rsidP="00A901AA">
      <w:pPr>
        <w:jc w:val="both"/>
      </w:pPr>
    </w:p>
    <w:p w14:paraId="1CBB7CC0" w14:textId="76862B93" w:rsidR="00A7437A" w:rsidRDefault="007B3DE1" w:rsidP="00A7437A">
      <w:pPr>
        <w:numPr>
          <w:ilvl w:val="1"/>
          <w:numId w:val="19"/>
        </w:numPr>
        <w:jc w:val="both"/>
      </w:pPr>
      <w:r>
        <w:t>Is there a relationship between this output and the original inputs of 1</w:t>
      </w:r>
      <w:r w:rsidR="002D21AD">
        <w:t>5</w:t>
      </w:r>
      <w:r>
        <w:t xml:space="preserve"> and </w:t>
      </w:r>
      <w:r w:rsidR="00F83AEC">
        <w:t>9</w:t>
      </w:r>
      <w:r>
        <w:t xml:space="preserve">?  Hint: </w:t>
      </w:r>
      <w:r w:rsidR="008D5CEF">
        <w:t>T</w:t>
      </w:r>
      <w:r>
        <w:t>hink</w:t>
      </w:r>
      <w:r w:rsidR="008D5CEF">
        <w:t xml:space="preserve"> of</w:t>
      </w:r>
      <w:r>
        <w:t xml:space="preserve"> </w:t>
      </w:r>
      <w:r w:rsidR="003E29B8">
        <w:t>dividing the</w:t>
      </w:r>
      <w:r w:rsidR="00A7437A">
        <w:t xml:space="preserve"> original</w:t>
      </w:r>
      <w:r w:rsidR="003E29B8">
        <w:t xml:space="preserve"> </w:t>
      </w:r>
      <w:r w:rsidR="003E29B8">
        <w:rPr>
          <w:i/>
        </w:rPr>
        <w:t>x</w:t>
      </w:r>
      <w:r w:rsidR="003E29B8">
        <w:t xml:space="preserve"> and </w:t>
      </w:r>
      <w:r w:rsidR="003E29B8">
        <w:rPr>
          <w:i/>
        </w:rPr>
        <w:t>y</w:t>
      </w:r>
      <w:r w:rsidR="003E29B8">
        <w:t xml:space="preserve"> by the final answer</w:t>
      </w:r>
      <w:r w:rsidR="008D5CEF">
        <w:t>.  What is the relationship?</w:t>
      </w:r>
    </w:p>
    <w:p w14:paraId="5FADA06C" w14:textId="77777777" w:rsidR="008D5CEF" w:rsidRPr="009C5A6A" w:rsidRDefault="00A7437A" w:rsidP="00A7437A">
      <w:pPr>
        <w:spacing w:before="240"/>
        <w:ind w:left="1080"/>
        <w:jc w:val="both"/>
      </w:pPr>
      <w:r>
        <w:t xml:space="preserve">You can </w:t>
      </w:r>
      <w:r w:rsidR="008D5CEF">
        <w:t>use this circuit to iter</w:t>
      </w:r>
      <w:r>
        <w:t>atively compute the _______</w:t>
      </w:r>
      <w:r w:rsidR="008D5CEF">
        <w:t>_</w:t>
      </w:r>
      <w:r>
        <w:t>_______</w:t>
      </w:r>
      <w:r w:rsidR="008D5CEF">
        <w:t xml:space="preserve"> of two numbers.</w:t>
      </w:r>
    </w:p>
    <w:p w14:paraId="22F044CD" w14:textId="77777777" w:rsidR="00AD64A1" w:rsidRDefault="00AD64A1" w:rsidP="00AD64A1">
      <w:pPr>
        <w:ind w:left="475"/>
        <w:jc w:val="both"/>
        <w:rPr>
          <w:bCs/>
        </w:rPr>
      </w:pPr>
      <w:r>
        <w:rPr>
          <w:bCs/>
        </w:rPr>
        <w:tab/>
        <w:t xml:space="preserve"> </w:t>
      </w:r>
    </w:p>
    <w:p w14:paraId="768C1FB8" w14:textId="105C68D5" w:rsidR="00417997" w:rsidRPr="00417997" w:rsidRDefault="00417997" w:rsidP="00334110">
      <w:pPr>
        <w:ind w:left="360" w:hanging="360"/>
        <w:rPr>
          <w:bCs/>
        </w:rPr>
      </w:pPr>
      <w:r>
        <w:rPr>
          <w:b/>
          <w:bCs/>
        </w:rPr>
        <w:t xml:space="preserve">Deliverables: </w:t>
      </w:r>
      <w:r>
        <w:rPr>
          <w:bCs/>
        </w:rPr>
        <w:t>VHDL file</w:t>
      </w:r>
      <w:r w:rsidR="00EF1BB8">
        <w:rPr>
          <w:bCs/>
        </w:rPr>
        <w:t xml:space="preserve">s </w:t>
      </w:r>
      <w:r w:rsidR="00EF1BB8" w:rsidRPr="00CB0A3C">
        <w:rPr>
          <w:bCs/>
          <w:i/>
        </w:rPr>
        <w:t>submax2_tb.vhd</w:t>
      </w:r>
      <w:r w:rsidR="00EF1BB8">
        <w:rPr>
          <w:bCs/>
          <w:i/>
        </w:rPr>
        <w:t xml:space="preserve">, </w:t>
      </w:r>
      <w:r w:rsidR="00EF1BB8" w:rsidRPr="00CB0A3C">
        <w:rPr>
          <w:bCs/>
          <w:i/>
        </w:rPr>
        <w:t>submax2.vhd</w:t>
      </w:r>
      <w:r w:rsidR="00EF1BB8">
        <w:rPr>
          <w:bCs/>
          <w:i/>
        </w:rPr>
        <w:t xml:space="preserve">, </w:t>
      </w:r>
      <w:r w:rsidR="00EF1BB8">
        <w:rPr>
          <w:bCs/>
          <w:iCs/>
        </w:rPr>
        <w:t xml:space="preserve">and </w:t>
      </w:r>
      <w:proofErr w:type="spellStart"/>
      <w:r w:rsidR="00EF1BB8" w:rsidRPr="00CB0A3C">
        <w:rPr>
          <w:bCs/>
          <w:i/>
        </w:rPr>
        <w:t>submax_t</w:t>
      </w:r>
      <w:r w:rsidR="00EF1BB8">
        <w:rPr>
          <w:bCs/>
          <w:i/>
        </w:rPr>
        <w:t>op</w:t>
      </w:r>
      <w:r w:rsidR="00EF1BB8" w:rsidRPr="00CB0A3C">
        <w:rPr>
          <w:bCs/>
          <w:i/>
        </w:rPr>
        <w:t>.vhd</w:t>
      </w:r>
      <w:proofErr w:type="spellEnd"/>
      <w:r w:rsidR="00EF1BB8">
        <w:rPr>
          <w:bCs/>
        </w:rPr>
        <w:t xml:space="preserve"> and the</w:t>
      </w:r>
      <w:r w:rsidR="00903D79">
        <w:rPr>
          <w:bCs/>
        </w:rPr>
        <w:t xml:space="preserve"> answers to section 3</w:t>
      </w:r>
      <w:r w:rsidR="00334110">
        <w:rPr>
          <w:bCs/>
        </w:rPr>
        <w:t xml:space="preserve"> as a Word file (you can submit just the questions/answer section.)</w:t>
      </w:r>
    </w:p>
    <w:sectPr w:rsidR="00417997" w:rsidRPr="00417997" w:rsidSect="005957EF">
      <w:headerReference w:type="default" r:id="rId11"/>
      <w:footerReference w:type="even" r:id="rId12"/>
      <w:footerReference w:type="default" r:id="rId13"/>
      <w:pgSz w:w="12240" w:h="15840"/>
      <w:pgMar w:top="108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9633" w14:textId="77777777" w:rsidR="006E367C" w:rsidRDefault="006E367C">
      <w:r>
        <w:separator/>
      </w:r>
    </w:p>
  </w:endnote>
  <w:endnote w:type="continuationSeparator" w:id="0">
    <w:p w14:paraId="1A7391C5" w14:textId="77777777" w:rsidR="006E367C" w:rsidRDefault="006E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4422" w14:textId="77777777" w:rsidR="00B14C9B" w:rsidRDefault="00B14C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6CC848" w14:textId="77777777" w:rsidR="00B14C9B" w:rsidRDefault="00B14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6AAC" w14:textId="77777777" w:rsidR="005957EF" w:rsidRDefault="00BB101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1386">
      <w:rPr>
        <w:noProof/>
      </w:rPr>
      <w:t>1</w:t>
    </w:r>
    <w:r>
      <w:rPr>
        <w:noProof/>
      </w:rPr>
      <w:fldChar w:fldCharType="end"/>
    </w:r>
  </w:p>
  <w:p w14:paraId="742B2EAF" w14:textId="77777777" w:rsidR="00B14C9B" w:rsidRPr="005957EF" w:rsidRDefault="00B14C9B" w:rsidP="00595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47E0" w14:textId="77777777" w:rsidR="006E367C" w:rsidRDefault="006E367C">
      <w:r>
        <w:separator/>
      </w:r>
    </w:p>
  </w:footnote>
  <w:footnote w:type="continuationSeparator" w:id="0">
    <w:p w14:paraId="3D37E296" w14:textId="77777777" w:rsidR="006E367C" w:rsidRDefault="006E3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98FE" w14:textId="47D81E08" w:rsidR="005957EF" w:rsidRDefault="005957EF">
    <w:pPr>
      <w:pStyle w:val="Header"/>
    </w:pPr>
    <w:r>
      <w:rPr>
        <w:snapToGrid w:val="0"/>
      </w:rPr>
      <w:t>E</w:t>
    </w:r>
    <w:r w:rsidR="00271386">
      <w:rPr>
        <w:snapToGrid w:val="0"/>
      </w:rPr>
      <w:t>CE/CS</w:t>
    </w:r>
    <w:r w:rsidR="00F83AEC">
      <w:rPr>
        <w:snapToGrid w:val="0"/>
      </w:rPr>
      <w:t>I</w:t>
    </w:r>
    <w:r w:rsidR="00271386">
      <w:rPr>
        <w:snapToGrid w:val="0"/>
      </w:rPr>
      <w:t xml:space="preserve"> </w:t>
    </w:r>
    <w:r w:rsidR="00176C1E">
      <w:rPr>
        <w:snapToGrid w:val="0"/>
      </w:rPr>
      <w:t>4</w:t>
    </w:r>
    <w:r w:rsidR="00271386">
      <w:rPr>
        <w:snapToGrid w:val="0"/>
      </w:rPr>
      <w:t>710</w:t>
    </w:r>
    <w:r w:rsidR="00176C1E">
      <w:rPr>
        <w:snapToGrid w:val="0"/>
      </w:rPr>
      <w:t>/</w:t>
    </w:r>
    <w:r w:rsidR="00F83AEC">
      <w:rPr>
        <w:snapToGrid w:val="0"/>
      </w:rPr>
      <w:t>5</w:t>
    </w:r>
    <w:r w:rsidR="00176C1E">
      <w:rPr>
        <w:snapToGrid w:val="0"/>
      </w:rPr>
      <w:t>710</w:t>
    </w:r>
    <w:r w:rsidR="00F83AEC">
      <w:rPr>
        <w:snapToGrid w:val="0"/>
      </w:rPr>
      <w:t>/5008</w:t>
    </w:r>
    <w:r>
      <w:rPr>
        <w:snapToGrid w:val="0"/>
      </w:rPr>
      <w:t xml:space="preserve">  </w:t>
    </w:r>
    <w:r>
      <w:t xml:space="preserve">Lab </w:t>
    </w:r>
    <w:r w:rsidR="0027138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1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C64188"/>
    <w:multiLevelType w:val="hybridMultilevel"/>
    <w:tmpl w:val="91DAD28E"/>
    <w:lvl w:ilvl="0" w:tplc="5E8821DE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5"/>
        </w:tabs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5"/>
        </w:tabs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5"/>
        </w:tabs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5"/>
        </w:tabs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5"/>
        </w:tabs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5"/>
        </w:tabs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5"/>
        </w:tabs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5"/>
        </w:tabs>
        <w:ind w:left="6095" w:hanging="180"/>
      </w:pPr>
    </w:lvl>
  </w:abstractNum>
  <w:abstractNum w:abstractNumId="2" w15:restartNumberingAfterBreak="0">
    <w:nsid w:val="0DC21095"/>
    <w:multiLevelType w:val="hybridMultilevel"/>
    <w:tmpl w:val="F58A3FEC"/>
    <w:lvl w:ilvl="0" w:tplc="E01E761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5E028C"/>
    <w:multiLevelType w:val="hybridMultilevel"/>
    <w:tmpl w:val="B1127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F61E4"/>
    <w:multiLevelType w:val="singleLevel"/>
    <w:tmpl w:val="6C44C67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5" w15:restartNumberingAfterBreak="0">
    <w:nsid w:val="28D07D16"/>
    <w:multiLevelType w:val="hybridMultilevel"/>
    <w:tmpl w:val="F87A0B8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B7315A"/>
    <w:multiLevelType w:val="singleLevel"/>
    <w:tmpl w:val="0714C718"/>
    <w:lvl w:ilvl="0">
      <w:start w:val="1"/>
      <w:numFmt w:val="lowerLetter"/>
      <w:lvlText w:val="%1."/>
      <w:lvlJc w:val="left"/>
      <w:pPr>
        <w:tabs>
          <w:tab w:val="num" w:pos="1290"/>
        </w:tabs>
        <w:ind w:left="1290" w:hanging="390"/>
      </w:pPr>
      <w:rPr>
        <w:rFonts w:hint="default"/>
      </w:rPr>
    </w:lvl>
  </w:abstractNum>
  <w:abstractNum w:abstractNumId="7" w15:restartNumberingAfterBreak="0">
    <w:nsid w:val="31AD7942"/>
    <w:multiLevelType w:val="hybridMultilevel"/>
    <w:tmpl w:val="D3B0959A"/>
    <w:lvl w:ilvl="0" w:tplc="F4DADDD6">
      <w:start w:val="1"/>
      <w:numFmt w:val="lowerLetter"/>
      <w:lvlText w:val="%1.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31EB42D2"/>
    <w:multiLevelType w:val="singleLevel"/>
    <w:tmpl w:val="610A275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32F224AB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F057563"/>
    <w:multiLevelType w:val="hybridMultilevel"/>
    <w:tmpl w:val="712ADA6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24E5FDA"/>
    <w:multiLevelType w:val="hybridMultilevel"/>
    <w:tmpl w:val="EDFA3DB8"/>
    <w:lvl w:ilvl="0" w:tplc="040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45871AB5"/>
    <w:multiLevelType w:val="hybridMultilevel"/>
    <w:tmpl w:val="87487F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07D1453"/>
    <w:multiLevelType w:val="hybridMultilevel"/>
    <w:tmpl w:val="781AE240"/>
    <w:lvl w:ilvl="0" w:tplc="48CE6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20D0C0D"/>
    <w:multiLevelType w:val="hybridMultilevel"/>
    <w:tmpl w:val="1AA8272E"/>
    <w:lvl w:ilvl="0" w:tplc="103AECDE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9C3C3B1E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547A530C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6C72C784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9E8850D8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1281D88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5928BFC8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DAD6EAA2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ADED37E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5" w15:restartNumberingAfterBreak="0">
    <w:nsid w:val="5CF458A2"/>
    <w:multiLevelType w:val="hybridMultilevel"/>
    <w:tmpl w:val="048831D8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666F6F24"/>
    <w:multiLevelType w:val="singleLevel"/>
    <w:tmpl w:val="EF401D9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7" w15:restartNumberingAfterBreak="0">
    <w:nsid w:val="73D03E2F"/>
    <w:multiLevelType w:val="hybridMultilevel"/>
    <w:tmpl w:val="91B08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5E4300"/>
    <w:multiLevelType w:val="hybridMultilevel"/>
    <w:tmpl w:val="43A21172"/>
    <w:lvl w:ilvl="0" w:tplc="D8664068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5"/>
        </w:tabs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5"/>
        </w:tabs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5"/>
        </w:tabs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5"/>
        </w:tabs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5"/>
        </w:tabs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5"/>
        </w:tabs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5"/>
        </w:tabs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5"/>
        </w:tabs>
        <w:ind w:left="6095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6"/>
  </w:num>
  <w:num w:numId="5">
    <w:abstractNumId w:val="0"/>
  </w:num>
  <w:num w:numId="6">
    <w:abstractNumId w:val="4"/>
  </w:num>
  <w:num w:numId="7">
    <w:abstractNumId w:val="14"/>
  </w:num>
  <w:num w:numId="8">
    <w:abstractNumId w:val="5"/>
  </w:num>
  <w:num w:numId="9">
    <w:abstractNumId w:val="7"/>
  </w:num>
  <w:num w:numId="10">
    <w:abstractNumId w:val="10"/>
  </w:num>
  <w:num w:numId="11">
    <w:abstractNumId w:val="17"/>
  </w:num>
  <w:num w:numId="12">
    <w:abstractNumId w:val="15"/>
  </w:num>
  <w:num w:numId="13">
    <w:abstractNumId w:val="12"/>
  </w:num>
  <w:num w:numId="14">
    <w:abstractNumId w:val="3"/>
  </w:num>
  <w:num w:numId="15">
    <w:abstractNumId w:val="11"/>
  </w:num>
  <w:num w:numId="16">
    <w:abstractNumId w:val="18"/>
  </w:num>
  <w:num w:numId="17">
    <w:abstractNumId w:val="2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8F"/>
    <w:rsid w:val="0000077E"/>
    <w:rsid w:val="000318CD"/>
    <w:rsid w:val="0004326D"/>
    <w:rsid w:val="0005566B"/>
    <w:rsid w:val="00081C50"/>
    <w:rsid w:val="000834E5"/>
    <w:rsid w:val="000A04EF"/>
    <w:rsid w:val="000D6CA0"/>
    <w:rsid w:val="000E0A12"/>
    <w:rsid w:val="000E6EF5"/>
    <w:rsid w:val="000F37D8"/>
    <w:rsid w:val="00106C06"/>
    <w:rsid w:val="001176C8"/>
    <w:rsid w:val="00127CBE"/>
    <w:rsid w:val="00145C67"/>
    <w:rsid w:val="00176C1E"/>
    <w:rsid w:val="00182C59"/>
    <w:rsid w:val="002023DE"/>
    <w:rsid w:val="00210A26"/>
    <w:rsid w:val="00250588"/>
    <w:rsid w:val="0025594B"/>
    <w:rsid w:val="00256585"/>
    <w:rsid w:val="00257C65"/>
    <w:rsid w:val="00266BBD"/>
    <w:rsid w:val="00271386"/>
    <w:rsid w:val="002A18C0"/>
    <w:rsid w:val="002B72F8"/>
    <w:rsid w:val="002D1983"/>
    <w:rsid w:val="002D21AD"/>
    <w:rsid w:val="002E61D3"/>
    <w:rsid w:val="002E6856"/>
    <w:rsid w:val="002E7FEC"/>
    <w:rsid w:val="00307F8F"/>
    <w:rsid w:val="003173AC"/>
    <w:rsid w:val="00334110"/>
    <w:rsid w:val="0033542E"/>
    <w:rsid w:val="00352AE0"/>
    <w:rsid w:val="00357CAC"/>
    <w:rsid w:val="00367131"/>
    <w:rsid w:val="003772F9"/>
    <w:rsid w:val="00386491"/>
    <w:rsid w:val="003B16D9"/>
    <w:rsid w:val="003D0D3A"/>
    <w:rsid w:val="003D6FC8"/>
    <w:rsid w:val="003E29B8"/>
    <w:rsid w:val="003E414F"/>
    <w:rsid w:val="003E597B"/>
    <w:rsid w:val="003F213B"/>
    <w:rsid w:val="003F2AC5"/>
    <w:rsid w:val="00414186"/>
    <w:rsid w:val="00414662"/>
    <w:rsid w:val="00417997"/>
    <w:rsid w:val="004265F3"/>
    <w:rsid w:val="00471FD5"/>
    <w:rsid w:val="004928FE"/>
    <w:rsid w:val="004C79AF"/>
    <w:rsid w:val="004D177E"/>
    <w:rsid w:val="00511585"/>
    <w:rsid w:val="005236D8"/>
    <w:rsid w:val="00531039"/>
    <w:rsid w:val="0054536A"/>
    <w:rsid w:val="0057699A"/>
    <w:rsid w:val="005957EF"/>
    <w:rsid w:val="005D4C0A"/>
    <w:rsid w:val="005D5EEA"/>
    <w:rsid w:val="0060285F"/>
    <w:rsid w:val="00612F52"/>
    <w:rsid w:val="006222C5"/>
    <w:rsid w:val="00652836"/>
    <w:rsid w:val="00660889"/>
    <w:rsid w:val="00667FA4"/>
    <w:rsid w:val="00681FA2"/>
    <w:rsid w:val="006B4411"/>
    <w:rsid w:val="006B6B3E"/>
    <w:rsid w:val="006E1205"/>
    <w:rsid w:val="006E367C"/>
    <w:rsid w:val="006F3C1B"/>
    <w:rsid w:val="006F3D59"/>
    <w:rsid w:val="00735823"/>
    <w:rsid w:val="00737FA2"/>
    <w:rsid w:val="00756483"/>
    <w:rsid w:val="0078690A"/>
    <w:rsid w:val="007949D1"/>
    <w:rsid w:val="007A6E5C"/>
    <w:rsid w:val="007B3DE1"/>
    <w:rsid w:val="007C046B"/>
    <w:rsid w:val="007C260C"/>
    <w:rsid w:val="008212E6"/>
    <w:rsid w:val="00822F42"/>
    <w:rsid w:val="00832C4E"/>
    <w:rsid w:val="00833195"/>
    <w:rsid w:val="008C018E"/>
    <w:rsid w:val="008D5CEF"/>
    <w:rsid w:val="008F68FD"/>
    <w:rsid w:val="00903D4C"/>
    <w:rsid w:val="00903D79"/>
    <w:rsid w:val="00935272"/>
    <w:rsid w:val="009446F1"/>
    <w:rsid w:val="0095001A"/>
    <w:rsid w:val="00955DDB"/>
    <w:rsid w:val="00977628"/>
    <w:rsid w:val="009A70F5"/>
    <w:rsid w:val="009C5A6A"/>
    <w:rsid w:val="00A1116B"/>
    <w:rsid w:val="00A13A1D"/>
    <w:rsid w:val="00A40F6B"/>
    <w:rsid w:val="00A50BCE"/>
    <w:rsid w:val="00A7437A"/>
    <w:rsid w:val="00A901AA"/>
    <w:rsid w:val="00AA0470"/>
    <w:rsid w:val="00AB5B22"/>
    <w:rsid w:val="00AD64A1"/>
    <w:rsid w:val="00B10A1F"/>
    <w:rsid w:val="00B14C9B"/>
    <w:rsid w:val="00B234B3"/>
    <w:rsid w:val="00B240CF"/>
    <w:rsid w:val="00B50391"/>
    <w:rsid w:val="00BB1011"/>
    <w:rsid w:val="00BE06BF"/>
    <w:rsid w:val="00BE3093"/>
    <w:rsid w:val="00C11A96"/>
    <w:rsid w:val="00C3343A"/>
    <w:rsid w:val="00C503E6"/>
    <w:rsid w:val="00C573DC"/>
    <w:rsid w:val="00C76CCD"/>
    <w:rsid w:val="00C80A57"/>
    <w:rsid w:val="00CB0A3C"/>
    <w:rsid w:val="00CF2AD9"/>
    <w:rsid w:val="00CF4251"/>
    <w:rsid w:val="00D13DF6"/>
    <w:rsid w:val="00D40E0C"/>
    <w:rsid w:val="00D5022B"/>
    <w:rsid w:val="00D632BD"/>
    <w:rsid w:val="00D71C97"/>
    <w:rsid w:val="00D9351C"/>
    <w:rsid w:val="00D93670"/>
    <w:rsid w:val="00DF5F3C"/>
    <w:rsid w:val="00E21104"/>
    <w:rsid w:val="00E256CF"/>
    <w:rsid w:val="00E53E99"/>
    <w:rsid w:val="00E640EB"/>
    <w:rsid w:val="00EF11E4"/>
    <w:rsid w:val="00EF1BB8"/>
    <w:rsid w:val="00EF7777"/>
    <w:rsid w:val="00F05BC2"/>
    <w:rsid w:val="00F50B05"/>
    <w:rsid w:val="00F545D1"/>
    <w:rsid w:val="00F83AEC"/>
    <w:rsid w:val="00FD4DAF"/>
    <w:rsid w:val="00FD7A9E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BF33C"/>
  <w15:docId w15:val="{832B5D0D-FBEC-4E49-A2CF-56BCA0BD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1152"/>
      <w:outlineLvl w:val="2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Subtitle">
    <w:name w:val="Subtitle"/>
    <w:basedOn w:val="Normal"/>
    <w:qFormat/>
    <w:pPr>
      <w:jc w:val="center"/>
    </w:pPr>
    <w:rPr>
      <w:sz w:val="4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b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spacing w:after="240"/>
      <w:ind w:left="540"/>
      <w:jc w:val="both"/>
    </w:pPr>
  </w:style>
  <w:style w:type="table" w:styleId="TableGrid">
    <w:name w:val="Table Grid"/>
    <w:basedOn w:val="TableNormal"/>
    <w:rsid w:val="00D9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body">
    <w:name w:val="main body"/>
    <w:basedOn w:val="Normal"/>
    <w:rsid w:val="00210A26"/>
    <w:pPr>
      <w:ind w:firstLine="720"/>
      <w:jc w:val="both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D40E0C"/>
    <w:pPr>
      <w:ind w:left="720"/>
    </w:pPr>
  </w:style>
  <w:style w:type="paragraph" w:styleId="Header">
    <w:name w:val="header"/>
    <w:basedOn w:val="Normal"/>
    <w:link w:val="HeaderChar"/>
    <w:rsid w:val="00595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57EF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957E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495D</vt:lpstr>
    </vt:vector>
  </TitlesOfParts>
  <Company>SECS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495D</dc:title>
  <dc:creator>SECS</dc:creator>
  <cp:lastModifiedBy>Darrin Hanna</cp:lastModifiedBy>
  <cp:revision>12</cp:revision>
  <cp:lastPrinted>2004-09-24T05:45:00Z</cp:lastPrinted>
  <dcterms:created xsi:type="dcterms:W3CDTF">2016-09-17T15:41:00Z</dcterms:created>
  <dcterms:modified xsi:type="dcterms:W3CDTF">2021-09-11T14:12:00Z</dcterms:modified>
</cp:coreProperties>
</file>