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179319"/>
        <w:docPartObj>
          <w:docPartGallery w:val="Cover Pages"/>
          <w:docPartUnique/>
        </w:docPartObj>
      </w:sdtPr>
      <w:sdtContent>
        <w:p w14:paraId="21942402" w14:textId="77777777" w:rsidR="0071208D" w:rsidRDefault="0071208D" w:rsidP="0071208D">
          <w:pPr>
            <w:jc w:val="center"/>
          </w:pPr>
        </w:p>
        <w:p w14:paraId="7580D740" w14:textId="77777777" w:rsidR="0071208D" w:rsidRDefault="0071208D" w:rsidP="0071208D">
          <w:pPr>
            <w:jc w:val="center"/>
          </w:pPr>
        </w:p>
        <w:p w14:paraId="1256CF4B" w14:textId="77777777" w:rsidR="0071208D" w:rsidRDefault="0071208D" w:rsidP="0071208D">
          <w:pPr>
            <w:jc w:val="center"/>
          </w:pPr>
        </w:p>
        <w:p w14:paraId="6FA6F42B" w14:textId="77777777" w:rsidR="0071208D" w:rsidRDefault="0071208D" w:rsidP="0071208D">
          <w:pPr>
            <w:jc w:val="center"/>
          </w:pPr>
        </w:p>
        <w:p w14:paraId="49F1ABC8" w14:textId="77777777" w:rsidR="0071208D" w:rsidRDefault="0071208D" w:rsidP="0071208D">
          <w:pPr>
            <w:jc w:val="center"/>
          </w:pPr>
        </w:p>
        <w:p w14:paraId="6456E11E" w14:textId="77777777" w:rsidR="0071208D" w:rsidRDefault="0071208D" w:rsidP="0071208D">
          <w:pPr>
            <w:jc w:val="center"/>
          </w:pPr>
        </w:p>
        <w:p w14:paraId="505AF400" w14:textId="77777777" w:rsidR="0071208D" w:rsidRDefault="0071208D" w:rsidP="0071208D">
          <w:pPr>
            <w:jc w:val="center"/>
          </w:pPr>
          <w:r>
            <w:rPr>
              <w:noProof/>
            </w:rPr>
            <w:drawing>
              <wp:inline distT="0" distB="0" distL="0" distR="0" wp14:anchorId="366769D0" wp14:editId="4BC1E35F">
                <wp:extent cx="5943600" cy="24911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24054B77" w14:textId="1E286147" w:rsidR="0071208D" w:rsidRDefault="0071208D" w:rsidP="0071208D">
          <w:pPr>
            <w:jc w:val="center"/>
          </w:pPr>
        </w:p>
        <w:p w14:paraId="0E28AFD8" w14:textId="49EEBD25" w:rsidR="002B47F7" w:rsidRDefault="002B47F7" w:rsidP="0071208D">
          <w:pPr>
            <w:jc w:val="center"/>
          </w:pPr>
        </w:p>
        <w:p w14:paraId="66DB1FD0" w14:textId="77777777" w:rsidR="002B47F7" w:rsidRDefault="002B47F7" w:rsidP="0071208D">
          <w:pPr>
            <w:jc w:val="center"/>
          </w:pPr>
        </w:p>
        <w:p w14:paraId="7BEECC9A" w14:textId="73C8CEFE" w:rsidR="0071208D" w:rsidRPr="00FA2A39" w:rsidRDefault="002B47F7" w:rsidP="0071208D">
          <w:pPr>
            <w:jc w:val="center"/>
            <w:rPr>
              <w:rFonts w:ascii="Garamond" w:hAnsi="Garamond"/>
              <w:b/>
              <w:bCs/>
              <w:sz w:val="44"/>
              <w:szCs w:val="44"/>
            </w:rPr>
          </w:pPr>
          <w:r w:rsidRPr="00FA2A39">
            <w:rPr>
              <w:rFonts w:ascii="Garamond" w:hAnsi="Garamond"/>
              <w:b/>
              <w:bCs/>
              <w:sz w:val="44"/>
              <w:szCs w:val="44"/>
            </w:rPr>
            <w:t>School of Electrical and Computer Engineering</w:t>
          </w:r>
        </w:p>
        <w:p w14:paraId="7525BD29" w14:textId="2BE18ABA" w:rsidR="002B47F7" w:rsidRDefault="00E76CDC" w:rsidP="007C3EE7">
          <w:pPr>
            <w:jc w:val="center"/>
            <w:rPr>
              <w:rFonts w:ascii="Garamond" w:hAnsi="Garamond"/>
              <w:b/>
              <w:bCs/>
              <w:sz w:val="36"/>
              <w:szCs w:val="36"/>
            </w:rPr>
          </w:pPr>
          <w:r>
            <w:rPr>
              <w:rFonts w:ascii="Garamond" w:hAnsi="Garamond"/>
              <w:b/>
              <w:bCs/>
              <w:sz w:val="36"/>
              <w:szCs w:val="36"/>
            </w:rPr>
            <w:fldChar w:fldCharType="begin"/>
          </w:r>
          <w:r>
            <w:rPr>
              <w:rFonts w:ascii="Garamond" w:hAnsi="Garamond"/>
              <w:b/>
              <w:bCs/>
              <w:sz w:val="36"/>
              <w:szCs w:val="36"/>
            </w:rPr>
            <w:instrText xml:space="preserve"> SUBJECT   \* MERGEFORMAT </w:instrText>
          </w:r>
          <w:r>
            <w:rPr>
              <w:rFonts w:ascii="Garamond" w:hAnsi="Garamond"/>
              <w:b/>
              <w:bCs/>
              <w:sz w:val="36"/>
              <w:szCs w:val="36"/>
            </w:rPr>
            <w:fldChar w:fldCharType="separate"/>
          </w:r>
          <w:r w:rsidR="00B2250C">
            <w:rPr>
              <w:rFonts w:ascii="Garamond" w:hAnsi="Garamond"/>
              <w:b/>
              <w:bCs/>
              <w:sz w:val="36"/>
              <w:szCs w:val="36"/>
            </w:rPr>
            <w:t>Embedded Systems Design - ECE 5721</w:t>
          </w:r>
          <w:r>
            <w:rPr>
              <w:rFonts w:ascii="Garamond" w:hAnsi="Garamond"/>
              <w:b/>
              <w:bCs/>
              <w:sz w:val="36"/>
              <w:szCs w:val="36"/>
            </w:rPr>
            <w:fldChar w:fldCharType="end"/>
          </w:r>
          <w:r>
            <w:rPr>
              <w:rFonts w:ascii="Garamond" w:hAnsi="Garamond"/>
              <w:b/>
              <w:bCs/>
              <w:sz w:val="36"/>
              <w:szCs w:val="36"/>
            </w:rPr>
            <w:t xml:space="preserve"> </w:t>
          </w:r>
          <w:r w:rsidR="007C3EE7">
            <w:rPr>
              <w:rFonts w:ascii="Garamond" w:hAnsi="Garamond"/>
              <w:b/>
              <w:bCs/>
              <w:sz w:val="36"/>
              <w:szCs w:val="36"/>
            </w:rPr>
            <w:t xml:space="preserve">- </w:t>
          </w:r>
          <w:r w:rsidR="00955595">
            <w:rPr>
              <w:rFonts w:ascii="Garamond" w:hAnsi="Garamond"/>
              <w:b/>
              <w:bCs/>
              <w:sz w:val="36"/>
              <w:szCs w:val="36"/>
            </w:rPr>
            <w:fldChar w:fldCharType="begin"/>
          </w:r>
          <w:r w:rsidR="00955595">
            <w:rPr>
              <w:rFonts w:ascii="Garamond" w:hAnsi="Garamond"/>
              <w:b/>
              <w:bCs/>
              <w:sz w:val="36"/>
              <w:szCs w:val="36"/>
            </w:rPr>
            <w:instrText xml:space="preserve"> DOCPROPERTY  Semester  \* MERGEFORMAT </w:instrText>
          </w:r>
          <w:r w:rsidR="00955595">
            <w:rPr>
              <w:rFonts w:ascii="Garamond" w:hAnsi="Garamond"/>
              <w:b/>
              <w:bCs/>
              <w:sz w:val="36"/>
              <w:szCs w:val="36"/>
            </w:rPr>
            <w:fldChar w:fldCharType="separate"/>
          </w:r>
          <w:r w:rsidR="00B2250C">
            <w:rPr>
              <w:rFonts w:ascii="Garamond" w:hAnsi="Garamond"/>
              <w:b/>
              <w:bCs/>
              <w:sz w:val="36"/>
              <w:szCs w:val="36"/>
            </w:rPr>
            <w:t>Fall 2022</w:t>
          </w:r>
          <w:r w:rsidR="00955595">
            <w:rPr>
              <w:rFonts w:ascii="Garamond" w:hAnsi="Garamond"/>
              <w:b/>
              <w:bCs/>
              <w:sz w:val="36"/>
              <w:szCs w:val="36"/>
            </w:rPr>
            <w:fldChar w:fldCharType="end"/>
          </w:r>
        </w:p>
        <w:p w14:paraId="06ECA5BC" w14:textId="71C817A4" w:rsidR="00DA0BE0" w:rsidRDefault="00DA0BE0" w:rsidP="0071208D">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TITLE   \* MERGEFORMAT </w:instrText>
          </w:r>
          <w:r>
            <w:rPr>
              <w:rFonts w:ascii="Garamond" w:hAnsi="Garamond"/>
              <w:b/>
              <w:bCs/>
              <w:sz w:val="28"/>
              <w:szCs w:val="28"/>
            </w:rPr>
            <w:fldChar w:fldCharType="separate"/>
          </w:r>
          <w:r w:rsidR="00B2250C">
            <w:rPr>
              <w:rFonts w:ascii="Garamond" w:hAnsi="Garamond"/>
              <w:b/>
              <w:bCs/>
              <w:sz w:val="28"/>
              <w:szCs w:val="28"/>
            </w:rPr>
            <w:t>Homework 2</w:t>
          </w:r>
          <w:r>
            <w:rPr>
              <w:rFonts w:ascii="Garamond" w:hAnsi="Garamond"/>
              <w:b/>
              <w:bCs/>
              <w:sz w:val="28"/>
              <w:szCs w:val="28"/>
            </w:rPr>
            <w:fldChar w:fldCharType="end"/>
          </w:r>
        </w:p>
        <w:p w14:paraId="3683EFBF" w14:textId="41F214D6" w:rsidR="00216621" w:rsidRDefault="00216621" w:rsidP="0071208D">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AUTHOR   \* MERGEFORMAT </w:instrText>
          </w:r>
          <w:r>
            <w:rPr>
              <w:rFonts w:ascii="Garamond" w:hAnsi="Garamond"/>
              <w:b/>
              <w:bCs/>
              <w:sz w:val="28"/>
              <w:szCs w:val="28"/>
            </w:rPr>
            <w:fldChar w:fldCharType="separate"/>
          </w:r>
          <w:r w:rsidR="00B2250C">
            <w:rPr>
              <w:rFonts w:ascii="Garamond" w:hAnsi="Garamond"/>
              <w:b/>
              <w:bCs/>
              <w:noProof/>
              <w:sz w:val="28"/>
              <w:szCs w:val="28"/>
            </w:rPr>
            <w:t>Daniel Funke</w:t>
          </w:r>
          <w:r>
            <w:rPr>
              <w:rFonts w:ascii="Garamond" w:hAnsi="Garamond"/>
              <w:b/>
              <w:bCs/>
              <w:sz w:val="28"/>
              <w:szCs w:val="28"/>
            </w:rPr>
            <w:fldChar w:fldCharType="end"/>
          </w:r>
        </w:p>
        <w:p w14:paraId="0232500C" w14:textId="5F35A078" w:rsidR="00B2250C" w:rsidRDefault="002C6610" w:rsidP="00B2250C">
          <w:pPr>
            <w:jc w:val="center"/>
          </w:pPr>
          <w:r>
            <w:rPr>
              <w:rFonts w:ascii="Garamond" w:hAnsi="Garamond"/>
              <w:b/>
              <w:bCs/>
              <w:sz w:val="28"/>
              <w:szCs w:val="28"/>
            </w:rPr>
            <w:fldChar w:fldCharType="begin"/>
          </w:r>
          <w:r>
            <w:rPr>
              <w:rFonts w:ascii="Garamond" w:hAnsi="Garamond"/>
              <w:b/>
              <w:bCs/>
              <w:sz w:val="28"/>
              <w:szCs w:val="28"/>
            </w:rPr>
            <w:instrText xml:space="preserve"> DATE  \@ "MMMM d, yyyy"  \* MERGEFORMAT </w:instrText>
          </w:r>
          <w:r>
            <w:rPr>
              <w:rFonts w:ascii="Garamond" w:hAnsi="Garamond"/>
              <w:b/>
              <w:bCs/>
              <w:sz w:val="28"/>
              <w:szCs w:val="28"/>
            </w:rPr>
            <w:fldChar w:fldCharType="separate"/>
          </w:r>
          <w:r w:rsidR="00B2250C">
            <w:rPr>
              <w:rFonts w:ascii="Garamond" w:hAnsi="Garamond"/>
              <w:b/>
              <w:bCs/>
              <w:noProof/>
              <w:sz w:val="28"/>
              <w:szCs w:val="28"/>
            </w:rPr>
            <w:t>October 18, 2022</w:t>
          </w:r>
          <w:r>
            <w:rPr>
              <w:rFonts w:ascii="Garamond" w:hAnsi="Garamond"/>
              <w:b/>
              <w:bCs/>
              <w:sz w:val="28"/>
              <w:szCs w:val="28"/>
            </w:rPr>
            <w:fldChar w:fldCharType="end"/>
          </w:r>
          <w:r w:rsidR="0071208D">
            <w:br w:type="page"/>
          </w:r>
        </w:p>
        <w:p w14:paraId="41CD64A1" w14:textId="3B59A2D6" w:rsidR="00B2250C" w:rsidRDefault="00B2250C" w:rsidP="00B2250C">
          <w:pPr>
            <w:pStyle w:val="Heading1"/>
          </w:pPr>
          <w:r>
            <w:lastRenderedPageBreak/>
            <w:t>Chapter 3</w:t>
          </w:r>
        </w:p>
        <w:p w14:paraId="71BB0901" w14:textId="20E11F4D" w:rsidR="00787677" w:rsidRDefault="000C679E" w:rsidP="000C679E">
          <w:pPr>
            <w:pStyle w:val="QuestionHeader"/>
            <w:numPr>
              <w:ilvl w:val="0"/>
              <w:numId w:val="3"/>
            </w:numPr>
          </w:pPr>
          <w:r>
            <w:t>Consider the scheduling approach described in the section “Creating and Using Tasks.” See Figure 3.4. Assume there is no time taken to switch between tasks, and that the tasks have the following execution times:</w:t>
          </w:r>
        </w:p>
        <w:tbl>
          <w:tblPr>
            <w:tblStyle w:val="TableGrid"/>
            <w:tblW w:w="0" w:type="auto"/>
            <w:tblLook w:val="04A0" w:firstRow="1" w:lastRow="0" w:firstColumn="1" w:lastColumn="0" w:noHBand="0" w:noVBand="1"/>
          </w:tblPr>
          <w:tblGrid>
            <w:gridCol w:w="3116"/>
            <w:gridCol w:w="3117"/>
            <w:gridCol w:w="3117"/>
          </w:tblGrid>
          <w:tr w:rsidR="000C679E" w14:paraId="4F43604D" w14:textId="77777777" w:rsidTr="000C679E">
            <w:tc>
              <w:tcPr>
                <w:tcW w:w="3116" w:type="dxa"/>
                <w:shd w:val="clear" w:color="auto" w:fill="8EAADB" w:themeFill="accent1" w:themeFillTint="99"/>
              </w:tcPr>
              <w:p w14:paraId="4BBF4B75" w14:textId="362B5E67" w:rsidR="000C679E" w:rsidRPr="000C679E" w:rsidRDefault="000C679E" w:rsidP="000C679E">
                <w:pPr>
                  <w:rPr>
                    <w:b/>
                    <w:bCs/>
                  </w:rPr>
                </w:pPr>
                <w:r w:rsidRPr="000C679E">
                  <w:rPr>
                    <w:b/>
                    <w:bCs/>
                  </w:rPr>
                  <w:t>Task or Handler</w:t>
                </w:r>
              </w:p>
            </w:tc>
            <w:tc>
              <w:tcPr>
                <w:tcW w:w="3117" w:type="dxa"/>
                <w:shd w:val="clear" w:color="auto" w:fill="8EAADB" w:themeFill="accent1" w:themeFillTint="99"/>
              </w:tcPr>
              <w:p w14:paraId="04BEAF82" w14:textId="68104E46" w:rsidR="000C679E" w:rsidRPr="000C679E" w:rsidRDefault="000C679E" w:rsidP="000C679E">
                <w:pPr>
                  <w:rPr>
                    <w:b/>
                    <w:bCs/>
                  </w:rPr>
                </w:pPr>
                <w:r w:rsidRPr="000C679E">
                  <w:rPr>
                    <w:b/>
                    <w:bCs/>
                  </w:rPr>
                  <w:t>Execution time when in flash mode</w:t>
                </w:r>
              </w:p>
            </w:tc>
            <w:tc>
              <w:tcPr>
                <w:tcW w:w="3117" w:type="dxa"/>
                <w:shd w:val="clear" w:color="auto" w:fill="8EAADB" w:themeFill="accent1" w:themeFillTint="99"/>
              </w:tcPr>
              <w:p w14:paraId="225FC633" w14:textId="77D76557" w:rsidR="000C679E" w:rsidRPr="000C679E" w:rsidRDefault="000C679E" w:rsidP="000C679E">
                <w:pPr>
                  <w:rPr>
                    <w:b/>
                    <w:bCs/>
                  </w:rPr>
                </w:pPr>
                <w:r w:rsidRPr="000C679E">
                  <w:rPr>
                    <w:b/>
                    <w:bCs/>
                  </w:rPr>
                  <w:t>Execution time when in RGB mode</w:t>
                </w:r>
              </w:p>
            </w:tc>
          </w:tr>
          <w:tr w:rsidR="000C679E" w14:paraId="68A64426" w14:textId="77777777" w:rsidTr="000C679E">
            <w:tc>
              <w:tcPr>
                <w:tcW w:w="3116" w:type="dxa"/>
              </w:tcPr>
              <w:p w14:paraId="243367C4" w14:textId="5F06E3F3" w:rsidR="000C679E" w:rsidRDefault="000C679E" w:rsidP="000C679E">
                <w:r>
                  <w:t>Task_Read_Switches</w:t>
                </w:r>
              </w:p>
            </w:tc>
            <w:tc>
              <w:tcPr>
                <w:tcW w:w="3117" w:type="dxa"/>
              </w:tcPr>
              <w:p w14:paraId="6320A2EB" w14:textId="434E3BCC" w:rsidR="000C679E" w:rsidRDefault="000C679E" w:rsidP="000C679E">
                <w:r>
                  <w:t>1 ms</w:t>
                </w:r>
              </w:p>
            </w:tc>
            <w:tc>
              <w:tcPr>
                <w:tcW w:w="3117" w:type="dxa"/>
              </w:tcPr>
              <w:p w14:paraId="7616ED9B" w14:textId="4C2E2834" w:rsidR="000C679E" w:rsidRDefault="000C679E" w:rsidP="000C679E">
                <w:r>
                  <w:t>1 ms</w:t>
                </w:r>
              </w:p>
            </w:tc>
          </w:tr>
          <w:tr w:rsidR="000C679E" w14:paraId="10AADF78" w14:textId="77777777" w:rsidTr="000C679E">
            <w:tc>
              <w:tcPr>
                <w:tcW w:w="3116" w:type="dxa"/>
              </w:tcPr>
              <w:p w14:paraId="0B785F04" w14:textId="23B035F1" w:rsidR="000C679E" w:rsidRDefault="000C679E" w:rsidP="000C679E">
                <w:r>
                  <w:t>Task_Flash</w:t>
                </w:r>
              </w:p>
            </w:tc>
            <w:tc>
              <w:tcPr>
                <w:tcW w:w="3117" w:type="dxa"/>
              </w:tcPr>
              <w:p w14:paraId="23E1DBC5" w14:textId="6A154596" w:rsidR="000C679E" w:rsidRDefault="000C679E" w:rsidP="000C679E">
                <w:r>
                  <w:t>100 ms</w:t>
                </w:r>
              </w:p>
            </w:tc>
            <w:tc>
              <w:tcPr>
                <w:tcW w:w="3117" w:type="dxa"/>
              </w:tcPr>
              <w:p w14:paraId="2AB8DAB3" w14:textId="5D73376C" w:rsidR="000C679E" w:rsidRDefault="000C679E" w:rsidP="000C679E">
                <w:r>
                  <w:t>1 ms</w:t>
                </w:r>
              </w:p>
            </w:tc>
          </w:tr>
          <w:tr w:rsidR="000C679E" w14:paraId="6F8867B5" w14:textId="77777777" w:rsidTr="000C679E">
            <w:tc>
              <w:tcPr>
                <w:tcW w:w="3116" w:type="dxa"/>
              </w:tcPr>
              <w:p w14:paraId="6E62D7C4" w14:textId="00FE1744" w:rsidR="000C679E" w:rsidRDefault="000C679E" w:rsidP="000C679E">
                <w:r>
                  <w:t>Task_RGB</w:t>
                </w:r>
              </w:p>
            </w:tc>
            <w:tc>
              <w:tcPr>
                <w:tcW w:w="3117" w:type="dxa"/>
              </w:tcPr>
              <w:p w14:paraId="60FC6FEA" w14:textId="4125C0E2" w:rsidR="000C679E" w:rsidRDefault="000C679E" w:rsidP="000C679E">
                <w:r>
                  <w:t>1 ms</w:t>
                </w:r>
              </w:p>
            </w:tc>
            <w:tc>
              <w:tcPr>
                <w:tcW w:w="3117" w:type="dxa"/>
              </w:tcPr>
              <w:p w14:paraId="4F5E4BA2" w14:textId="3C0A9004" w:rsidR="000C679E" w:rsidRDefault="000C679E" w:rsidP="000C679E">
                <w:r>
                  <w:t>1000 ms</w:t>
                </w:r>
              </w:p>
            </w:tc>
          </w:tr>
        </w:tbl>
        <w:p w14:paraId="777A998C" w14:textId="2CFC38FC" w:rsidR="000C679E" w:rsidRDefault="000C679E" w:rsidP="000C679E"/>
        <w:p w14:paraId="6322F42F" w14:textId="232F8052" w:rsidR="004F33FA" w:rsidRDefault="004F33FA" w:rsidP="004F33FA">
          <w:pPr>
            <w:pStyle w:val="ListParagraph"/>
            <w:numPr>
              <w:ilvl w:val="0"/>
              <w:numId w:val="5"/>
            </w:numPr>
          </w:pPr>
          <w:r>
            <w:t>Describe the sequence of events that leads to maximum delay between pressing the switch and seeing the LED flash. Calculate the value of that delay.</w:t>
          </w:r>
        </w:p>
        <w:p w14:paraId="705A940A" w14:textId="5DEE440F" w:rsidR="00614CC3" w:rsidRDefault="00614CC3" w:rsidP="00614CC3">
          <w:pPr>
            <w:pStyle w:val="ListParagraph"/>
          </w:pPr>
        </w:p>
        <w:p w14:paraId="18B5DA2E" w14:textId="7A49AE48" w:rsidR="00614CC3" w:rsidRDefault="00614CC3" w:rsidP="00614CC3">
          <w:pPr>
            <w:pStyle w:val="ListParagraph"/>
          </w:pPr>
          <w:r>
            <w:t>The maximum delay would occur when the user presses switch one immediately after Task_RGB begins execution. This results in Task_RGB taking the maximum amount of time which is:</w:t>
          </w:r>
        </w:p>
        <w:p w14:paraId="5583FE5E" w14:textId="43C24845" w:rsidR="00614CC3" w:rsidRDefault="00614CC3" w:rsidP="00614CC3">
          <w:pPr>
            <w:pStyle w:val="ListParagraph"/>
          </w:pPr>
        </w:p>
        <w:p w14:paraId="0F5B5D08" w14:textId="6C3D08C8" w:rsidR="00614CC3" w:rsidRPr="004B26C4" w:rsidRDefault="004B26C4" w:rsidP="004B26C4">
          <w:pPr>
            <w:pStyle w:val="ListParagraph"/>
            <w:rPr>
              <w:rFonts w:eastAsiaTheme="minorEastAsia"/>
            </w:rPr>
          </w:pPr>
          <m:oMathPara>
            <m:oMath>
              <m:r>
                <w:rPr>
                  <w:rFonts w:ascii="Cambria Math" w:hAnsi="Cambria Math"/>
                </w:rPr>
                <m:t>RG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RGB</m:t>
                      </m:r>
                    </m:sub>
                  </m:sSub>
                </m:sub>
              </m:sSub>
              <m:r>
                <w:rPr>
                  <w:rFonts w:ascii="Cambria Math" w:hAnsi="Cambria Math"/>
                </w:rPr>
                <m:t>+ReadSwitc</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RGB</m:t>
                      </m:r>
                    </m:sub>
                  </m:sSub>
                </m:sub>
              </m:sSub>
              <m:r>
                <w:rPr>
                  <w:rFonts w:ascii="Cambria Math" w:hAnsi="Cambria Math"/>
                </w:rPr>
                <m:t>+Flas</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Flash</m:t>
                  </m:r>
                </m:sub>
              </m:sSub>
              <m:r>
                <w:rPr>
                  <w:rFonts w:ascii="Cambria Math" w:hAnsi="Cambria Math"/>
                </w:rPr>
                <m:t>=</m:t>
              </m:r>
              <m:r>
                <w:rPr>
                  <w:rFonts w:ascii="Cambria Math" w:hAnsi="Cambria Math"/>
                </w:rPr>
                <m:t>1</m:t>
              </m:r>
              <m:r>
                <w:rPr>
                  <w:rFonts w:ascii="Cambria Math" w:hAnsi="Cambria Math"/>
                </w:rPr>
                <m:t>000</m:t>
              </m:r>
              <m:r>
                <w:rPr>
                  <w:rFonts w:ascii="Cambria Math" w:hAnsi="Cambria Math"/>
                </w:rPr>
                <m:t>ms</m:t>
              </m:r>
              <m:r>
                <w:rPr>
                  <w:rFonts w:ascii="Cambria Math" w:hAnsi="Cambria Math"/>
                </w:rPr>
                <m:t>+1ms</m:t>
              </m:r>
              <m:r>
                <w:rPr>
                  <w:rFonts w:ascii="Cambria Math" w:hAnsi="Cambria Math"/>
                </w:rPr>
                <m:t>+100ms</m:t>
              </m:r>
              <m:r>
                <w:rPr>
                  <w:rFonts w:ascii="Cambria Math" w:hAnsi="Cambria Math"/>
                </w:rPr>
                <m:t xml:space="preserve">= </m:t>
              </m:r>
              <m:r>
                <w:rPr>
                  <w:rFonts w:ascii="Cambria Math" w:hAnsi="Cambria Math"/>
                </w:rPr>
                <m:t>1</m:t>
              </m:r>
              <m:r>
                <w:rPr>
                  <w:rFonts w:ascii="Cambria Math" w:hAnsi="Cambria Math"/>
                </w:rPr>
                <m:t>1</m:t>
              </m:r>
              <m:r>
                <w:rPr>
                  <w:rFonts w:ascii="Cambria Math" w:hAnsi="Cambria Math"/>
                </w:rPr>
                <m:t>0</m:t>
              </m:r>
              <m:r>
                <w:rPr>
                  <w:rFonts w:ascii="Cambria Math" w:hAnsi="Cambria Math"/>
                </w:rPr>
                <m:t>1</m:t>
              </m:r>
              <m:r>
                <w:rPr>
                  <w:rFonts w:ascii="Cambria Math" w:hAnsi="Cambria Math"/>
                </w:rPr>
                <m:t>ms</m:t>
              </m:r>
            </m:oMath>
          </m:oMathPara>
        </w:p>
        <w:p w14:paraId="28A7832C" w14:textId="77777777" w:rsidR="00614CC3" w:rsidRDefault="00614CC3" w:rsidP="00614CC3">
          <w:pPr>
            <w:pStyle w:val="ListParagraph"/>
          </w:pPr>
        </w:p>
        <w:p w14:paraId="7524AB0F" w14:textId="64EEDA18" w:rsidR="009F5ED8" w:rsidRDefault="004F33FA" w:rsidP="009F5ED8">
          <w:pPr>
            <w:pStyle w:val="ListParagraph"/>
            <w:numPr>
              <w:ilvl w:val="0"/>
              <w:numId w:val="5"/>
            </w:numPr>
          </w:pPr>
          <w:r>
            <w:t xml:space="preserve">Describe the sequence of events that leads to maximum delay between </w:t>
          </w:r>
          <w:r w:rsidR="00212E69">
            <w:t>releasing</w:t>
          </w:r>
          <w:r>
            <w:t xml:space="preserve"> the switch and seeing the LED sequence through RGB colors. Calculate the value of that delay.</w:t>
          </w:r>
        </w:p>
        <w:p w14:paraId="3A31BB43" w14:textId="7076EE1F" w:rsidR="009F5ED8" w:rsidRDefault="00F6111E" w:rsidP="009F5ED8">
          <w:pPr>
            <w:ind w:left="720"/>
          </w:pPr>
          <w:r>
            <w:t>The maximum delay would occur when the user releases the switch immediately after Task_Flash begins executing, which would be:</w:t>
          </w:r>
        </w:p>
        <w:p w14:paraId="1D9A0117" w14:textId="77576F7B" w:rsidR="00F6111E" w:rsidRDefault="00F6111E" w:rsidP="009F5ED8">
          <w:pPr>
            <w:ind w:left="720"/>
          </w:pPr>
          <m:oMathPara>
            <m:oMath>
              <m:r>
                <w:rPr>
                  <w:rFonts w:ascii="Cambria Math" w:hAnsi="Cambria Math"/>
                </w:rPr>
                <m:t>Flas</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+RG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+ReadSwitc</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flash</m:t>
                  </m:r>
                </m:sub>
              </m:sSub>
              <m:r>
                <w:rPr>
                  <w:rFonts w:ascii="Cambria Math" w:hAnsi="Cambria Math"/>
                </w:rPr>
                <m:t>+RG</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ET</m:t>
                      </m:r>
                    </m:sub>
                  </m:sSub>
                </m:e>
                <m:sub>
                  <m:r>
                    <w:rPr>
                      <w:rFonts w:ascii="Cambria Math" w:hAnsi="Cambria Math"/>
                    </w:rPr>
                    <m:t>RGB</m:t>
                  </m:r>
                </m:sub>
              </m:sSub>
              <m:r>
                <w:rPr>
                  <w:rFonts w:ascii="Cambria Math" w:hAnsi="Cambria Math"/>
                </w:rPr>
                <m:t>=</m:t>
              </m:r>
              <m:r>
                <w:rPr>
                  <w:rFonts w:ascii="Cambria Math" w:hAnsi="Cambria Math"/>
                </w:rPr>
                <m:t>100ms</m:t>
              </m:r>
              <m:r>
                <w:rPr>
                  <w:rFonts w:ascii="Cambria Math" w:hAnsi="Cambria Math"/>
                </w:rPr>
                <m:t>+1ms+1ms+1000ms</m:t>
              </m:r>
              <m:r>
                <w:rPr>
                  <w:rFonts w:ascii="Cambria Math" w:hAnsi="Cambria Math"/>
                </w:rPr>
                <m:t>=1</m:t>
              </m:r>
              <m:r>
                <w:rPr>
                  <w:rFonts w:ascii="Cambria Math" w:hAnsi="Cambria Math"/>
                </w:rPr>
                <m:t>102</m:t>
              </m:r>
              <m:r>
                <w:rPr>
                  <w:rFonts w:ascii="Cambria Math" w:hAnsi="Cambria Math"/>
                </w:rPr>
                <m:t>ms</m:t>
              </m:r>
            </m:oMath>
          </m:oMathPara>
        </w:p>
        <w:p w14:paraId="1D07FDEA" w14:textId="64B8E7DB" w:rsidR="004F33FA" w:rsidRDefault="00212E69" w:rsidP="004F33FA">
          <w:pPr>
            <w:pStyle w:val="ListParagraph"/>
            <w:numPr>
              <w:ilvl w:val="0"/>
              <w:numId w:val="5"/>
            </w:numPr>
          </w:pPr>
          <w:r>
            <w:t>(Disregarded</w:t>
          </w:r>
          <w:r w:rsidR="005F36F0">
            <w:t xml:space="preserve"> per instructions</w:t>
          </w:r>
          <w:r>
            <w:t>)</w:t>
          </w:r>
        </w:p>
        <w:p w14:paraId="5B33DD7C" w14:textId="77777777" w:rsidR="000C1EDB" w:rsidRDefault="000C1EDB" w:rsidP="000C1EDB">
          <w:pPr>
            <w:pStyle w:val="ListParagraph"/>
          </w:pPr>
        </w:p>
        <w:p w14:paraId="7071DCE3" w14:textId="77777777" w:rsidR="000C1EDB" w:rsidRDefault="000C1EDB" w:rsidP="000C1EDB">
          <w:pPr>
            <w:pStyle w:val="ListParagraph"/>
          </w:pPr>
        </w:p>
        <w:p w14:paraId="59A1614F" w14:textId="3F0C4E8E" w:rsidR="00212E69" w:rsidRDefault="00212E69" w:rsidP="004F33FA">
          <w:pPr>
            <w:pStyle w:val="ListParagraph"/>
            <w:numPr>
              <w:ilvl w:val="0"/>
              <w:numId w:val="5"/>
            </w:numPr>
          </w:pPr>
          <w:r>
            <w:t xml:space="preserve">Would changing the scheduler to call Task_RGB </w:t>
          </w:r>
          <w:r>
            <w:rPr>
              <w:b/>
              <w:bCs/>
            </w:rPr>
            <w:t>before</w:t>
          </w:r>
          <w:r>
            <w:t xml:space="preserve"> Task_Flash change the delays in (a) and (b)? If so, determine the new delays and explain why they changed.</w:t>
          </w:r>
        </w:p>
        <w:p w14:paraId="562E7BAF" w14:textId="7C86D4A4" w:rsidR="00A106F9" w:rsidRDefault="00A106F9" w:rsidP="00A106F9">
          <w:pPr>
            <w:pStyle w:val="ListParagraph"/>
          </w:pPr>
        </w:p>
        <w:p w14:paraId="5B989EAC" w14:textId="17F59F4E" w:rsidR="00A0721A" w:rsidRDefault="00A0721A" w:rsidP="00A106F9">
          <w:pPr>
            <w:pStyle w:val="ListParagraph"/>
          </w:pPr>
          <w:r>
            <w:t>The delays would change in parts (a) and (b) if the order of Task_RGB and Task_Flash were revered.</w:t>
          </w:r>
          <w:r w:rsidR="007E3DE1">
            <w:t xml:space="preserve"> The new delays would be:</w:t>
          </w:r>
        </w:p>
        <w:p w14:paraId="44ED3E0A" w14:textId="755C70A7" w:rsidR="007E3DE1" w:rsidRPr="007E3DE1" w:rsidRDefault="007E3DE1" w:rsidP="007E3DE1">
          <w:pPr>
            <w:pStyle w:val="ListParagraph"/>
            <w:numPr>
              <w:ilvl w:val="0"/>
              <w:numId w:val="6"/>
            </w:numPr>
          </w:pPr>
          <m:oMath>
            <m:r>
              <w:rPr>
                <w:rFonts w:ascii="Cambria Math" w:hAnsi="Cambria Math"/>
              </w:rPr>
              <m:t>RG</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ET</m:t>
                    </m:r>
                  </m:sub>
                </m:sSub>
              </m:e>
              <m:sub>
                <m:r>
                  <w:rPr>
                    <w:rFonts w:ascii="Cambria Math" w:hAnsi="Cambria Math"/>
                  </w:rPr>
                  <m:t>RGB</m:t>
                </m:r>
              </m:sub>
            </m:sSub>
            <m:r>
              <w:rPr>
                <w:rFonts w:ascii="Cambria Math" w:hAnsi="Cambria Math"/>
              </w:rPr>
              <m:t>+Flas</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RGB</m:t>
                </m:r>
              </m:sub>
            </m:sSub>
            <m:r>
              <w:rPr>
                <w:rFonts w:ascii="Cambria Math" w:hAnsi="Cambria Math"/>
              </w:rPr>
              <m:t>+ReadSwitc</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RGB</m:t>
                </m:r>
              </m:sub>
            </m:sSub>
            <m:r>
              <w:rPr>
                <w:rFonts w:ascii="Cambria Math" w:hAnsi="Cambria Math"/>
              </w:rPr>
              <m:t>+RG</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ET</m:t>
                    </m:r>
                  </m:sub>
                </m:sSub>
              </m:e>
              <m:sub>
                <m:r>
                  <w:rPr>
                    <w:rFonts w:ascii="Cambria Math" w:hAnsi="Cambria Math"/>
                  </w:rPr>
                  <m:t>Flash</m:t>
                </m:r>
              </m:sub>
            </m:sSub>
            <m:r>
              <w:rPr>
                <w:rFonts w:ascii="Cambria Math" w:hAnsi="Cambria Math"/>
              </w:rPr>
              <m:t>+Flas</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Flash</m:t>
                </m:r>
              </m:sub>
            </m:sSub>
            <m:r>
              <w:rPr>
                <w:rFonts w:ascii="Cambria Math" w:hAnsi="Cambria Math"/>
              </w:rPr>
              <m:t>=1000ms+1ms+1ms+1ms+100ms=1103ms</m:t>
            </m:r>
          </m:oMath>
        </w:p>
        <w:p w14:paraId="765A9B72" w14:textId="7C7B75EA" w:rsidR="007E3DE1" w:rsidRPr="007E3DE1" w:rsidRDefault="007E3DE1" w:rsidP="007E3DE1">
          <w:pPr>
            <w:pStyle w:val="ListParagraph"/>
            <w:ind w:left="1080"/>
          </w:pPr>
        </w:p>
        <w:p w14:paraId="69CCA581" w14:textId="739BE1BA" w:rsidR="007E3DE1" w:rsidRDefault="007E3DE1" w:rsidP="007E3DE1">
          <w:pPr>
            <w:pStyle w:val="ListParagraph"/>
            <w:numPr>
              <w:ilvl w:val="0"/>
              <w:numId w:val="6"/>
            </w:numPr>
          </w:pPr>
          <m:oMath>
            <m:r>
              <w:rPr>
                <w:rFonts w:ascii="Cambria Math" w:hAnsi="Cambria Math"/>
              </w:rPr>
              <m:t>Flas</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Flash</m:t>
                </m:r>
              </m:sub>
            </m:sSub>
            <m:r>
              <w:rPr>
                <w:rFonts w:ascii="Cambria Math" w:hAnsi="Cambria Math"/>
              </w:rPr>
              <m:t>+ReadSwitc</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RGB</m:t>
                </m:r>
              </m:sub>
            </m:sSub>
            <m:r>
              <w:rPr>
                <w:rFonts w:ascii="Cambria Math" w:hAnsi="Cambria Math"/>
              </w:rPr>
              <m:t>+RG</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ET</m:t>
                    </m:r>
                  </m:sub>
                </m:sSub>
              </m:e>
              <m:sub>
                <m:r>
                  <w:rPr>
                    <w:rFonts w:ascii="Cambria Math" w:hAnsi="Cambria Math"/>
                  </w:rPr>
                  <m:t>RGB</m:t>
                </m:r>
              </m:sub>
            </m:sSub>
            <m:r>
              <w:rPr>
                <w:rFonts w:ascii="Cambria Math" w:hAnsi="Cambria Math"/>
              </w:rPr>
              <m:t>=100ms+1ms+1000ms=</m:t>
            </m:r>
          </m:oMath>
          <w:r>
            <w:rPr>
              <w:rFonts w:eastAsiaTheme="minorEastAsia"/>
            </w:rPr>
            <w:t>1101ms</w:t>
          </w:r>
        </w:p>
        <w:p w14:paraId="09B27D0A" w14:textId="3B9DBE48" w:rsidR="00A106F9" w:rsidRDefault="00A106F9" w:rsidP="00A106F9">
          <w:pPr>
            <w:pStyle w:val="ListParagraph"/>
          </w:pPr>
        </w:p>
        <w:p w14:paraId="739469A4" w14:textId="255E0ABB" w:rsidR="000C679E" w:rsidRDefault="003046A6" w:rsidP="000C679E">
          <w:pPr>
            <w:pStyle w:val="QuestionHeader"/>
            <w:numPr>
              <w:ilvl w:val="0"/>
              <w:numId w:val="3"/>
            </w:numPr>
          </w:pPr>
          <w:r>
            <w:lastRenderedPageBreak/>
            <w:t>Another developer wants to add two more tasks (Task_X and Task_Y) to the system of the previous question. Each task can take up to 80 ms to complete.</w:t>
          </w:r>
        </w:p>
        <w:p w14:paraId="23CE76C3" w14:textId="5C9E4F10" w:rsidR="005C2312" w:rsidRDefault="005F36F0" w:rsidP="005F36F0">
          <w:pPr>
            <w:pStyle w:val="ListParagraph"/>
            <w:numPr>
              <w:ilvl w:val="1"/>
              <w:numId w:val="3"/>
            </w:numPr>
          </w:pPr>
          <w:r>
            <w:t>When will there be maximum delay between pressing the switch and seeing the LED flash? Calculate the value of that delay.</w:t>
          </w:r>
        </w:p>
        <w:p w14:paraId="7F8186B9" w14:textId="271A6CE2" w:rsidR="00EB37E4" w:rsidRDefault="00EB37E4" w:rsidP="00EB37E4">
          <w:pPr>
            <w:pStyle w:val="ListParagraph"/>
            <w:ind w:left="288"/>
          </w:pPr>
        </w:p>
        <w:p w14:paraId="7C0721AC" w14:textId="77777777" w:rsidR="008F700E" w:rsidRDefault="00A34369" w:rsidP="008F700E">
          <w:pPr>
            <w:pStyle w:val="ListParagraph"/>
            <w:ind w:left="288"/>
          </w:pPr>
          <w:r>
            <w:t>The maximum delay would occur when the user presses the switch immediately after the Task_RGB begins execution. It would calculate to be:</w:t>
          </w:r>
        </w:p>
        <w:p w14:paraId="7B7D80CA" w14:textId="77777777" w:rsidR="008F700E" w:rsidRDefault="008F700E" w:rsidP="008F700E">
          <w:pPr>
            <w:pStyle w:val="ListParagraph"/>
            <w:ind w:left="288"/>
          </w:pPr>
        </w:p>
        <w:p w14:paraId="23503EC1" w14:textId="38A3B5AD" w:rsidR="00A34369" w:rsidRPr="008F700E" w:rsidRDefault="00A34369" w:rsidP="008F700E">
          <w:pPr>
            <w:pStyle w:val="ListParagraph"/>
            <w:ind w:left="288"/>
          </w:pPr>
          <m:oMathPara>
            <m:oMath>
              <m:r>
                <w:rPr>
                  <w:rFonts w:ascii="Cambria Math" w:hAnsi="Cambria Math"/>
                </w:rPr>
                <m:t>R</m:t>
              </m:r>
              <m:r>
                <w:rPr>
                  <w:rFonts w:ascii="Cambria Math" w:hAnsi="Cambria Math"/>
                </w:rPr>
                <m:t>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RGB</m:t>
                      </m:r>
                    </m:sub>
                  </m:sSub>
                </m:sub>
              </m:sSub>
              <m:r>
                <w:rPr>
                  <w:rFonts w:ascii="Cambria Math" w:hAnsi="Cambria Math"/>
                </w:rPr>
                <m:t>+</m:t>
              </m:r>
              <m:r>
                <w:rPr>
                  <w:rFonts w:ascii="Cambria Math" w:hAnsi="Cambria Math"/>
                </w:rPr>
                <m:t>Tas</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X</m:t>
                      </m:r>
                    </m:e>
                    <m:sub>
                      <m:r>
                        <w:rPr>
                          <w:rFonts w:ascii="Cambria Math" w:hAnsi="Cambria Math"/>
                        </w:rPr>
                        <m:t>ET</m:t>
                      </m:r>
                    </m:sub>
                  </m:sSub>
                </m:sub>
              </m:sSub>
              <m:r>
                <w:rPr>
                  <w:rFonts w:ascii="Cambria Math" w:hAnsi="Cambria Math"/>
                </w:rPr>
                <m:t>+Tas</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Y</m:t>
                      </m:r>
                    </m:e>
                    <m:sub>
                      <m:r>
                        <w:rPr>
                          <w:rFonts w:ascii="Cambria Math" w:hAnsi="Cambria Math"/>
                        </w:rPr>
                        <m:t>ET</m:t>
                      </m:r>
                    </m:sub>
                  </m:sSub>
                </m:sub>
              </m:sSub>
              <m:r>
                <w:rPr>
                  <w:rFonts w:ascii="Cambria Math" w:hAnsi="Cambria Math"/>
                </w:rPr>
                <m:t>+</m:t>
              </m:r>
              <m:r>
                <w:rPr>
                  <w:rFonts w:ascii="Cambria Math" w:hAnsi="Cambria Math"/>
                </w:rPr>
                <m:t>ReadSwitc</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+Flas</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Flash</m:t>
                  </m:r>
                </m:sub>
              </m:sSub>
              <m:r>
                <w:rPr>
                  <w:rFonts w:ascii="Cambria Math" w:hAnsi="Cambria Math"/>
                </w:rPr>
                <m:t>=1000ms+</m:t>
              </m:r>
              <m:r>
                <w:rPr>
                  <w:rFonts w:ascii="Cambria Math" w:hAnsi="Cambria Math"/>
                </w:rPr>
                <m:t>80ms+80ms+</m:t>
              </m:r>
              <m:r>
                <w:rPr>
                  <w:rFonts w:ascii="Cambria Math" w:hAnsi="Cambria Math"/>
                </w:rPr>
                <m:t>1ms+100ms= 1</m:t>
              </m:r>
              <m:r>
                <w:rPr>
                  <w:rFonts w:ascii="Cambria Math" w:hAnsi="Cambria Math"/>
                </w:rPr>
                <m:t>26</m:t>
              </m:r>
              <m:r>
                <w:rPr>
                  <w:rFonts w:ascii="Cambria Math" w:hAnsi="Cambria Math"/>
                </w:rPr>
                <m:t>1ms</m:t>
              </m:r>
            </m:oMath>
          </m:oMathPara>
        </w:p>
        <w:p w14:paraId="751AE1AA" w14:textId="77777777" w:rsidR="00A34369" w:rsidRDefault="00A34369" w:rsidP="00EB37E4">
          <w:pPr>
            <w:pStyle w:val="ListParagraph"/>
            <w:ind w:left="288"/>
          </w:pPr>
        </w:p>
        <w:p w14:paraId="52C92774" w14:textId="77777777" w:rsidR="00EB37E4" w:rsidRDefault="00EB37E4" w:rsidP="00EB37E4">
          <w:pPr>
            <w:pStyle w:val="ListParagraph"/>
            <w:ind w:left="288"/>
          </w:pPr>
        </w:p>
        <w:p w14:paraId="3ECBA941" w14:textId="46644008" w:rsidR="005F36F0" w:rsidRDefault="005F36F0" w:rsidP="005F36F0">
          <w:pPr>
            <w:pStyle w:val="ListParagraph"/>
            <w:numPr>
              <w:ilvl w:val="1"/>
              <w:numId w:val="3"/>
            </w:numPr>
          </w:pPr>
          <w:r>
            <w:t>When will there be maximum delay between releasing the switch and seeing the LED sequence through RGB colors? Calculate the value of that delay.</w:t>
          </w:r>
        </w:p>
        <w:p w14:paraId="0EF957B0" w14:textId="0EA5BA2E" w:rsidR="008F700E" w:rsidRDefault="008F700E" w:rsidP="008F700E">
          <w:pPr>
            <w:pStyle w:val="ListParagraph"/>
            <w:ind w:left="288"/>
          </w:pPr>
        </w:p>
        <w:p w14:paraId="384B4F20" w14:textId="77777777" w:rsidR="008F700E" w:rsidRDefault="008F700E" w:rsidP="008F700E">
          <w:pPr>
            <w:pStyle w:val="ListParagraph"/>
            <w:ind w:left="288"/>
          </w:pPr>
          <w:r>
            <w:t>The maximum delay will occur when the switch is released immediately following the start of Task_Flash execution:</w:t>
          </w:r>
        </w:p>
        <w:p w14:paraId="4BB067F4" w14:textId="77777777" w:rsidR="008F700E" w:rsidRDefault="008F700E" w:rsidP="008F700E">
          <w:pPr>
            <w:pStyle w:val="ListParagraph"/>
            <w:ind w:left="288"/>
          </w:pPr>
        </w:p>
        <w:p w14:paraId="28B517F1" w14:textId="6938EF0D" w:rsidR="008F700E" w:rsidRDefault="008F700E" w:rsidP="008F700E">
          <w:pPr>
            <w:pStyle w:val="ListParagraph"/>
            <w:ind w:left="288"/>
          </w:pPr>
          <m:oMathPara>
            <m:oMath>
              <m:r>
                <w:rPr>
                  <w:rFonts w:ascii="Cambria Math" w:hAnsi="Cambria Math"/>
                </w:rPr>
                <m:t>Flas</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+RG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+Tas</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X</m:t>
                      </m:r>
                    </m:e>
                    <m:sub>
                      <m:r>
                        <w:rPr>
                          <w:rFonts w:ascii="Cambria Math" w:hAnsi="Cambria Math"/>
                        </w:rPr>
                        <m:t>ET</m:t>
                      </m:r>
                    </m:sub>
                  </m:sSub>
                </m:sub>
              </m:sSub>
              <m:r>
                <w:rPr>
                  <w:rFonts w:ascii="Cambria Math" w:hAnsi="Cambria Math"/>
                </w:rPr>
                <m:t>+Tas</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Y</m:t>
                      </m:r>
                    </m:e>
                    <m:sub>
                      <m:r>
                        <w:rPr>
                          <w:rFonts w:ascii="Cambria Math" w:hAnsi="Cambria Math"/>
                        </w:rPr>
                        <m:t>ET</m:t>
                      </m:r>
                    </m:sub>
                  </m:sSub>
                </m:sub>
              </m:sSub>
              <m:r>
                <w:rPr>
                  <w:rFonts w:ascii="Cambria Math" w:hAnsi="Cambria Math"/>
                </w:rPr>
                <m:t>+ReadSwitc</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ET</m:t>
                      </m:r>
                    </m:sub>
                  </m:sSub>
                </m:e>
                <m:sub>
                  <m:r>
                    <w:rPr>
                      <w:rFonts w:ascii="Cambria Math" w:hAnsi="Cambria Math"/>
                    </w:rPr>
                    <m:t>flash</m:t>
                  </m:r>
                </m:sub>
              </m:sSub>
              <m:r>
                <w:rPr>
                  <w:rFonts w:ascii="Cambria Math" w:hAnsi="Cambria Math"/>
                </w:rPr>
                <m:t>+RG</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ET</m:t>
                      </m:r>
                    </m:sub>
                  </m:sSub>
                </m:e>
                <m:sub>
                  <m:r>
                    <w:rPr>
                      <w:rFonts w:ascii="Cambria Math" w:hAnsi="Cambria Math"/>
                    </w:rPr>
                    <m:t>RGB</m:t>
                  </m:r>
                </m:sub>
              </m:sSub>
              <m:r>
                <w:rPr>
                  <w:rFonts w:ascii="Cambria Math" w:hAnsi="Cambria Math"/>
                </w:rPr>
                <m:t>=100ms+1ms</m:t>
              </m:r>
              <m:r>
                <w:rPr>
                  <w:rFonts w:ascii="Cambria Math" w:hAnsi="Cambria Math"/>
                </w:rPr>
                <m:t>+80ms+80ms</m:t>
              </m:r>
              <m:r>
                <w:rPr>
                  <w:rFonts w:ascii="Cambria Math" w:hAnsi="Cambria Math"/>
                </w:rPr>
                <m:t>+1ms+1000ms=1</m:t>
              </m:r>
              <m:r>
                <w:rPr>
                  <w:rFonts w:ascii="Cambria Math" w:hAnsi="Cambria Math"/>
                </w:rPr>
                <m:t>26</m:t>
              </m:r>
              <m:r>
                <w:rPr>
                  <w:rFonts w:ascii="Cambria Math" w:hAnsi="Cambria Math"/>
                </w:rPr>
                <m:t>2ms</m:t>
              </m:r>
            </m:oMath>
          </m:oMathPara>
        </w:p>
        <w:p w14:paraId="21FC5F68" w14:textId="69E4ECC6" w:rsidR="00EB37E4" w:rsidRDefault="00EB37E4" w:rsidP="00EB37E4">
          <w:pPr>
            <w:pStyle w:val="ListParagraph"/>
            <w:ind w:left="288"/>
          </w:pPr>
        </w:p>
        <w:p w14:paraId="0E5C5986" w14:textId="77777777" w:rsidR="00EB37E4" w:rsidRDefault="00EB37E4" w:rsidP="00EB37E4">
          <w:pPr>
            <w:pStyle w:val="ListParagraph"/>
            <w:ind w:left="288"/>
          </w:pPr>
        </w:p>
        <w:p w14:paraId="65730404" w14:textId="6D11DB01" w:rsidR="005F36F0" w:rsidRDefault="005F36F0" w:rsidP="005F36F0">
          <w:pPr>
            <w:pStyle w:val="ListParagraph"/>
            <w:numPr>
              <w:ilvl w:val="1"/>
              <w:numId w:val="3"/>
            </w:numPr>
          </w:pPr>
          <w:r>
            <w:t>(Disregarded per instructions)</w:t>
          </w:r>
        </w:p>
        <w:p w14:paraId="12B31611" w14:textId="7A7FEBD9" w:rsidR="005C2312" w:rsidRDefault="000262DA" w:rsidP="000C679E">
          <w:pPr>
            <w:pStyle w:val="QuestionHeader"/>
            <w:numPr>
              <w:ilvl w:val="0"/>
              <w:numId w:val="3"/>
            </w:numPr>
          </w:pPr>
          <w:r>
            <w:t>Consider the scheduling approach of the section “Interrupts and Event Triggering.” See Figure 3.7. Assume that PORTD_IRQHandler starts executing as soon as the switch changes from pressed to released or from released to pressed. Also assume there is no time taken to switch between tasks or the handler, and that the tasks and handler have the following execution times:</w:t>
          </w:r>
        </w:p>
        <w:tbl>
          <w:tblPr>
            <w:tblStyle w:val="TableGrid"/>
            <w:tblW w:w="0" w:type="auto"/>
            <w:tblLook w:val="04A0" w:firstRow="1" w:lastRow="0" w:firstColumn="1" w:lastColumn="0" w:noHBand="0" w:noVBand="1"/>
          </w:tblPr>
          <w:tblGrid>
            <w:gridCol w:w="3116"/>
            <w:gridCol w:w="3117"/>
            <w:gridCol w:w="3117"/>
          </w:tblGrid>
          <w:tr w:rsidR="000262DA" w:rsidRPr="000C679E" w14:paraId="09466E70" w14:textId="77777777" w:rsidTr="007C2161">
            <w:tc>
              <w:tcPr>
                <w:tcW w:w="3116" w:type="dxa"/>
                <w:shd w:val="clear" w:color="auto" w:fill="8EAADB" w:themeFill="accent1" w:themeFillTint="99"/>
              </w:tcPr>
              <w:p w14:paraId="7EBC5B2B" w14:textId="77777777" w:rsidR="000262DA" w:rsidRPr="000C679E" w:rsidRDefault="000262DA" w:rsidP="007C2161">
                <w:pPr>
                  <w:rPr>
                    <w:b/>
                    <w:bCs/>
                  </w:rPr>
                </w:pPr>
                <w:r w:rsidRPr="000C679E">
                  <w:rPr>
                    <w:b/>
                    <w:bCs/>
                  </w:rPr>
                  <w:t>Task or Handler</w:t>
                </w:r>
              </w:p>
            </w:tc>
            <w:tc>
              <w:tcPr>
                <w:tcW w:w="3117" w:type="dxa"/>
                <w:shd w:val="clear" w:color="auto" w:fill="8EAADB" w:themeFill="accent1" w:themeFillTint="99"/>
              </w:tcPr>
              <w:p w14:paraId="1B026A33" w14:textId="77777777" w:rsidR="000262DA" w:rsidRPr="000C679E" w:rsidRDefault="000262DA" w:rsidP="007C2161">
                <w:pPr>
                  <w:rPr>
                    <w:b/>
                    <w:bCs/>
                  </w:rPr>
                </w:pPr>
                <w:r w:rsidRPr="000C679E">
                  <w:rPr>
                    <w:b/>
                    <w:bCs/>
                  </w:rPr>
                  <w:t>Execution time when in flash mode</w:t>
                </w:r>
              </w:p>
            </w:tc>
            <w:tc>
              <w:tcPr>
                <w:tcW w:w="3117" w:type="dxa"/>
                <w:shd w:val="clear" w:color="auto" w:fill="8EAADB" w:themeFill="accent1" w:themeFillTint="99"/>
              </w:tcPr>
              <w:p w14:paraId="46B0D775" w14:textId="77777777" w:rsidR="000262DA" w:rsidRPr="000C679E" w:rsidRDefault="000262DA" w:rsidP="007C2161">
                <w:pPr>
                  <w:rPr>
                    <w:b/>
                    <w:bCs/>
                  </w:rPr>
                </w:pPr>
                <w:r w:rsidRPr="000C679E">
                  <w:rPr>
                    <w:b/>
                    <w:bCs/>
                  </w:rPr>
                  <w:t>Execution time when in RGB mode</w:t>
                </w:r>
              </w:p>
            </w:tc>
          </w:tr>
          <w:tr w:rsidR="000262DA" w14:paraId="7F4D60D9" w14:textId="77777777" w:rsidTr="007C2161">
            <w:tc>
              <w:tcPr>
                <w:tcW w:w="3116" w:type="dxa"/>
              </w:tcPr>
              <w:p w14:paraId="6E076460" w14:textId="1329031D" w:rsidR="000262DA" w:rsidRDefault="000262DA" w:rsidP="007C2161">
                <w:r>
                  <w:t>PORTD_IRQ_Handler</w:t>
                </w:r>
              </w:p>
            </w:tc>
            <w:tc>
              <w:tcPr>
                <w:tcW w:w="3117" w:type="dxa"/>
              </w:tcPr>
              <w:p w14:paraId="2CA29EBA" w14:textId="039B6383" w:rsidR="000262DA" w:rsidRDefault="000262DA" w:rsidP="007C2161">
                <w:r>
                  <w:t>0.01 ms</w:t>
                </w:r>
              </w:p>
            </w:tc>
            <w:tc>
              <w:tcPr>
                <w:tcW w:w="3117" w:type="dxa"/>
              </w:tcPr>
              <w:p w14:paraId="75B0161E" w14:textId="5C033F2C" w:rsidR="000262DA" w:rsidRDefault="000262DA" w:rsidP="007C2161">
                <w:r>
                  <w:t>0.01 ms</w:t>
                </w:r>
              </w:p>
            </w:tc>
          </w:tr>
          <w:tr w:rsidR="000262DA" w14:paraId="0E2EC743" w14:textId="77777777" w:rsidTr="007C2161">
            <w:tc>
              <w:tcPr>
                <w:tcW w:w="3116" w:type="dxa"/>
              </w:tcPr>
              <w:p w14:paraId="56897106" w14:textId="41FACAC5" w:rsidR="000262DA" w:rsidRDefault="000262DA" w:rsidP="007C2161">
                <w:r>
                  <w:t>Task_Fla</w:t>
                </w:r>
                <w:r>
                  <w:t>sh</w:t>
                </w:r>
              </w:p>
            </w:tc>
            <w:tc>
              <w:tcPr>
                <w:tcW w:w="3117" w:type="dxa"/>
              </w:tcPr>
              <w:p w14:paraId="71C1C752" w14:textId="77777777" w:rsidR="000262DA" w:rsidRDefault="000262DA" w:rsidP="007C2161">
                <w:r>
                  <w:t>100 ms</w:t>
                </w:r>
              </w:p>
            </w:tc>
            <w:tc>
              <w:tcPr>
                <w:tcW w:w="3117" w:type="dxa"/>
              </w:tcPr>
              <w:p w14:paraId="32089451" w14:textId="77777777" w:rsidR="000262DA" w:rsidRDefault="000262DA" w:rsidP="007C2161">
                <w:r>
                  <w:t>1 ms</w:t>
                </w:r>
              </w:p>
            </w:tc>
          </w:tr>
          <w:tr w:rsidR="000262DA" w14:paraId="4105C0BC" w14:textId="77777777" w:rsidTr="007C2161">
            <w:tc>
              <w:tcPr>
                <w:tcW w:w="3116" w:type="dxa"/>
              </w:tcPr>
              <w:p w14:paraId="339F1508" w14:textId="77777777" w:rsidR="000262DA" w:rsidRDefault="000262DA" w:rsidP="007C2161">
                <w:r>
                  <w:t>Task_RGB</w:t>
                </w:r>
              </w:p>
            </w:tc>
            <w:tc>
              <w:tcPr>
                <w:tcW w:w="3117" w:type="dxa"/>
              </w:tcPr>
              <w:p w14:paraId="78F69684" w14:textId="77777777" w:rsidR="000262DA" w:rsidRDefault="000262DA" w:rsidP="007C2161">
                <w:r>
                  <w:t>1 ms</w:t>
                </w:r>
              </w:p>
            </w:tc>
            <w:tc>
              <w:tcPr>
                <w:tcW w:w="3117" w:type="dxa"/>
              </w:tcPr>
              <w:p w14:paraId="26F93227" w14:textId="77777777" w:rsidR="000262DA" w:rsidRDefault="000262DA" w:rsidP="007C2161">
                <w:r>
                  <w:t>1000 ms</w:t>
                </w:r>
              </w:p>
            </w:tc>
          </w:tr>
        </w:tbl>
        <w:p w14:paraId="1887DB1F" w14:textId="7B455AF9" w:rsidR="000262DA" w:rsidRDefault="000262DA" w:rsidP="000262DA"/>
        <w:p w14:paraId="2EC0001D" w14:textId="18FB75E9" w:rsidR="000262DA" w:rsidRDefault="000262DA" w:rsidP="000262DA">
          <w:pPr>
            <w:pStyle w:val="ListParagraph"/>
            <w:numPr>
              <w:ilvl w:val="0"/>
              <w:numId w:val="8"/>
            </w:numPr>
          </w:pPr>
          <w:r>
            <w:t>Describe the sequence of events that leads to maximum delay between pressing the switch and seeing the LED flash. Calculate the value of that delay.</w:t>
          </w:r>
        </w:p>
        <w:p w14:paraId="01E72951" w14:textId="530B409A" w:rsidR="00305729" w:rsidRDefault="00305729" w:rsidP="00305729">
          <w:pPr>
            <w:pStyle w:val="ListParagraph"/>
          </w:pPr>
        </w:p>
        <w:p w14:paraId="71BA29E3" w14:textId="5731094B" w:rsidR="001870BD" w:rsidRDefault="001870BD" w:rsidP="00305729">
          <w:pPr>
            <w:pStyle w:val="ListParagraph"/>
          </w:pPr>
          <w:r>
            <w:t>Once again, the maximum delay would occur if the user presses the switch immediately after the Task_RGB begins execution:</w:t>
          </w:r>
        </w:p>
        <w:p w14:paraId="0F3E7231" w14:textId="69AF8383" w:rsidR="001870BD" w:rsidRDefault="001870BD" w:rsidP="00305729">
          <w:pPr>
            <w:pStyle w:val="ListParagraph"/>
          </w:pPr>
        </w:p>
        <w:p w14:paraId="0D551DE5" w14:textId="0B2AA5F0" w:rsidR="001870BD" w:rsidRDefault="001870BD" w:rsidP="00305729">
          <w:pPr>
            <w:pStyle w:val="ListParagraph"/>
          </w:pPr>
          <m:oMathPara>
            <m:oMath>
              <m:r>
                <w:rPr>
                  <w:rFonts w:ascii="Cambria Math" w:hAnsi="Cambria Math"/>
                </w:rPr>
                <m:t>RG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EGB</m:t>
                      </m:r>
                    </m:sub>
                  </m:sSub>
                </m:sub>
              </m:sSub>
              <m:r>
                <w:rPr>
                  <w:rFonts w:ascii="Cambria Math" w:hAnsi="Cambria Math"/>
                </w:rPr>
                <m:t>+IRQ</m:t>
              </m:r>
              <m:sSub>
                <m:sSubPr>
                  <m:ctrlPr>
                    <w:rPr>
                      <w:rFonts w:ascii="Cambria Math" w:hAnsi="Cambria Math"/>
                      <w:i/>
                    </w:rPr>
                  </m:ctrlPr>
                </m:sSubPr>
                <m:e>
                  <m:r>
                    <w:rPr>
                      <w:rFonts w:ascii="Cambria Math" w:hAnsi="Cambria Math"/>
                    </w:rPr>
                    <m:t>H</m:t>
                  </m:r>
                </m:e>
                <m:sub>
                  <m:r>
                    <w:rPr>
                      <w:rFonts w:ascii="Cambria Math" w:hAnsi="Cambria Math"/>
                    </w:rPr>
                    <m:t>ET</m:t>
                  </m:r>
                </m:sub>
              </m:sSub>
              <m:r>
                <w:rPr>
                  <w:rFonts w:ascii="Cambria Math" w:hAnsi="Cambria Math"/>
                </w:rPr>
                <m:t>+Flas</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=1000ms+0.01ms+100ms=1100.01ms</m:t>
              </m:r>
            </m:oMath>
          </m:oMathPara>
        </w:p>
        <w:p w14:paraId="7D2728C5" w14:textId="77777777" w:rsidR="00305729" w:rsidRDefault="00305729" w:rsidP="00305729">
          <w:pPr>
            <w:pStyle w:val="ListParagraph"/>
          </w:pPr>
        </w:p>
        <w:p w14:paraId="7E993C39" w14:textId="1C28A859" w:rsidR="000262DA" w:rsidRDefault="000262DA" w:rsidP="000262DA">
          <w:pPr>
            <w:pStyle w:val="ListParagraph"/>
            <w:numPr>
              <w:ilvl w:val="0"/>
              <w:numId w:val="8"/>
            </w:numPr>
          </w:pPr>
          <w:r>
            <w:lastRenderedPageBreak/>
            <w:t xml:space="preserve">Describe the sequence of events that leads to maximum delay between </w:t>
          </w:r>
          <w:r w:rsidR="00E86EF2">
            <w:t>releasing</w:t>
          </w:r>
          <w:r>
            <w:t xml:space="preserve"> the switch and seeing the LED sequence through RGB colors. Calculate the value that delay.</w:t>
          </w:r>
        </w:p>
        <w:p w14:paraId="4B18C1C9" w14:textId="77777777" w:rsidR="00305729" w:rsidRDefault="00305729" w:rsidP="00305729">
          <w:pPr>
            <w:pStyle w:val="ListParagraph"/>
          </w:pPr>
        </w:p>
        <w:p w14:paraId="5ECF2058" w14:textId="53C8B1F1" w:rsidR="00305729" w:rsidRDefault="009705D9" w:rsidP="00305729">
          <w:pPr>
            <w:pStyle w:val="ListParagraph"/>
          </w:pPr>
          <w:r>
            <w:t>Once again, the maximum delay would occur when the user presses/releases the switch immediately after execution of Task_Flash:</w:t>
          </w:r>
        </w:p>
        <w:p w14:paraId="555F46B6" w14:textId="43289DFE" w:rsidR="009705D9" w:rsidRDefault="009705D9" w:rsidP="00305729">
          <w:pPr>
            <w:pStyle w:val="ListParagraph"/>
          </w:pPr>
        </w:p>
        <w:p w14:paraId="0841E601" w14:textId="4CD99137" w:rsidR="009705D9" w:rsidRDefault="009705D9" w:rsidP="00305729">
          <w:pPr>
            <w:pStyle w:val="ListParagraph"/>
          </w:pPr>
          <m:oMathPara>
            <m:oMath>
              <m:r>
                <w:rPr>
                  <w:rFonts w:ascii="Cambria Math" w:hAnsi="Cambria Math"/>
                </w:rPr>
                <m:t>Flas</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+IRQ</m:t>
              </m:r>
              <m:sSub>
                <m:sSubPr>
                  <m:ctrlPr>
                    <w:rPr>
                      <w:rFonts w:ascii="Cambria Math" w:hAnsi="Cambria Math"/>
                      <w:i/>
                    </w:rPr>
                  </m:ctrlPr>
                </m:sSubPr>
                <m:e>
                  <m:r>
                    <w:rPr>
                      <w:rFonts w:ascii="Cambria Math" w:hAnsi="Cambria Math"/>
                    </w:rPr>
                    <m:t>H</m:t>
                  </m:r>
                </m:e>
                <m:sub>
                  <m:r>
                    <w:rPr>
                      <w:rFonts w:ascii="Cambria Math" w:hAnsi="Cambria Math"/>
                    </w:rPr>
                    <m:t>ET</m:t>
                  </m:r>
                </m:sub>
              </m:sSub>
              <m:r>
                <w:rPr>
                  <w:rFonts w:ascii="Cambria Math" w:hAnsi="Cambria Math"/>
                </w:rPr>
                <m:t>+RG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RGB</m:t>
                      </m:r>
                    </m:sub>
                  </m:sSub>
                </m:sub>
              </m:sSub>
              <m:r>
                <w:rPr>
                  <w:rFonts w:ascii="Cambria Math" w:hAnsi="Cambria Math"/>
                </w:rPr>
                <m:t>=100ms+0.01ms+1000ms=1100.01ms</m:t>
              </m:r>
            </m:oMath>
          </m:oMathPara>
        </w:p>
        <w:p w14:paraId="017523DC" w14:textId="77777777" w:rsidR="00305729" w:rsidRDefault="00305729" w:rsidP="00305729">
          <w:pPr>
            <w:pStyle w:val="ListParagraph"/>
          </w:pPr>
        </w:p>
        <w:p w14:paraId="29352CDE" w14:textId="1F3A66BA" w:rsidR="000262DA" w:rsidRDefault="000262DA" w:rsidP="000262DA">
          <w:pPr>
            <w:pStyle w:val="ListParagraph"/>
            <w:numPr>
              <w:ilvl w:val="0"/>
              <w:numId w:val="8"/>
            </w:numPr>
          </w:pPr>
          <w:r>
            <w:t>(Disregarded per instructions)</w:t>
          </w:r>
        </w:p>
        <w:p w14:paraId="0AB7B75F" w14:textId="1E11EAEC" w:rsidR="008441D5" w:rsidRDefault="008441D5" w:rsidP="008441D5">
          <w:pPr>
            <w:pStyle w:val="QuestionHeader"/>
            <w:numPr>
              <w:ilvl w:val="0"/>
              <w:numId w:val="3"/>
            </w:numPr>
          </w:pPr>
          <w:r>
            <w:t>Consider the scheduling approach of the section “Reducing Task Completion Times with Finite State Machines.” See Figure 3.9. Assume there is no time taken to switch between tasks, and that the tasks have the following execution times:</w:t>
          </w:r>
        </w:p>
        <w:tbl>
          <w:tblPr>
            <w:tblStyle w:val="TableGrid"/>
            <w:tblW w:w="0" w:type="auto"/>
            <w:tblLook w:val="04A0" w:firstRow="1" w:lastRow="0" w:firstColumn="1" w:lastColumn="0" w:noHBand="0" w:noVBand="1"/>
          </w:tblPr>
          <w:tblGrid>
            <w:gridCol w:w="3116"/>
            <w:gridCol w:w="3117"/>
            <w:gridCol w:w="3117"/>
          </w:tblGrid>
          <w:tr w:rsidR="008441D5" w:rsidRPr="000C679E" w14:paraId="58E5BC65" w14:textId="77777777" w:rsidTr="007C2161">
            <w:tc>
              <w:tcPr>
                <w:tcW w:w="3116" w:type="dxa"/>
                <w:shd w:val="clear" w:color="auto" w:fill="8EAADB" w:themeFill="accent1" w:themeFillTint="99"/>
              </w:tcPr>
              <w:p w14:paraId="7BB2F569" w14:textId="77777777" w:rsidR="008441D5" w:rsidRPr="000C679E" w:rsidRDefault="008441D5" w:rsidP="007C2161">
                <w:pPr>
                  <w:rPr>
                    <w:b/>
                    <w:bCs/>
                  </w:rPr>
                </w:pPr>
                <w:r w:rsidRPr="000C679E">
                  <w:rPr>
                    <w:b/>
                    <w:bCs/>
                  </w:rPr>
                  <w:t>Task or Handler</w:t>
                </w:r>
              </w:p>
            </w:tc>
            <w:tc>
              <w:tcPr>
                <w:tcW w:w="3117" w:type="dxa"/>
                <w:shd w:val="clear" w:color="auto" w:fill="8EAADB" w:themeFill="accent1" w:themeFillTint="99"/>
              </w:tcPr>
              <w:p w14:paraId="1B7DAA51" w14:textId="77777777" w:rsidR="008441D5" w:rsidRPr="000C679E" w:rsidRDefault="008441D5" w:rsidP="007C2161">
                <w:pPr>
                  <w:rPr>
                    <w:b/>
                    <w:bCs/>
                  </w:rPr>
                </w:pPr>
                <w:r w:rsidRPr="000C679E">
                  <w:rPr>
                    <w:b/>
                    <w:bCs/>
                  </w:rPr>
                  <w:t>Execution time when in flash mode</w:t>
                </w:r>
              </w:p>
            </w:tc>
            <w:tc>
              <w:tcPr>
                <w:tcW w:w="3117" w:type="dxa"/>
                <w:shd w:val="clear" w:color="auto" w:fill="8EAADB" w:themeFill="accent1" w:themeFillTint="99"/>
              </w:tcPr>
              <w:p w14:paraId="3EFBB1EE" w14:textId="77777777" w:rsidR="008441D5" w:rsidRPr="000C679E" w:rsidRDefault="008441D5" w:rsidP="007C2161">
                <w:pPr>
                  <w:rPr>
                    <w:b/>
                    <w:bCs/>
                  </w:rPr>
                </w:pPr>
                <w:r w:rsidRPr="000C679E">
                  <w:rPr>
                    <w:b/>
                    <w:bCs/>
                  </w:rPr>
                  <w:t>Execution time when in RGB mode</w:t>
                </w:r>
              </w:p>
            </w:tc>
          </w:tr>
          <w:tr w:rsidR="008441D5" w14:paraId="79FF7D12" w14:textId="77777777" w:rsidTr="007C2161">
            <w:tc>
              <w:tcPr>
                <w:tcW w:w="3116" w:type="dxa"/>
              </w:tcPr>
              <w:p w14:paraId="00794CBB" w14:textId="14441502" w:rsidR="008441D5" w:rsidRDefault="00786DD1" w:rsidP="007C2161">
                <w:r>
                  <w:t>Task_Read_Switches</w:t>
                </w:r>
              </w:p>
            </w:tc>
            <w:tc>
              <w:tcPr>
                <w:tcW w:w="3117" w:type="dxa"/>
              </w:tcPr>
              <w:p w14:paraId="488153D6" w14:textId="434E3999" w:rsidR="008441D5" w:rsidRDefault="00786DD1" w:rsidP="007C2161">
                <w:r>
                  <w:t>1ms</w:t>
                </w:r>
              </w:p>
            </w:tc>
            <w:tc>
              <w:tcPr>
                <w:tcW w:w="3117" w:type="dxa"/>
              </w:tcPr>
              <w:p w14:paraId="247A1189" w14:textId="17573E60" w:rsidR="008441D5" w:rsidRDefault="00786DD1" w:rsidP="007C2161">
                <w:r>
                  <w:t>1ms</w:t>
                </w:r>
              </w:p>
            </w:tc>
          </w:tr>
          <w:tr w:rsidR="008441D5" w14:paraId="3ED3A3DD" w14:textId="77777777" w:rsidTr="007C2161">
            <w:tc>
              <w:tcPr>
                <w:tcW w:w="3116" w:type="dxa"/>
              </w:tcPr>
              <w:p w14:paraId="596E269B" w14:textId="77777777" w:rsidR="008441D5" w:rsidRDefault="008441D5" w:rsidP="007C2161">
                <w:r>
                  <w:t>Task_Flash</w:t>
                </w:r>
              </w:p>
            </w:tc>
            <w:tc>
              <w:tcPr>
                <w:tcW w:w="3117" w:type="dxa"/>
              </w:tcPr>
              <w:p w14:paraId="71CBE6F1" w14:textId="5BDC5F8E" w:rsidR="008441D5" w:rsidRDefault="00786DD1" w:rsidP="007C2161">
                <w:r>
                  <w:t>34</w:t>
                </w:r>
                <w:r w:rsidR="008441D5">
                  <w:t xml:space="preserve"> ms</w:t>
                </w:r>
              </w:p>
            </w:tc>
            <w:tc>
              <w:tcPr>
                <w:tcW w:w="3117" w:type="dxa"/>
              </w:tcPr>
              <w:p w14:paraId="36679533" w14:textId="77777777" w:rsidR="008441D5" w:rsidRDefault="008441D5" w:rsidP="007C2161">
                <w:r>
                  <w:t>1 ms</w:t>
                </w:r>
              </w:p>
            </w:tc>
          </w:tr>
          <w:tr w:rsidR="008441D5" w14:paraId="08AAB695" w14:textId="77777777" w:rsidTr="007C2161">
            <w:tc>
              <w:tcPr>
                <w:tcW w:w="3116" w:type="dxa"/>
              </w:tcPr>
              <w:p w14:paraId="5842230F" w14:textId="77777777" w:rsidR="008441D5" w:rsidRDefault="008441D5" w:rsidP="007C2161">
                <w:r>
                  <w:t>Task_RGB</w:t>
                </w:r>
              </w:p>
            </w:tc>
            <w:tc>
              <w:tcPr>
                <w:tcW w:w="3117" w:type="dxa"/>
              </w:tcPr>
              <w:p w14:paraId="7C47E51D" w14:textId="77777777" w:rsidR="008441D5" w:rsidRDefault="008441D5" w:rsidP="007C2161">
                <w:r>
                  <w:t>1 ms</w:t>
                </w:r>
              </w:p>
            </w:tc>
            <w:tc>
              <w:tcPr>
                <w:tcW w:w="3117" w:type="dxa"/>
              </w:tcPr>
              <w:p w14:paraId="6D2D949A" w14:textId="5D51D646" w:rsidR="008441D5" w:rsidRDefault="00786DD1" w:rsidP="007C2161">
                <w:r>
                  <w:t>334</w:t>
                </w:r>
                <w:r w:rsidR="008441D5">
                  <w:t xml:space="preserve"> ms</w:t>
                </w:r>
              </w:p>
            </w:tc>
          </w:tr>
        </w:tbl>
        <w:p w14:paraId="4CAFE190" w14:textId="77777777" w:rsidR="008441D5" w:rsidRDefault="008441D5" w:rsidP="00A60176"/>
        <w:p w14:paraId="1F58E78B" w14:textId="29721FCA" w:rsidR="008441D5" w:rsidRDefault="008441D5" w:rsidP="008441D5">
          <w:pPr>
            <w:pStyle w:val="ListParagraph"/>
            <w:numPr>
              <w:ilvl w:val="0"/>
              <w:numId w:val="9"/>
            </w:numPr>
          </w:pPr>
          <w:r>
            <w:t>Describe the sequence of events that leads to maximum delay between pressing the switch and seeing the LED flash. Calculate the value of that delay.</w:t>
          </w:r>
        </w:p>
        <w:p w14:paraId="1A3A4E5E" w14:textId="49DD38A6" w:rsidR="00E70A52" w:rsidRDefault="00E70A52" w:rsidP="00E70A52">
          <w:pPr>
            <w:pStyle w:val="ListParagraph"/>
          </w:pPr>
        </w:p>
        <w:p w14:paraId="46D3239A" w14:textId="47D6AFDF" w:rsidR="00E70A52" w:rsidRDefault="00E70A52" w:rsidP="00E70A52">
          <w:pPr>
            <w:pStyle w:val="ListParagraph"/>
          </w:pPr>
          <w:r>
            <w:t>The maximum delay occurs immediately after the start of execution of the Task_RGB. However, since the task has been broken up into subtasks based on a state variable, the maximum duration of Task_RGB is 1/3 of previous implementations. Therefore, the longest delay would be:</w:t>
          </w:r>
        </w:p>
        <w:p w14:paraId="1225D635" w14:textId="50975AB6" w:rsidR="00E70A52" w:rsidRDefault="00E70A52" w:rsidP="00E70A52">
          <w:pPr>
            <w:pStyle w:val="ListParagraph"/>
          </w:pPr>
        </w:p>
        <w:p w14:paraId="597FDF71" w14:textId="4611E5D4" w:rsidR="00E70A52" w:rsidRDefault="00E70A52" w:rsidP="00E70A52">
          <w:pPr>
            <w:pStyle w:val="ListParagraph"/>
          </w:pPr>
          <m:oMath>
            <m:r>
              <w:rPr>
                <w:rFonts w:ascii="Cambria Math" w:hAnsi="Cambria Math"/>
              </w:rPr>
              <m:t>RG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RGB</m:t>
                    </m:r>
                  </m:sub>
                </m:sSub>
              </m:sub>
            </m:sSub>
            <m:r>
              <w:rPr>
                <w:rFonts w:ascii="Cambria Math" w:hAnsi="Cambria Math"/>
              </w:rPr>
              <m:t>+ReadSwitche</m:t>
            </m:r>
            <m:sSub>
              <m:sSubPr>
                <m:ctrlPr>
                  <w:rPr>
                    <w:rFonts w:ascii="Cambria Math" w:hAnsi="Cambria Math"/>
                    <w:i/>
                  </w:rPr>
                </m:ctrlPr>
              </m:sSubPr>
              <m:e>
                <m:r>
                  <w:rPr>
                    <w:rFonts w:ascii="Cambria Math" w:hAnsi="Cambria Math"/>
                  </w:rPr>
                  <m:t>s</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RGB</m:t>
                    </m:r>
                  </m:sub>
                </m:sSub>
              </m:sub>
            </m:sSub>
            <m:r>
              <w:rPr>
                <w:rFonts w:ascii="Cambria Math" w:hAnsi="Cambria Math"/>
              </w:rPr>
              <m:t>+Flas</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+RG</m:t>
            </m:r>
            <m:sSub>
              <m:sSubPr>
                <m:ctrlPr>
                  <w:rPr>
                    <w:rFonts w:ascii="Cambria Math" w:hAnsi="Cambria Math"/>
                    <w:i/>
                  </w:rPr>
                </m:ctrlPr>
              </m:sSubPr>
              <m:e>
                <m:r>
                  <w:rPr>
                    <w:rFonts w:ascii="Cambria Math" w:hAnsi="Cambria Math"/>
                  </w:rPr>
                  <m:t>B</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+ReadSwitche</m:t>
            </m:r>
            <m:sSub>
              <m:sSubPr>
                <m:ctrlPr>
                  <w:rPr>
                    <w:rFonts w:ascii="Cambria Math" w:hAnsi="Cambria Math"/>
                    <w:i/>
                  </w:rPr>
                </m:ctrlPr>
              </m:sSubPr>
              <m:e>
                <m:r>
                  <w:rPr>
                    <w:rFonts w:ascii="Cambria Math" w:hAnsi="Cambria Math"/>
                  </w:rPr>
                  <m:t>s</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+Flas</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=334ms+1ms+34ms</m:t>
            </m:r>
            <m:r>
              <w:rPr>
                <w:rFonts w:ascii="Cambria Math" w:hAnsi="Cambria Math"/>
              </w:rPr>
              <m:t>+1ms+1ms+34ms</m:t>
            </m:r>
            <m:r>
              <w:rPr>
                <w:rFonts w:ascii="Cambria Math" w:hAnsi="Cambria Math"/>
              </w:rPr>
              <m:t>=</m:t>
            </m:r>
          </m:oMath>
          <w:r w:rsidR="00BA40EE">
            <w:rPr>
              <w:rFonts w:eastAsiaTheme="minorEastAsia"/>
            </w:rPr>
            <w:t>405ms</w:t>
          </w:r>
        </w:p>
        <w:p w14:paraId="77C83630" w14:textId="77777777" w:rsidR="008A5A09" w:rsidRDefault="008A5A09" w:rsidP="008A5A09">
          <w:pPr>
            <w:pStyle w:val="ListParagraph"/>
          </w:pPr>
        </w:p>
        <w:p w14:paraId="767C8D25" w14:textId="722C752F" w:rsidR="00BA40EE" w:rsidRDefault="008441D5" w:rsidP="00BA40EE">
          <w:pPr>
            <w:pStyle w:val="ListParagraph"/>
            <w:numPr>
              <w:ilvl w:val="0"/>
              <w:numId w:val="9"/>
            </w:numPr>
          </w:pPr>
          <w:r>
            <w:t xml:space="preserve">Describe the sequence of events that leads to maximum delay between </w:t>
          </w:r>
          <w:r w:rsidR="00BA40EE">
            <w:t>releasing</w:t>
          </w:r>
          <w:r>
            <w:t xml:space="preserve"> the switch and seeing the LED sequence through RGB colors. Calculate the value of that delay.</w:t>
          </w:r>
        </w:p>
        <w:p w14:paraId="3DB5132E" w14:textId="66AD97FC" w:rsidR="00BA40EE" w:rsidRDefault="00BA40EE" w:rsidP="00BA40EE">
          <w:pPr>
            <w:pStyle w:val="ListParagraph"/>
          </w:pPr>
        </w:p>
        <w:p w14:paraId="2CAC9B4E" w14:textId="36A2B903" w:rsidR="00BA40EE" w:rsidRDefault="00BA40EE" w:rsidP="00BA40EE">
          <w:pPr>
            <w:pStyle w:val="ListParagraph"/>
          </w:pPr>
          <w:r>
            <w:t>The maximum delay would occur when the switch is released immediately after the Task_Flash begins execution:</w:t>
          </w:r>
        </w:p>
        <w:p w14:paraId="1BA07F75" w14:textId="77467D66" w:rsidR="00BA40EE" w:rsidRDefault="00BA40EE" w:rsidP="00BA40EE">
          <w:pPr>
            <w:pStyle w:val="ListParagraph"/>
          </w:pPr>
        </w:p>
        <w:p w14:paraId="6645A059" w14:textId="178FFF61" w:rsidR="00BA40EE" w:rsidRPr="00BF7FDF" w:rsidRDefault="00BA40EE" w:rsidP="00BA40EE">
          <w:pPr>
            <w:pStyle w:val="ListParagraph"/>
            <w:rPr>
              <w:rFonts w:ascii="Cambria Math" w:hAnsi="Cambria Math"/>
              <w:i/>
            </w:rPr>
          </w:pPr>
          <m:oMathPara>
            <m:oMath>
              <m:r>
                <w:rPr>
                  <w:rFonts w:ascii="Cambria Math" w:hAnsi="Cambria Math"/>
                </w:rPr>
                <m:t>Flas</m:t>
              </m:r>
              <m:sSub>
                <m:sSubPr>
                  <m:ctrlPr>
                    <w:rPr>
                      <w:rFonts w:ascii="Cambria Math" w:hAnsi="Cambria Math"/>
                      <w:i/>
                    </w:rPr>
                  </m:ctrlPr>
                </m:sSubPr>
                <m:e>
                  <m:r>
                    <w:rPr>
                      <w:rFonts w:ascii="Cambria Math" w:hAnsi="Cambria Math"/>
                    </w:rPr>
                    <m:t>h</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Flash</m:t>
                      </m:r>
                    </m:sub>
                  </m:sSub>
                </m:sub>
              </m:sSub>
              <m:r>
                <w:rPr>
                  <w:rFonts w:ascii="Cambria Math" w:hAnsi="Cambria Math"/>
                </w:rPr>
                <m:t>+</m:t>
              </m:r>
              <m:r>
                <w:rPr>
                  <w:rFonts w:ascii="Cambria Math" w:eastAsiaTheme="minorEastAsia" w:hAnsi="Cambria Math"/>
                </w:rPr>
                <m:t>RG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Flash</m:t>
                      </m:r>
                    </m:sub>
                  </m:sSub>
                </m:sub>
              </m:sSub>
              <m:r>
                <w:rPr>
                  <w:rFonts w:ascii="Cambria Math" w:eastAsiaTheme="minorEastAsia" w:hAnsi="Cambria Math"/>
                </w:rPr>
                <m:t>+</m:t>
              </m:r>
              <m:r>
                <w:rPr>
                  <w:rFonts w:ascii="Cambria Math" w:eastAsiaTheme="minorEastAsia" w:hAnsi="Cambria Math"/>
                </w:rPr>
                <m:t>ReadSwitche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Flash</m:t>
                      </m:r>
                    </m:sub>
                  </m:sSub>
                </m:sub>
              </m:sSub>
              <m:r>
                <w:rPr>
                  <w:rFonts w:ascii="Cambria Math" w:eastAsiaTheme="minorEastAsia" w:hAnsi="Cambria Math"/>
                </w:rPr>
                <m:t>+Flas</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RGB</m:t>
                      </m:r>
                    </m:sub>
                  </m:sSub>
                </m:sub>
              </m:sSub>
              <m:r>
                <w:rPr>
                  <w:rFonts w:ascii="Cambria Math" w:eastAsiaTheme="minorEastAsia" w:hAnsi="Cambria Math"/>
                </w:rPr>
                <m:t>+</m:t>
              </m:r>
              <m:r>
                <w:rPr>
                  <w:rFonts w:ascii="Cambria Math" w:eastAsiaTheme="minorEastAsia" w:hAnsi="Cambria Math"/>
                </w:rPr>
                <m:t>RG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RGB</m:t>
                      </m:r>
                    </m:sub>
                  </m:sSub>
                </m:sub>
              </m:sSub>
              <m:r>
                <w:rPr>
                  <w:rFonts w:ascii="Cambria Math" w:eastAsiaTheme="minorEastAsia" w:hAnsi="Cambria Math"/>
                </w:rPr>
                <m:t>+ReadSwitche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Flash</m:t>
                      </m:r>
                    </m:sub>
                  </m:sSub>
                </m:sub>
              </m:sSub>
              <m:r>
                <w:rPr>
                  <w:rFonts w:ascii="Cambria Math" w:eastAsiaTheme="minorEastAsia" w:hAnsi="Cambria Math"/>
                </w:rPr>
                <m:t>+Flas</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RGB</m:t>
                      </m:r>
                    </m:sub>
                  </m:sSub>
                </m:sub>
              </m:sSub>
              <m:r>
                <w:rPr>
                  <w:rFonts w:ascii="Cambria Math" w:eastAsiaTheme="minorEastAsia" w:hAnsi="Cambria Math"/>
                </w:rPr>
                <m:t>+RG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RGB</m:t>
                      </m:r>
                    </m:sub>
                  </m:sSub>
                </m:sub>
              </m:sSub>
              <m:r>
                <w:rPr>
                  <w:rFonts w:ascii="Cambria Math" w:eastAsiaTheme="minorEastAsia" w:hAnsi="Cambria Math"/>
                </w:rPr>
                <m:t>+ReadSwitche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Flash</m:t>
                      </m:r>
                    </m:sub>
                  </m:sSub>
                </m:sub>
              </m:sSub>
              <m:r>
                <w:rPr>
                  <w:rFonts w:ascii="Cambria Math" w:eastAsiaTheme="minorEastAsia" w:hAnsi="Cambria Math"/>
                </w:rPr>
                <m:t>+Flas</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RGB</m:t>
                      </m:r>
                    </m:sub>
                  </m:sSub>
                </m:sub>
              </m:sSub>
              <m:r>
                <w:rPr>
                  <w:rFonts w:ascii="Cambria Math" w:eastAsiaTheme="minorEastAsia" w:hAnsi="Cambria Math"/>
                </w:rPr>
                <m:t>+RG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RGB</m:t>
                      </m:r>
                    </m:sub>
                  </m:sSub>
                </m:sub>
              </m:sSub>
              <m:r>
                <w:rPr>
                  <w:rFonts w:ascii="Cambria Math" w:eastAsiaTheme="minorEastAsia" w:hAnsi="Cambria Math"/>
                </w:rPr>
                <m:t>=34ms+1ms+1ms+1ms+334ms+1ms+1ms+334ms+1ms+1ms+</m:t>
              </m:r>
              <m:r>
                <w:rPr>
                  <w:rFonts w:ascii="Cambria Math" w:eastAsiaTheme="minorEastAsia" w:hAnsi="Cambria Math"/>
                </w:rPr>
                <m:t>334ms=1043ms</m:t>
              </m:r>
            </m:oMath>
          </m:oMathPara>
        </w:p>
        <w:p w14:paraId="2BD20C8A" w14:textId="77777777" w:rsidR="008A5A09" w:rsidRDefault="008A5A09" w:rsidP="008A5A09">
          <w:pPr>
            <w:pStyle w:val="ListParagraph"/>
          </w:pPr>
        </w:p>
        <w:p w14:paraId="12E6658A" w14:textId="77777777" w:rsidR="008A5A09" w:rsidRDefault="008A5A09" w:rsidP="008A5A09">
          <w:pPr>
            <w:pStyle w:val="ListParagraph"/>
          </w:pPr>
        </w:p>
        <w:p w14:paraId="5342D4FE" w14:textId="77777777" w:rsidR="00BC5E17" w:rsidRDefault="008441D5" w:rsidP="008441D5">
          <w:pPr>
            <w:pStyle w:val="ListParagraph"/>
            <w:numPr>
              <w:ilvl w:val="0"/>
              <w:numId w:val="9"/>
            </w:numPr>
          </w:pPr>
          <w:r>
            <w:t>(Disregarded per instructions)</w:t>
          </w:r>
        </w:p>
        <w:p w14:paraId="1D442FCB" w14:textId="77777777" w:rsidR="00BC5E17" w:rsidRDefault="00BC5E17" w:rsidP="00BC5E17">
          <w:pPr>
            <w:pStyle w:val="Heading1"/>
          </w:pPr>
          <w:r>
            <w:lastRenderedPageBreak/>
            <w:t>Chapter 4</w:t>
          </w:r>
        </w:p>
        <w:p w14:paraId="638D6BF0" w14:textId="62581A1D" w:rsidR="00701A5A" w:rsidRDefault="00701A5A" w:rsidP="00701A5A">
          <w:pPr>
            <w:pStyle w:val="QuestionHeader"/>
          </w:pPr>
          <w:r>
            <w:t>11. We wish to enable IRQ13 but disable IRQ24. What values need to be loaded into which register bits, and what is the sequence of CMSIS calls to accomplish the same?</w:t>
          </w:r>
        </w:p>
        <w:p w14:paraId="070D2F5C" w14:textId="3334438B" w:rsidR="004A3928" w:rsidRDefault="004A3928" w:rsidP="004A3928"/>
        <w:p w14:paraId="1A736801" w14:textId="799E140A" w:rsidR="005E2FE3" w:rsidRDefault="00E83089" w:rsidP="004A3928">
          <w:r>
            <w:t>To enable IRQ13, a ‘1’ value needs to be written into the 13</w:t>
          </w:r>
          <w:r w:rsidRPr="00E83089">
            <w:rPr>
              <w:vertAlign w:val="superscript"/>
            </w:rPr>
            <w:t>th</w:t>
          </w:r>
          <w:r>
            <w:t xml:space="preserve"> bit of the </w:t>
          </w:r>
          <w:r w:rsidR="0009340F">
            <w:t>Interrupt Set Enable Register (</w:t>
          </w:r>
          <w:r>
            <w:t>ISER</w:t>
          </w:r>
          <w:r w:rsidR="0009340F">
            <w:t>)</w:t>
          </w:r>
          <w:r>
            <w:t xml:space="preserve"> register. To disable IRQ24, a ‘1’ value needs to be written into the 24</w:t>
          </w:r>
          <w:r w:rsidRPr="00E83089">
            <w:rPr>
              <w:vertAlign w:val="superscript"/>
            </w:rPr>
            <w:t>th</w:t>
          </w:r>
          <w:r>
            <w:t xml:space="preserve"> bit of the </w:t>
          </w:r>
          <w:r w:rsidR="0009340F">
            <w:t>Interrupt Clear Enable Register (</w:t>
          </w:r>
          <w:r>
            <w:t>ICER register</w:t>
          </w:r>
          <w:r w:rsidR="0009340F">
            <w:t>)</w:t>
          </w:r>
          <w:r>
            <w:t xml:space="preserve">. This can also be achieved by the following </w:t>
          </w:r>
          <w:r w:rsidR="00567BA4">
            <w:t xml:space="preserve">sequence of </w:t>
          </w:r>
          <w:r>
            <w:t>CMSIS calls:</w:t>
          </w:r>
        </w:p>
        <w:p w14:paraId="3E6D3708" w14:textId="32ABBB0B" w:rsidR="005E2FE3" w:rsidRDefault="005E2FE3" w:rsidP="005E2FE3">
          <w:pPr>
            <w:pStyle w:val="Code"/>
          </w:pPr>
          <w:r>
            <w:t>// Enable IRQ13 aka “UART_IRQn”</w:t>
          </w:r>
        </w:p>
        <w:p w14:paraId="15C7A4AE" w14:textId="6451E754" w:rsidR="004A3928" w:rsidRDefault="00F03D2A" w:rsidP="005E2FE3">
          <w:pPr>
            <w:pStyle w:val="Code"/>
          </w:pPr>
          <w:r>
            <w:t>NVIC_EnableIRQ(</w:t>
          </w:r>
          <w:r w:rsidR="008162E0" w:rsidRPr="008162E0">
            <w:t>UART1_IRQn</w:t>
          </w:r>
          <w:r>
            <w:t>);</w:t>
          </w:r>
        </w:p>
        <w:p w14:paraId="352474C2" w14:textId="4F784611" w:rsidR="005E2FE3" w:rsidRDefault="005E2FE3" w:rsidP="005E2FE3">
          <w:pPr>
            <w:pStyle w:val="Code"/>
          </w:pPr>
        </w:p>
        <w:p w14:paraId="12F639D4" w14:textId="54A237C1" w:rsidR="005E2FE3" w:rsidRDefault="005E2FE3" w:rsidP="005E2FE3">
          <w:pPr>
            <w:pStyle w:val="Code"/>
          </w:pPr>
          <w:r>
            <w:t>// Disable IRQ24 aka “USB0_IRQn”</w:t>
          </w:r>
        </w:p>
        <w:p w14:paraId="67E580BC" w14:textId="3FC7BCA1" w:rsidR="00F03D2A" w:rsidRDefault="00F03D2A" w:rsidP="005E2FE3">
          <w:pPr>
            <w:pStyle w:val="Code"/>
          </w:pPr>
          <w:r>
            <w:t>NVIC_DisableIRQ(</w:t>
          </w:r>
          <w:r w:rsidR="008162E0" w:rsidRPr="008162E0">
            <w:t>USB0_IRQn</w:t>
          </w:r>
          <w:r>
            <w:t>);</w:t>
          </w:r>
        </w:p>
        <w:p w14:paraId="157D2C34" w14:textId="77777777" w:rsidR="004A3928" w:rsidRDefault="004A3928" w:rsidP="004A3928"/>
        <w:p w14:paraId="6CFF830A" w14:textId="7E158F45" w:rsidR="00701A5A" w:rsidRDefault="00701A5A" w:rsidP="00701A5A">
          <w:pPr>
            <w:pStyle w:val="QuestionHeader"/>
          </w:pPr>
          <w:r>
            <w:t>12. We wish to determine if IRQ7 has been requested. Which register and which bit will indicate this? What is the CMSIS call that will reveal the information?</w:t>
          </w:r>
        </w:p>
        <w:p w14:paraId="1C2635BE" w14:textId="384C226C" w:rsidR="004A3928" w:rsidRDefault="004A3928" w:rsidP="004A3928"/>
        <w:p w14:paraId="5BD15E34" w14:textId="5EA08F32" w:rsidR="004A3928" w:rsidRDefault="0009340F" w:rsidP="004A3928">
          <w:r>
            <w:t>To determine if IRQ7 has been requested, we need to examine the 7</w:t>
          </w:r>
          <w:r w:rsidRPr="0009340F">
            <w:rPr>
              <w:vertAlign w:val="superscript"/>
            </w:rPr>
            <w:t>th</w:t>
          </w:r>
          <w:r>
            <w:t xml:space="preserve"> bit of the Interrupt Set Pending Register (ISPR). This can also be achieved by the following CMSIS call:</w:t>
          </w:r>
        </w:p>
        <w:p w14:paraId="32C135F3" w14:textId="77777777" w:rsidR="0009340F" w:rsidRDefault="0009340F" w:rsidP="0009340F">
          <w:pPr>
            <w:pStyle w:val="Code"/>
            <w:numPr>
              <w:ilvl w:val="0"/>
              <w:numId w:val="10"/>
            </w:numPr>
          </w:pPr>
          <w:r>
            <w:t>// Determine if interrupt 7 aka “</w:t>
          </w:r>
          <w:r w:rsidRPr="0009340F">
            <w:t>LLWU_IRQn</w:t>
          </w:r>
          <w:r>
            <w:t>” has been</w:t>
          </w:r>
        </w:p>
        <w:p w14:paraId="50A24DDA" w14:textId="1FD8949B" w:rsidR="0009340F" w:rsidRDefault="0009340F" w:rsidP="0009340F">
          <w:pPr>
            <w:pStyle w:val="Code"/>
            <w:numPr>
              <w:ilvl w:val="0"/>
              <w:numId w:val="10"/>
            </w:numPr>
          </w:pPr>
          <w:r>
            <w:t>// requested</w:t>
          </w:r>
        </w:p>
        <w:p w14:paraId="7A86349E" w14:textId="1AAA8CAF" w:rsidR="0009340F" w:rsidRDefault="0009340F" w:rsidP="0009340F">
          <w:pPr>
            <w:pStyle w:val="Code"/>
            <w:numPr>
              <w:ilvl w:val="0"/>
              <w:numId w:val="10"/>
            </w:numPr>
          </w:pPr>
          <w:r>
            <w:t>NVIC_GetPendingIRQ(</w:t>
          </w:r>
          <w:r w:rsidRPr="0009340F">
            <w:t>LLWU_IRQn</w:t>
          </w:r>
          <w:r>
            <w:t>)</w:t>
          </w:r>
        </w:p>
        <w:p w14:paraId="4DAC7AE6" w14:textId="77777777" w:rsidR="004A3928" w:rsidRDefault="004A3928" w:rsidP="004A3928"/>
        <w:p w14:paraId="5A2C2739" w14:textId="0583CFB6" w:rsidR="004A3928" w:rsidRDefault="00701A5A" w:rsidP="00701A5A">
          <w:pPr>
            <w:pStyle w:val="QuestionHeader"/>
          </w:pPr>
          <w:r>
            <w:t>13.</w:t>
          </w:r>
          <w:r w:rsidR="00056415">
            <w:t xml:space="preserve"> Which register can an exception handler use to determine if it is servicing exception number 0x21? What value will the register have? What is the CMSIS interface code to rea</w:t>
          </w:r>
          <w:r w:rsidR="00CF77C6">
            <w:t>d</w:t>
          </w:r>
          <w:r w:rsidR="00056415">
            <w:t xml:space="preserve"> the IPSR?</w:t>
          </w:r>
        </w:p>
        <w:p w14:paraId="7EB4D6F5" w14:textId="77777777" w:rsidR="004A3928" w:rsidRDefault="004A3928" w:rsidP="004A3928"/>
        <w:p w14:paraId="2820A104" w14:textId="58EBF707" w:rsidR="00102784" w:rsidRDefault="00CF77C6" w:rsidP="00102784">
          <w:r>
            <w:t>An exception handler can check the Interrupt Program Status Register (IPSR) to determine which exception number it is servicing. Bits 0 through 8 indicate the exception number, so for exception number 21, the value of the register will be 0x00000015. This value can be read by the following CMSIS call:</w:t>
          </w:r>
        </w:p>
      </w:sdtContent>
    </w:sdt>
    <w:p w14:paraId="7AA04515" w14:textId="60285439" w:rsidR="00A757CE" w:rsidRDefault="00102784" w:rsidP="00102784">
      <w:pPr>
        <w:pStyle w:val="Code"/>
        <w:numPr>
          <w:ilvl w:val="0"/>
          <w:numId w:val="11"/>
        </w:numPr>
      </w:pPr>
      <w:r>
        <w:t>// Get value of IPSR register</w:t>
      </w:r>
    </w:p>
    <w:p w14:paraId="0633EDB8" w14:textId="44B843AE" w:rsidR="00102784" w:rsidRDefault="00102784" w:rsidP="00102784">
      <w:pPr>
        <w:pStyle w:val="Code"/>
        <w:numPr>
          <w:ilvl w:val="0"/>
          <w:numId w:val="11"/>
        </w:numPr>
      </w:pPr>
      <w:r>
        <w:t>uint32_t exceptionNum = __get_IPSR();</w:t>
      </w:r>
    </w:p>
    <w:p w14:paraId="6C094B3E" w14:textId="3B986BFB" w:rsidR="00E778A3" w:rsidRDefault="00E778A3" w:rsidP="00E778A3">
      <w:pPr>
        <w:pStyle w:val="Code"/>
        <w:numPr>
          <w:ilvl w:val="0"/>
          <w:numId w:val="0"/>
        </w:numPr>
      </w:pPr>
    </w:p>
    <w:p w14:paraId="617349BC" w14:textId="49E2A253" w:rsidR="00E778A3" w:rsidRDefault="00E778A3" w:rsidP="00E778A3">
      <w:pPr>
        <w:pStyle w:val="Heading1"/>
      </w:pPr>
      <w:r>
        <w:lastRenderedPageBreak/>
        <w:t>Chapter 6</w:t>
      </w:r>
    </w:p>
    <w:p w14:paraId="55972652" w14:textId="4080446A" w:rsidR="00DE681B" w:rsidRDefault="00C92AB3" w:rsidP="00E70AC1">
      <w:pPr>
        <w:pStyle w:val="QuestionHeader"/>
      </w:pPr>
      <w:r>
        <w:t>2. Consider an 8-bit ADC with a reference voltage of 2.7V operating in singled-ended mode. What input voltage range will lead to an output code of 0x34?</w:t>
      </w:r>
    </w:p>
    <w:p w14:paraId="52B59723" w14:textId="17DBE1C8" w:rsidR="00BD4BD5" w:rsidRDefault="00BD4BD5" w:rsidP="00DE681B">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V</m:t>
                  </m:r>
                </m:e>
                <m:sub>
                  <m:r>
                    <w:rPr>
                      <w:rFonts w:ascii="Cambria Math" w:hAnsi="Cambria Math"/>
                    </w:rPr>
                    <m:t>+ref</m:t>
                  </m:r>
                </m:sub>
              </m:sSub>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B</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2.7V</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139.05V</m:t>
              </m:r>
            </m:num>
            <m:den>
              <m:r>
                <w:rPr>
                  <w:rFonts w:ascii="Cambria Math" w:eastAsiaTheme="minorEastAsia" w:hAnsi="Cambria Math"/>
                </w:rPr>
                <m:t>256</m:t>
              </m:r>
            </m:den>
          </m:f>
          <m:r>
            <w:rPr>
              <w:rFonts w:ascii="Cambria Math" w:eastAsiaTheme="minorEastAsia" w:hAnsi="Cambria Math"/>
            </w:rPr>
            <m:t>=0.543V</m:t>
          </m:r>
        </m:oMath>
      </m:oMathPara>
    </w:p>
    <w:p w14:paraId="48FD0CAD" w14:textId="1DBC7BCD" w:rsidR="00C92AB3" w:rsidRDefault="00C92AB3" w:rsidP="00DE681B">
      <w:pPr>
        <w:pStyle w:val="QuestionHeader"/>
        <w:numPr>
          <w:ilvl w:val="0"/>
          <w:numId w:val="3"/>
        </w:numPr>
      </w:pPr>
      <w:r>
        <w:t>Consider a 10-bit DAC with reference voltage of 2.7V. Given that the input code is 0x104, what is the output voltage?</w:t>
      </w:r>
    </w:p>
    <w:p w14:paraId="7D9023DB" w14:textId="2FDE88E1" w:rsidR="00DE681B" w:rsidRDefault="009310EF" w:rsidP="00DE681B">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V</m:t>
                  </m:r>
                </m:e>
                <m:sub>
                  <m:r>
                    <w:rPr>
                      <w:rFonts w:ascii="Cambria Math" w:hAnsi="Cambria Math"/>
                    </w:rPr>
                    <m:t>+ref</m:t>
                  </m:r>
                </m:sub>
              </m:sSub>
            </m:num>
            <m:den>
              <m:sSup>
                <m:sSupPr>
                  <m:ctrlPr>
                    <w:rPr>
                      <w:rFonts w:ascii="Cambria Math" w:hAnsi="Cambria Math"/>
                      <w:i/>
                    </w:rPr>
                  </m:ctrlPr>
                </m:sSupPr>
                <m:e>
                  <m:r>
                    <w:rPr>
                      <w:rFonts w:ascii="Cambria Math" w:hAnsi="Cambria Math"/>
                    </w:rPr>
                    <m:t>2</m:t>
                  </m:r>
                </m:e>
                <m:sup>
                  <m:r>
                    <w:rPr>
                      <w:rFonts w:ascii="Cambria Math" w:hAnsi="Cambria Math"/>
                    </w:rPr>
                    <m:t>B</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260-</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2.7V</m:t>
              </m:r>
            </m:num>
            <m:den>
              <m:sSup>
                <m:sSupPr>
                  <m:ctrlPr>
                    <w:rPr>
                      <w:rFonts w:ascii="Cambria Math" w:hAnsi="Cambria Math"/>
                      <w:i/>
                    </w:rPr>
                  </m:ctrlPr>
                </m:sSupPr>
                <m:e>
                  <m:r>
                    <w:rPr>
                      <w:rFonts w:ascii="Cambria Math" w:hAnsi="Cambria Math"/>
                    </w:rPr>
                    <m:t>2</m:t>
                  </m:r>
                </m:e>
                <m:sup>
                  <m:r>
                    <w:rPr>
                      <w:rFonts w:ascii="Cambria Math" w:hAnsi="Cambria Math"/>
                    </w:rPr>
                    <m:t>10</m:t>
                  </m:r>
                </m:sup>
              </m:sSup>
            </m:den>
          </m:f>
          <m:r>
            <w:rPr>
              <w:rFonts w:ascii="Cambria Math" w:hAnsi="Cambria Math"/>
            </w:rPr>
            <m:t>=</m:t>
          </m:r>
          <m:f>
            <m:fPr>
              <m:ctrlPr>
                <w:rPr>
                  <w:rFonts w:ascii="Cambria Math" w:hAnsi="Cambria Math"/>
                  <w:i/>
                </w:rPr>
              </m:ctrlPr>
            </m:fPr>
            <m:num>
              <m:r>
                <w:rPr>
                  <w:rFonts w:ascii="Cambria Math" w:hAnsi="Cambria Math"/>
                </w:rPr>
                <m:t>700.65V</m:t>
              </m:r>
            </m:num>
            <m:den>
              <m:r>
                <w:rPr>
                  <w:rFonts w:ascii="Cambria Math" w:hAnsi="Cambria Math"/>
                </w:rPr>
                <m:t>1024</m:t>
              </m:r>
            </m:den>
          </m:f>
          <m:r>
            <w:rPr>
              <w:rFonts w:ascii="Cambria Math" w:hAnsi="Cambria Math"/>
            </w:rPr>
            <m:t>=0.684V</m:t>
          </m:r>
        </m:oMath>
      </m:oMathPara>
    </w:p>
    <w:p w14:paraId="38604229" w14:textId="6A9713EF" w:rsidR="00C92AB3" w:rsidRDefault="00C92AB3" w:rsidP="00C92AB3">
      <w:pPr>
        <w:pStyle w:val="QuestionHeader"/>
      </w:pPr>
      <w:r>
        <w:t>8. How would you configure the comparator in the KL25Z to trigger whenever the input voltage rises above 2.0V? Assume the reference voltage is 3.3V.</w:t>
      </w:r>
    </w:p>
    <w:p w14:paraId="40E49BC7" w14:textId="0E414142" w:rsidR="00DE681B" w:rsidRDefault="00DE681B" w:rsidP="00DE681B"/>
    <w:p w14:paraId="787141C9" w14:textId="258AFA70" w:rsidR="00032C9C" w:rsidRDefault="00032C9C" w:rsidP="00DE681B">
      <w:r>
        <w:t>Calculate VOSEL:</w:t>
      </w:r>
    </w:p>
    <w:p w14:paraId="5FB65A13" w14:textId="535A1E9F" w:rsidR="00032C9C" w:rsidRDefault="00032C9C" w:rsidP="00DE681B">
      <m:oMathPara>
        <m:oMath>
          <m:r>
            <w:rPr>
              <w:rFonts w:ascii="Cambria Math" w:hAnsi="Cambria Math"/>
            </w:rPr>
            <m:t>VOSEL=64*</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DACO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e>
          </m:d>
          <m:r>
            <w:rPr>
              <w:rFonts w:ascii="Cambria Math" w:hAnsi="Cambria Math"/>
            </w:rPr>
            <m:t>-1=64*</m:t>
          </m:r>
          <m:d>
            <m:dPr>
              <m:ctrlPr>
                <w:rPr>
                  <w:rFonts w:ascii="Cambria Math" w:hAnsi="Cambria Math"/>
                  <w:i/>
                </w:rPr>
              </m:ctrlPr>
            </m:dPr>
            <m:e>
              <m:f>
                <m:fPr>
                  <m:ctrlPr>
                    <w:rPr>
                      <w:rFonts w:ascii="Cambria Math" w:hAnsi="Cambria Math"/>
                      <w:i/>
                    </w:rPr>
                  </m:ctrlPr>
                </m:fPr>
                <m:num>
                  <m:r>
                    <w:rPr>
                      <w:rFonts w:ascii="Cambria Math" w:hAnsi="Cambria Math"/>
                    </w:rPr>
                    <m:t>2.0V</m:t>
                  </m:r>
                </m:num>
                <m:den>
                  <m:r>
                    <w:rPr>
                      <w:rFonts w:ascii="Cambria Math" w:hAnsi="Cambria Math"/>
                    </w:rPr>
                    <m:t>3.3V</m:t>
                  </m:r>
                </m:den>
              </m:f>
            </m:e>
          </m:d>
          <m:r>
            <w:rPr>
              <w:rFonts w:ascii="Cambria Math" w:hAnsi="Cambria Math"/>
            </w:rPr>
            <m:t>-1</m:t>
          </m:r>
          <m:r>
            <w:rPr>
              <w:rFonts w:ascii="Cambria Math" w:hAnsi="Cambria Math"/>
            </w:rPr>
            <m:t>≈</m:t>
          </m:r>
          <m:r>
            <w:rPr>
              <w:rFonts w:ascii="Cambria Math" w:hAnsi="Cambria Math"/>
            </w:rPr>
            <m:t>38</m:t>
          </m:r>
        </m:oMath>
      </m:oMathPara>
    </w:p>
    <w:p w14:paraId="63F05F52" w14:textId="32AAA603" w:rsidR="00032C9C" w:rsidRDefault="00032C9C" w:rsidP="00DE681B"/>
    <w:p w14:paraId="3E702F2C" w14:textId="051197AF" w:rsidR="006C362F" w:rsidRDefault="006C362F" w:rsidP="006C362F">
      <w:pPr>
        <w:pStyle w:val="Code"/>
        <w:numPr>
          <w:ilvl w:val="0"/>
          <w:numId w:val="12"/>
        </w:numPr>
      </w:pPr>
      <w:r>
        <w:t>// Assign clock to comparator peripheral</w:t>
      </w:r>
    </w:p>
    <w:p w14:paraId="29C688F1" w14:textId="0EF4D8B0" w:rsidR="00E70AC1" w:rsidRDefault="006C362F" w:rsidP="006C362F">
      <w:pPr>
        <w:pStyle w:val="Code"/>
        <w:numPr>
          <w:ilvl w:val="0"/>
          <w:numId w:val="12"/>
        </w:numPr>
      </w:pPr>
      <w:r w:rsidRPr="006C362F">
        <w:t>SIM-&gt;SCGC4 |= SIM_SCGC4_CMP_MASK;</w:t>
      </w:r>
    </w:p>
    <w:p w14:paraId="62298FAF" w14:textId="6D2B67B7" w:rsidR="006C362F" w:rsidRDefault="00882688" w:rsidP="006C362F">
      <w:pPr>
        <w:pStyle w:val="Code"/>
        <w:numPr>
          <w:ilvl w:val="0"/>
          <w:numId w:val="12"/>
        </w:numPr>
      </w:pPr>
      <w:r>
        <w:t xml:space="preserve"> </w:t>
      </w:r>
    </w:p>
    <w:p w14:paraId="3536D882" w14:textId="1700E883" w:rsidR="00882688" w:rsidRDefault="00882688" w:rsidP="006C362F">
      <w:pPr>
        <w:pStyle w:val="Code"/>
        <w:numPr>
          <w:ilvl w:val="0"/>
          <w:numId w:val="12"/>
        </w:numPr>
      </w:pPr>
      <w:r>
        <w:t>// Enable Comparator</w:t>
      </w:r>
    </w:p>
    <w:p w14:paraId="18E4986C" w14:textId="7B1C06FB" w:rsidR="00882688" w:rsidRDefault="00882688" w:rsidP="006C362F">
      <w:pPr>
        <w:pStyle w:val="Code"/>
        <w:numPr>
          <w:ilvl w:val="0"/>
          <w:numId w:val="12"/>
        </w:numPr>
      </w:pPr>
      <w:r>
        <w:t>CMP0-&gt;CR1 = CMP_CR1_EN_MASK;</w:t>
      </w:r>
    </w:p>
    <w:p w14:paraId="7D44B906" w14:textId="1FF5428E" w:rsidR="00882688" w:rsidRDefault="00882688" w:rsidP="006C362F">
      <w:pPr>
        <w:pStyle w:val="Code"/>
        <w:numPr>
          <w:ilvl w:val="0"/>
          <w:numId w:val="12"/>
        </w:numPr>
      </w:pPr>
      <w:r>
        <w:t xml:space="preserve"> </w:t>
      </w:r>
    </w:p>
    <w:p w14:paraId="1F06F7B0" w14:textId="4A617124" w:rsidR="00882688" w:rsidRDefault="00882688" w:rsidP="006C362F">
      <w:pPr>
        <w:pStyle w:val="Code"/>
        <w:numPr>
          <w:ilvl w:val="0"/>
          <w:numId w:val="12"/>
        </w:numPr>
      </w:pPr>
      <w:r>
        <w:t>// Select Input Channels</w:t>
      </w:r>
      <w:r w:rsidR="00EE5C9B">
        <w:t xml:space="preserve"> (CMP DAC is channel 7)</w:t>
      </w:r>
    </w:p>
    <w:p w14:paraId="2943253C" w14:textId="212A2D39" w:rsidR="00882688" w:rsidRDefault="00882688" w:rsidP="006C362F">
      <w:pPr>
        <w:pStyle w:val="Code"/>
        <w:numPr>
          <w:ilvl w:val="0"/>
          <w:numId w:val="12"/>
        </w:numPr>
      </w:pPr>
      <w:r>
        <w:t>CMP0-&gt;MUXCR = CMP_MUXCR_PSEL(5) | CMP_MUXCR_MSEL(7)</w:t>
      </w:r>
      <w:r w:rsidR="00085975">
        <w:t>;</w:t>
      </w:r>
    </w:p>
    <w:p w14:paraId="0BF18346" w14:textId="5043933E" w:rsidR="00C62D96" w:rsidRDefault="00C62D96" w:rsidP="006C362F">
      <w:pPr>
        <w:pStyle w:val="Code"/>
        <w:numPr>
          <w:ilvl w:val="0"/>
          <w:numId w:val="12"/>
        </w:numPr>
      </w:pPr>
      <w:r>
        <w:t xml:space="preserve"> </w:t>
      </w:r>
    </w:p>
    <w:p w14:paraId="4B74A271" w14:textId="771A6325" w:rsidR="00C62D96" w:rsidRDefault="00C62D96" w:rsidP="006C362F">
      <w:pPr>
        <w:pStyle w:val="Code"/>
        <w:numPr>
          <w:ilvl w:val="0"/>
          <w:numId w:val="12"/>
        </w:numPr>
      </w:pPr>
      <w:r>
        <w:t xml:space="preserve">// Enable DAC, set </w:t>
      </w:r>
      <w:r w:rsidR="00F81579">
        <w:t>output</w:t>
      </w:r>
      <w:r>
        <w:t xml:space="preserve"> voltage to 3.3V</w:t>
      </w:r>
      <w:r w:rsidR="00F81579">
        <w:t xml:space="preserve"> (38)</w:t>
      </w:r>
    </w:p>
    <w:p w14:paraId="2B71799B" w14:textId="7155717B" w:rsidR="00C62D96" w:rsidRDefault="00C62D96" w:rsidP="006C362F">
      <w:pPr>
        <w:pStyle w:val="Code"/>
        <w:numPr>
          <w:ilvl w:val="0"/>
          <w:numId w:val="12"/>
        </w:numPr>
      </w:pPr>
      <w:r>
        <w:t>CMP0-&gt;DACCR = CMP_DACCR_DACEN_MASK | CMP_DACCR_VOSEL(</w:t>
      </w:r>
      <w:r w:rsidR="00F81579">
        <w:t>38</w:t>
      </w:r>
      <w:r>
        <w:t>);</w:t>
      </w:r>
    </w:p>
    <w:p w14:paraId="75EF6661" w14:textId="79BFB28E" w:rsidR="002E123D" w:rsidRDefault="002E123D" w:rsidP="006C362F">
      <w:pPr>
        <w:pStyle w:val="Code"/>
        <w:numPr>
          <w:ilvl w:val="0"/>
          <w:numId w:val="12"/>
        </w:numPr>
      </w:pPr>
      <w:r>
        <w:t xml:space="preserve"> </w:t>
      </w:r>
    </w:p>
    <w:p w14:paraId="4A31F4C9" w14:textId="684F3DD4" w:rsidR="002E123D" w:rsidRDefault="002E123D" w:rsidP="006C362F">
      <w:pPr>
        <w:pStyle w:val="Code"/>
        <w:numPr>
          <w:ilvl w:val="0"/>
          <w:numId w:val="12"/>
        </w:numPr>
      </w:pPr>
      <w:r>
        <w:t>// Enable Interrupt for comparator on both edges</w:t>
      </w:r>
    </w:p>
    <w:p w14:paraId="4303C9BA" w14:textId="04367CC2" w:rsidR="002E123D" w:rsidRPr="00E778A3" w:rsidRDefault="002E123D" w:rsidP="006C362F">
      <w:pPr>
        <w:pStyle w:val="Code"/>
        <w:numPr>
          <w:ilvl w:val="0"/>
          <w:numId w:val="12"/>
        </w:numPr>
      </w:pPr>
      <w:r>
        <w:t>CMP0-&gt;SCR = CMP_SCR_IEF_MASK | CMP_SCR_IER_MASK;</w:t>
      </w:r>
    </w:p>
    <w:sdt>
      <w:sdtPr>
        <w:rPr>
          <w:rFonts w:asciiTheme="minorHAnsi" w:eastAsiaTheme="minorHAnsi" w:hAnsiTheme="minorHAnsi" w:cstheme="minorBidi"/>
          <w:sz w:val="22"/>
          <w:szCs w:val="22"/>
        </w:rPr>
        <w:id w:val="113870308"/>
        <w:docPartObj>
          <w:docPartGallery w:val="Bibliographies"/>
          <w:docPartUnique/>
        </w:docPartObj>
      </w:sdtPr>
      <w:sdtEndPr>
        <w:rPr>
          <w:b w:val="0"/>
        </w:rPr>
      </w:sdtEndPr>
      <w:sdtContent>
        <w:p w14:paraId="410D10ED" w14:textId="605DA3DF" w:rsidR="00695402" w:rsidRPr="00F77E14" w:rsidRDefault="00695402">
          <w:pPr>
            <w:pStyle w:val="Heading1"/>
            <w:rPr>
              <w:b w:val="0"/>
              <w:bCs/>
            </w:rPr>
          </w:pPr>
          <w:r w:rsidRPr="00F77E14">
            <w:rPr>
              <w:bCs/>
            </w:rPr>
            <w:t>References</w:t>
          </w:r>
        </w:p>
        <w:sdt>
          <w:sdtPr>
            <w:id w:val="-573587230"/>
            <w:bibliography/>
          </w:sdtPr>
          <w:sdtContent>
            <w:p w14:paraId="7C513756" w14:textId="77777777" w:rsidR="00B2250C" w:rsidRDefault="00695402" w:rsidP="0069540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2250C" w14:paraId="51BDA0C5" w14:textId="77777777">
                <w:trPr>
                  <w:divId w:val="556286145"/>
                  <w:tblCellSpacing w:w="15" w:type="dxa"/>
                </w:trPr>
                <w:tc>
                  <w:tcPr>
                    <w:tcW w:w="50" w:type="pct"/>
                    <w:hideMark/>
                  </w:tcPr>
                  <w:p w14:paraId="3DDECF84" w14:textId="485EEA59" w:rsidR="00B2250C" w:rsidRDefault="00B2250C">
                    <w:pPr>
                      <w:pStyle w:val="Bibliography"/>
                      <w:rPr>
                        <w:noProof/>
                        <w:sz w:val="24"/>
                        <w:szCs w:val="24"/>
                      </w:rPr>
                    </w:pPr>
                    <w:r>
                      <w:rPr>
                        <w:noProof/>
                      </w:rPr>
                      <w:t xml:space="preserve">[1] </w:t>
                    </w:r>
                  </w:p>
                </w:tc>
                <w:tc>
                  <w:tcPr>
                    <w:tcW w:w="0" w:type="auto"/>
                    <w:hideMark/>
                  </w:tcPr>
                  <w:p w14:paraId="27CBD52B" w14:textId="77777777" w:rsidR="00B2250C" w:rsidRDefault="00B2250C">
                    <w:pPr>
                      <w:pStyle w:val="Bibliography"/>
                      <w:rPr>
                        <w:noProof/>
                      </w:rPr>
                    </w:pPr>
                    <w:r>
                      <w:rPr>
                        <w:noProof/>
                      </w:rPr>
                      <w:t xml:space="preserve">A. Dean, Embedded Systems Fundamentals with Arm Cortex-M based Microcontrollers, Cambridge: Arm Education Media, 2017. </w:t>
                    </w:r>
                  </w:p>
                </w:tc>
              </w:tr>
            </w:tbl>
            <w:p w14:paraId="72CD90B6" w14:textId="77777777" w:rsidR="00B2250C" w:rsidRDefault="00B2250C">
              <w:pPr>
                <w:divId w:val="556286145"/>
                <w:rPr>
                  <w:rFonts w:eastAsia="Times New Roman"/>
                  <w:noProof/>
                </w:rPr>
              </w:pPr>
            </w:p>
            <w:p w14:paraId="2D4F3E1F" w14:textId="5945C9D2" w:rsidR="00695402" w:rsidRDefault="00695402" w:rsidP="00695402">
              <w:r>
                <w:rPr>
                  <w:b/>
                  <w:bCs/>
                  <w:noProof/>
                </w:rPr>
                <w:fldChar w:fldCharType="end"/>
              </w:r>
            </w:p>
          </w:sdtContent>
        </w:sdt>
      </w:sdtContent>
    </w:sdt>
    <w:p w14:paraId="5C69D0EE" w14:textId="210F98F6" w:rsidR="00695402" w:rsidRDefault="00695402" w:rsidP="00695402"/>
    <w:p w14:paraId="1D645F01" w14:textId="77777777" w:rsidR="000D3E67" w:rsidRPr="00E4490A" w:rsidRDefault="000D3E67" w:rsidP="00E4490A"/>
    <w:p w14:paraId="21EA917D" w14:textId="3EDC31C4" w:rsidR="00E4490A" w:rsidRDefault="00E4490A" w:rsidP="00E4490A"/>
    <w:p w14:paraId="206DFF60" w14:textId="36EAD12E" w:rsidR="00E4490A" w:rsidRPr="00E4490A" w:rsidRDefault="00E4490A" w:rsidP="00E4490A">
      <w:pPr>
        <w:tabs>
          <w:tab w:val="left" w:pos="3750"/>
        </w:tabs>
      </w:pPr>
      <w:r>
        <w:tab/>
      </w:r>
    </w:p>
    <w:sectPr w:rsidR="00E4490A" w:rsidRPr="00E4490A" w:rsidSect="0071208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4426" w14:textId="77777777" w:rsidR="007B71E2" w:rsidRDefault="007B71E2" w:rsidP="00E4490A">
      <w:pPr>
        <w:spacing w:after="0" w:line="240" w:lineRule="auto"/>
      </w:pPr>
      <w:r>
        <w:separator/>
      </w:r>
    </w:p>
  </w:endnote>
  <w:endnote w:type="continuationSeparator" w:id="0">
    <w:p w14:paraId="72280D30" w14:textId="77777777" w:rsidR="007B71E2" w:rsidRDefault="007B71E2" w:rsidP="00E4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324852"/>
      <w:docPartObj>
        <w:docPartGallery w:val="Page Numbers (Bottom of Page)"/>
        <w:docPartUnique/>
      </w:docPartObj>
    </w:sdtPr>
    <w:sdtEndPr>
      <w:rPr>
        <w:noProof/>
      </w:rPr>
    </w:sdtEndPr>
    <w:sdtContent>
      <w:p w14:paraId="394F6B13" w14:textId="14AD8415" w:rsidR="004B5382" w:rsidRDefault="009D7B0C">
        <w:pPr>
          <w:pStyle w:val="Footer"/>
          <w:jc w:val="right"/>
        </w:pPr>
        <w:r>
          <w:t xml:space="preserve">Funke, </w:t>
        </w:r>
        <w:r w:rsidR="004B5382">
          <w:fldChar w:fldCharType="begin"/>
        </w:r>
        <w:r w:rsidR="004B5382">
          <w:instrText xml:space="preserve"> PAGE   \* MERGEFORMAT </w:instrText>
        </w:r>
        <w:r w:rsidR="004B5382">
          <w:fldChar w:fldCharType="separate"/>
        </w:r>
        <w:r w:rsidR="004B5382">
          <w:rPr>
            <w:noProof/>
          </w:rPr>
          <w:t>2</w:t>
        </w:r>
        <w:r w:rsidR="004B5382">
          <w:rPr>
            <w:noProof/>
          </w:rPr>
          <w:fldChar w:fldCharType="end"/>
        </w:r>
      </w:p>
    </w:sdtContent>
  </w:sdt>
  <w:p w14:paraId="22494E8A" w14:textId="77777777" w:rsidR="004B5382" w:rsidRDefault="004B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A2C2C" w14:textId="77777777" w:rsidR="007B71E2" w:rsidRDefault="007B71E2" w:rsidP="00E4490A">
      <w:pPr>
        <w:spacing w:after="0" w:line="240" w:lineRule="auto"/>
      </w:pPr>
      <w:r>
        <w:separator/>
      </w:r>
    </w:p>
  </w:footnote>
  <w:footnote w:type="continuationSeparator" w:id="0">
    <w:p w14:paraId="0BFEB232" w14:textId="77777777" w:rsidR="007B71E2" w:rsidRDefault="007B71E2" w:rsidP="00E4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10F2"/>
    <w:multiLevelType w:val="hybridMultilevel"/>
    <w:tmpl w:val="35E06280"/>
    <w:lvl w:ilvl="0" w:tplc="108C1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A87696"/>
    <w:multiLevelType w:val="hybridMultilevel"/>
    <w:tmpl w:val="BDFAA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B455D"/>
    <w:multiLevelType w:val="hybridMultilevel"/>
    <w:tmpl w:val="A6965D72"/>
    <w:lvl w:ilvl="0" w:tplc="9D02E3E2">
      <w:start w:val="1"/>
      <w:numFmt w:val="decimal"/>
      <w:suff w:val="space"/>
      <w:lvlText w:val="%1."/>
      <w:lvlJc w:val="left"/>
      <w:pPr>
        <w:ind w:left="288" w:hanging="288"/>
      </w:pPr>
      <w:rPr>
        <w:rFonts w:hint="default"/>
      </w:rPr>
    </w:lvl>
    <w:lvl w:ilvl="1" w:tplc="E870BB1C">
      <w:start w:val="1"/>
      <w:numFmt w:val="lowerLetter"/>
      <w:suff w:val="space"/>
      <w:lvlText w:val="%2."/>
      <w:lvlJc w:val="left"/>
      <w:pPr>
        <w:ind w:left="648" w:hanging="2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13663"/>
    <w:multiLevelType w:val="hybridMultilevel"/>
    <w:tmpl w:val="6714E332"/>
    <w:lvl w:ilvl="0" w:tplc="0FA48934">
      <w:start w:val="1"/>
      <w:numFmt w:val="decimal"/>
      <w:pStyle w:val="Cod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514731"/>
    <w:multiLevelType w:val="hybridMultilevel"/>
    <w:tmpl w:val="2AC0841C"/>
    <w:lvl w:ilvl="0" w:tplc="BC602AE6">
      <w:start w:val="1"/>
      <w:numFmt w:val="decimal"/>
      <w:suff w:val="space"/>
      <w:lvlText w:val="%1."/>
      <w:lvlJc w:val="left"/>
      <w:pPr>
        <w:ind w:left="0" w:firstLine="0"/>
      </w:pPr>
      <w:rPr>
        <w:rFonts w:hint="default"/>
      </w:rPr>
    </w:lvl>
    <w:lvl w:ilvl="1" w:tplc="7E3E7604">
      <w:start w:val="1"/>
      <w:numFmt w:val="lowerLetter"/>
      <w:suff w:val="space"/>
      <w:lvlText w:val="%2."/>
      <w:lvlJc w:val="left"/>
      <w:pPr>
        <w:ind w:left="288" w:hanging="14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A2818"/>
    <w:multiLevelType w:val="hybridMultilevel"/>
    <w:tmpl w:val="C9FC58FC"/>
    <w:lvl w:ilvl="0" w:tplc="53B0F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25601"/>
    <w:multiLevelType w:val="hybridMultilevel"/>
    <w:tmpl w:val="9328CBEE"/>
    <w:lvl w:ilvl="0" w:tplc="54DE5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C08C1"/>
    <w:multiLevelType w:val="hybridMultilevel"/>
    <w:tmpl w:val="9BCEA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157E6"/>
    <w:multiLevelType w:val="hybridMultilevel"/>
    <w:tmpl w:val="1D20D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830435">
    <w:abstractNumId w:val="5"/>
  </w:num>
  <w:num w:numId="2" w16cid:durableId="1788692746">
    <w:abstractNumId w:val="2"/>
  </w:num>
  <w:num w:numId="3" w16cid:durableId="145628121">
    <w:abstractNumId w:val="4"/>
  </w:num>
  <w:num w:numId="4" w16cid:durableId="234777395">
    <w:abstractNumId w:val="3"/>
  </w:num>
  <w:num w:numId="5" w16cid:durableId="74135018">
    <w:abstractNumId w:val="8"/>
  </w:num>
  <w:num w:numId="6" w16cid:durableId="1013916283">
    <w:abstractNumId w:val="0"/>
  </w:num>
  <w:num w:numId="7" w16cid:durableId="1893615144">
    <w:abstractNumId w:val="6"/>
  </w:num>
  <w:num w:numId="8" w16cid:durableId="979186256">
    <w:abstractNumId w:val="1"/>
  </w:num>
  <w:num w:numId="9" w16cid:durableId="938369649">
    <w:abstractNumId w:val="7"/>
  </w:num>
  <w:num w:numId="10" w16cid:durableId="1623339914">
    <w:abstractNumId w:val="3"/>
    <w:lvlOverride w:ilvl="0">
      <w:startOverride w:val="1"/>
    </w:lvlOverride>
  </w:num>
  <w:num w:numId="11" w16cid:durableId="1187792895">
    <w:abstractNumId w:val="3"/>
    <w:lvlOverride w:ilvl="0">
      <w:startOverride w:val="1"/>
    </w:lvlOverride>
  </w:num>
  <w:num w:numId="12" w16cid:durableId="135996612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0A"/>
    <w:rsid w:val="000262DA"/>
    <w:rsid w:val="00032C9C"/>
    <w:rsid w:val="0003711A"/>
    <w:rsid w:val="0005161E"/>
    <w:rsid w:val="00056415"/>
    <w:rsid w:val="00056D63"/>
    <w:rsid w:val="00085975"/>
    <w:rsid w:val="0009340F"/>
    <w:rsid w:val="000B182C"/>
    <w:rsid w:val="000C1EDB"/>
    <w:rsid w:val="000C679E"/>
    <w:rsid w:val="000D3E67"/>
    <w:rsid w:val="00102784"/>
    <w:rsid w:val="0011730A"/>
    <w:rsid w:val="00166B92"/>
    <w:rsid w:val="001803F1"/>
    <w:rsid w:val="001870BD"/>
    <w:rsid w:val="001901EB"/>
    <w:rsid w:val="001A7005"/>
    <w:rsid w:val="001B7470"/>
    <w:rsid w:val="00212E69"/>
    <w:rsid w:val="00216621"/>
    <w:rsid w:val="0027665C"/>
    <w:rsid w:val="002A55B0"/>
    <w:rsid w:val="002B3A90"/>
    <w:rsid w:val="002B47F7"/>
    <w:rsid w:val="002C6610"/>
    <w:rsid w:val="002C7D3E"/>
    <w:rsid w:val="002E123D"/>
    <w:rsid w:val="002F353E"/>
    <w:rsid w:val="002F72C4"/>
    <w:rsid w:val="003046A6"/>
    <w:rsid w:val="00305729"/>
    <w:rsid w:val="0032174C"/>
    <w:rsid w:val="00346615"/>
    <w:rsid w:val="0037384D"/>
    <w:rsid w:val="003745C2"/>
    <w:rsid w:val="003861A6"/>
    <w:rsid w:val="003A77FE"/>
    <w:rsid w:val="003C4650"/>
    <w:rsid w:val="004106B2"/>
    <w:rsid w:val="00455A38"/>
    <w:rsid w:val="004A3928"/>
    <w:rsid w:val="004B26C4"/>
    <w:rsid w:val="004B5382"/>
    <w:rsid w:val="004B732B"/>
    <w:rsid w:val="004F00FE"/>
    <w:rsid w:val="004F33FA"/>
    <w:rsid w:val="004F4CAC"/>
    <w:rsid w:val="004F554F"/>
    <w:rsid w:val="00501204"/>
    <w:rsid w:val="00527FE2"/>
    <w:rsid w:val="0053357E"/>
    <w:rsid w:val="0053591C"/>
    <w:rsid w:val="00540A13"/>
    <w:rsid w:val="00556602"/>
    <w:rsid w:val="00565EA9"/>
    <w:rsid w:val="00567BA4"/>
    <w:rsid w:val="00571297"/>
    <w:rsid w:val="00591F0A"/>
    <w:rsid w:val="005A5AE6"/>
    <w:rsid w:val="005C2312"/>
    <w:rsid w:val="005E2FE3"/>
    <w:rsid w:val="005F36F0"/>
    <w:rsid w:val="005F7EA1"/>
    <w:rsid w:val="00614CC3"/>
    <w:rsid w:val="00670EF4"/>
    <w:rsid w:val="00695402"/>
    <w:rsid w:val="006A42B5"/>
    <w:rsid w:val="006B0372"/>
    <w:rsid w:val="006C362F"/>
    <w:rsid w:val="006D648F"/>
    <w:rsid w:val="006E3E15"/>
    <w:rsid w:val="00701A5A"/>
    <w:rsid w:val="0071208D"/>
    <w:rsid w:val="00723956"/>
    <w:rsid w:val="0078493F"/>
    <w:rsid w:val="00786DD1"/>
    <w:rsid w:val="00787677"/>
    <w:rsid w:val="00791007"/>
    <w:rsid w:val="00795639"/>
    <w:rsid w:val="007B71E2"/>
    <w:rsid w:val="007C3EE7"/>
    <w:rsid w:val="007E3DE1"/>
    <w:rsid w:val="008100CA"/>
    <w:rsid w:val="008162E0"/>
    <w:rsid w:val="0082642A"/>
    <w:rsid w:val="008441D5"/>
    <w:rsid w:val="00855483"/>
    <w:rsid w:val="00880975"/>
    <w:rsid w:val="00882688"/>
    <w:rsid w:val="008A5A09"/>
    <w:rsid w:val="008E2247"/>
    <w:rsid w:val="008F700E"/>
    <w:rsid w:val="009019ED"/>
    <w:rsid w:val="00901D82"/>
    <w:rsid w:val="00905D21"/>
    <w:rsid w:val="009310EF"/>
    <w:rsid w:val="009364FD"/>
    <w:rsid w:val="00955595"/>
    <w:rsid w:val="009705D9"/>
    <w:rsid w:val="0097163C"/>
    <w:rsid w:val="00971F42"/>
    <w:rsid w:val="00987AC1"/>
    <w:rsid w:val="009969F4"/>
    <w:rsid w:val="009B7F66"/>
    <w:rsid w:val="009D7B0C"/>
    <w:rsid w:val="009F314E"/>
    <w:rsid w:val="009F5ED8"/>
    <w:rsid w:val="00A05E1F"/>
    <w:rsid w:val="00A0721A"/>
    <w:rsid w:val="00A106F9"/>
    <w:rsid w:val="00A34369"/>
    <w:rsid w:val="00A60176"/>
    <w:rsid w:val="00A63688"/>
    <w:rsid w:val="00A757CE"/>
    <w:rsid w:val="00A81E90"/>
    <w:rsid w:val="00AA21F3"/>
    <w:rsid w:val="00AA62AC"/>
    <w:rsid w:val="00B126B5"/>
    <w:rsid w:val="00B2250C"/>
    <w:rsid w:val="00B550AA"/>
    <w:rsid w:val="00B82C01"/>
    <w:rsid w:val="00B833AA"/>
    <w:rsid w:val="00B874BC"/>
    <w:rsid w:val="00B927AE"/>
    <w:rsid w:val="00BA40EE"/>
    <w:rsid w:val="00BC5E17"/>
    <w:rsid w:val="00BD4BD5"/>
    <w:rsid w:val="00BF36DA"/>
    <w:rsid w:val="00BF7FDF"/>
    <w:rsid w:val="00C2680B"/>
    <w:rsid w:val="00C379EF"/>
    <w:rsid w:val="00C57560"/>
    <w:rsid w:val="00C62D96"/>
    <w:rsid w:val="00C6608C"/>
    <w:rsid w:val="00C92AB3"/>
    <w:rsid w:val="00C95531"/>
    <w:rsid w:val="00CB1858"/>
    <w:rsid w:val="00CE60E3"/>
    <w:rsid w:val="00CF77C6"/>
    <w:rsid w:val="00CF7892"/>
    <w:rsid w:val="00D24EA9"/>
    <w:rsid w:val="00D52C95"/>
    <w:rsid w:val="00D65461"/>
    <w:rsid w:val="00D82174"/>
    <w:rsid w:val="00DA0BE0"/>
    <w:rsid w:val="00DB3580"/>
    <w:rsid w:val="00DC38B9"/>
    <w:rsid w:val="00DE681B"/>
    <w:rsid w:val="00E20E7F"/>
    <w:rsid w:val="00E40525"/>
    <w:rsid w:val="00E4490A"/>
    <w:rsid w:val="00E47A7B"/>
    <w:rsid w:val="00E52EA1"/>
    <w:rsid w:val="00E70A52"/>
    <w:rsid w:val="00E70AC1"/>
    <w:rsid w:val="00E76CDC"/>
    <w:rsid w:val="00E778A3"/>
    <w:rsid w:val="00E80065"/>
    <w:rsid w:val="00E83089"/>
    <w:rsid w:val="00E86EF2"/>
    <w:rsid w:val="00EB234A"/>
    <w:rsid w:val="00EB37E4"/>
    <w:rsid w:val="00EC12BF"/>
    <w:rsid w:val="00EC6BFE"/>
    <w:rsid w:val="00ED17F8"/>
    <w:rsid w:val="00EE5C9B"/>
    <w:rsid w:val="00EF7A7A"/>
    <w:rsid w:val="00F03D2A"/>
    <w:rsid w:val="00F14565"/>
    <w:rsid w:val="00F30FC2"/>
    <w:rsid w:val="00F44896"/>
    <w:rsid w:val="00F45BD0"/>
    <w:rsid w:val="00F6111E"/>
    <w:rsid w:val="00F77E14"/>
    <w:rsid w:val="00F81579"/>
    <w:rsid w:val="00FA2A39"/>
    <w:rsid w:val="00FD2F07"/>
    <w:rsid w:val="00FE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DF37"/>
  <w15:chartTrackingRefBased/>
  <w15:docId w15:val="{2C0ACA1F-6CD2-4A00-86F1-14F8CE5A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50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4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0A"/>
  </w:style>
  <w:style w:type="paragraph" w:styleId="Footer">
    <w:name w:val="footer"/>
    <w:basedOn w:val="Normal"/>
    <w:link w:val="FooterChar"/>
    <w:uiPriority w:val="99"/>
    <w:unhideWhenUsed/>
    <w:rsid w:val="00E44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0A"/>
  </w:style>
  <w:style w:type="paragraph" w:styleId="ListParagraph">
    <w:name w:val="List Paragraph"/>
    <w:basedOn w:val="Normal"/>
    <w:uiPriority w:val="34"/>
    <w:qFormat/>
    <w:rsid w:val="00E4490A"/>
    <w:pPr>
      <w:ind w:left="720"/>
      <w:contextualSpacing/>
    </w:pPr>
  </w:style>
  <w:style w:type="character" w:customStyle="1" w:styleId="Heading2Char">
    <w:name w:val="Heading 2 Char"/>
    <w:basedOn w:val="DefaultParagraphFont"/>
    <w:link w:val="Heading2"/>
    <w:uiPriority w:val="9"/>
    <w:rsid w:val="00E4490A"/>
    <w:rPr>
      <w:rFonts w:asciiTheme="majorHAnsi" w:eastAsiaTheme="majorEastAsia" w:hAnsiTheme="majorHAnsi" w:cstheme="majorBidi"/>
      <w:color w:val="2F5496" w:themeColor="accent1" w:themeShade="BF"/>
      <w:sz w:val="26"/>
      <w:szCs w:val="26"/>
    </w:rPr>
  </w:style>
  <w:style w:type="paragraph" w:customStyle="1" w:styleId="QuestionHeader">
    <w:name w:val="Question Header"/>
    <w:basedOn w:val="Heading2"/>
    <w:qFormat/>
    <w:rsid w:val="00527FE2"/>
    <w:rPr>
      <w:rFonts w:asciiTheme="minorHAnsi" w:hAnsiTheme="minorHAnsi"/>
      <w:b/>
      <w:color w:val="auto"/>
    </w:rPr>
  </w:style>
  <w:style w:type="paragraph" w:styleId="NoSpacing">
    <w:name w:val="No Spacing"/>
    <w:link w:val="NoSpacingChar"/>
    <w:uiPriority w:val="1"/>
    <w:qFormat/>
    <w:rsid w:val="00346615"/>
    <w:pPr>
      <w:spacing w:after="0" w:line="240" w:lineRule="auto"/>
    </w:pPr>
    <w:rPr>
      <w:rFonts w:eastAsiaTheme="minorEastAsia"/>
    </w:rPr>
  </w:style>
  <w:style w:type="character" w:customStyle="1" w:styleId="NoSpacingChar">
    <w:name w:val="No Spacing Char"/>
    <w:basedOn w:val="DefaultParagraphFont"/>
    <w:link w:val="NoSpacing"/>
    <w:uiPriority w:val="1"/>
    <w:rsid w:val="00346615"/>
    <w:rPr>
      <w:rFonts w:eastAsiaTheme="minorEastAsia"/>
    </w:rPr>
  </w:style>
  <w:style w:type="character" w:customStyle="1" w:styleId="Heading1Char">
    <w:name w:val="Heading 1 Char"/>
    <w:basedOn w:val="DefaultParagraphFont"/>
    <w:link w:val="Heading1"/>
    <w:uiPriority w:val="9"/>
    <w:rsid w:val="00B2250C"/>
    <w:rPr>
      <w:rFonts w:asciiTheme="majorHAnsi" w:eastAsiaTheme="majorEastAsia" w:hAnsiTheme="majorHAnsi" w:cstheme="majorBidi"/>
      <w:b/>
      <w:sz w:val="32"/>
      <w:szCs w:val="32"/>
    </w:rPr>
  </w:style>
  <w:style w:type="paragraph" w:styleId="Bibliography">
    <w:name w:val="Bibliography"/>
    <w:basedOn w:val="Normal"/>
    <w:next w:val="Normal"/>
    <w:uiPriority w:val="37"/>
    <w:unhideWhenUsed/>
    <w:rsid w:val="00695402"/>
  </w:style>
  <w:style w:type="character" w:styleId="PlaceholderText">
    <w:name w:val="Placeholder Text"/>
    <w:basedOn w:val="DefaultParagraphFont"/>
    <w:uiPriority w:val="99"/>
    <w:semiHidden/>
    <w:rsid w:val="00C57560"/>
    <w:rPr>
      <w:color w:val="808080"/>
    </w:rPr>
  </w:style>
  <w:style w:type="table" w:styleId="TableGrid">
    <w:name w:val="Table Grid"/>
    <w:basedOn w:val="TableNormal"/>
    <w:uiPriority w:val="39"/>
    <w:rsid w:val="0097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21F3"/>
    <w:pPr>
      <w:spacing w:after="200" w:line="240" w:lineRule="auto"/>
    </w:pPr>
    <w:rPr>
      <w:b/>
      <w:i/>
      <w:iCs/>
      <w:szCs w:val="18"/>
    </w:rPr>
  </w:style>
  <w:style w:type="paragraph" w:customStyle="1" w:styleId="Code">
    <w:name w:val="Code"/>
    <w:basedOn w:val="Normal"/>
    <w:link w:val="CodeChar"/>
    <w:qFormat/>
    <w:rsid w:val="004F554F"/>
    <w:pPr>
      <w:numPr>
        <w:numId w:val="4"/>
      </w:numPr>
    </w:pPr>
    <w:rPr>
      <w:rFonts w:ascii="Courier New" w:hAnsi="Courier New" w:cs="Courier New"/>
    </w:rPr>
  </w:style>
  <w:style w:type="character" w:customStyle="1" w:styleId="CodeChar">
    <w:name w:val="Code Char"/>
    <w:basedOn w:val="DefaultParagraphFont"/>
    <w:link w:val="Code"/>
    <w:rsid w:val="004F554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737">
      <w:bodyDiv w:val="1"/>
      <w:marLeft w:val="0"/>
      <w:marRight w:val="0"/>
      <w:marTop w:val="0"/>
      <w:marBottom w:val="0"/>
      <w:divBdr>
        <w:top w:val="none" w:sz="0" w:space="0" w:color="auto"/>
        <w:left w:val="none" w:sz="0" w:space="0" w:color="auto"/>
        <w:bottom w:val="none" w:sz="0" w:space="0" w:color="auto"/>
        <w:right w:val="none" w:sz="0" w:space="0" w:color="auto"/>
      </w:divBdr>
    </w:div>
    <w:div w:id="91513489">
      <w:bodyDiv w:val="1"/>
      <w:marLeft w:val="0"/>
      <w:marRight w:val="0"/>
      <w:marTop w:val="0"/>
      <w:marBottom w:val="0"/>
      <w:divBdr>
        <w:top w:val="none" w:sz="0" w:space="0" w:color="auto"/>
        <w:left w:val="none" w:sz="0" w:space="0" w:color="auto"/>
        <w:bottom w:val="none" w:sz="0" w:space="0" w:color="auto"/>
        <w:right w:val="none" w:sz="0" w:space="0" w:color="auto"/>
      </w:divBdr>
    </w:div>
    <w:div w:id="119616585">
      <w:bodyDiv w:val="1"/>
      <w:marLeft w:val="0"/>
      <w:marRight w:val="0"/>
      <w:marTop w:val="0"/>
      <w:marBottom w:val="0"/>
      <w:divBdr>
        <w:top w:val="none" w:sz="0" w:space="0" w:color="auto"/>
        <w:left w:val="none" w:sz="0" w:space="0" w:color="auto"/>
        <w:bottom w:val="none" w:sz="0" w:space="0" w:color="auto"/>
        <w:right w:val="none" w:sz="0" w:space="0" w:color="auto"/>
      </w:divBdr>
    </w:div>
    <w:div w:id="184759820">
      <w:bodyDiv w:val="1"/>
      <w:marLeft w:val="0"/>
      <w:marRight w:val="0"/>
      <w:marTop w:val="0"/>
      <w:marBottom w:val="0"/>
      <w:divBdr>
        <w:top w:val="none" w:sz="0" w:space="0" w:color="auto"/>
        <w:left w:val="none" w:sz="0" w:space="0" w:color="auto"/>
        <w:bottom w:val="none" w:sz="0" w:space="0" w:color="auto"/>
        <w:right w:val="none" w:sz="0" w:space="0" w:color="auto"/>
      </w:divBdr>
    </w:div>
    <w:div w:id="224723622">
      <w:bodyDiv w:val="1"/>
      <w:marLeft w:val="0"/>
      <w:marRight w:val="0"/>
      <w:marTop w:val="0"/>
      <w:marBottom w:val="0"/>
      <w:divBdr>
        <w:top w:val="none" w:sz="0" w:space="0" w:color="auto"/>
        <w:left w:val="none" w:sz="0" w:space="0" w:color="auto"/>
        <w:bottom w:val="none" w:sz="0" w:space="0" w:color="auto"/>
        <w:right w:val="none" w:sz="0" w:space="0" w:color="auto"/>
      </w:divBdr>
    </w:div>
    <w:div w:id="556286145">
      <w:bodyDiv w:val="1"/>
      <w:marLeft w:val="0"/>
      <w:marRight w:val="0"/>
      <w:marTop w:val="0"/>
      <w:marBottom w:val="0"/>
      <w:divBdr>
        <w:top w:val="none" w:sz="0" w:space="0" w:color="auto"/>
        <w:left w:val="none" w:sz="0" w:space="0" w:color="auto"/>
        <w:bottom w:val="none" w:sz="0" w:space="0" w:color="auto"/>
        <w:right w:val="none" w:sz="0" w:space="0" w:color="auto"/>
      </w:divBdr>
    </w:div>
    <w:div w:id="585115279">
      <w:bodyDiv w:val="1"/>
      <w:marLeft w:val="0"/>
      <w:marRight w:val="0"/>
      <w:marTop w:val="0"/>
      <w:marBottom w:val="0"/>
      <w:divBdr>
        <w:top w:val="none" w:sz="0" w:space="0" w:color="auto"/>
        <w:left w:val="none" w:sz="0" w:space="0" w:color="auto"/>
        <w:bottom w:val="none" w:sz="0" w:space="0" w:color="auto"/>
        <w:right w:val="none" w:sz="0" w:space="0" w:color="auto"/>
      </w:divBdr>
    </w:div>
    <w:div w:id="602957006">
      <w:bodyDiv w:val="1"/>
      <w:marLeft w:val="0"/>
      <w:marRight w:val="0"/>
      <w:marTop w:val="0"/>
      <w:marBottom w:val="0"/>
      <w:divBdr>
        <w:top w:val="none" w:sz="0" w:space="0" w:color="auto"/>
        <w:left w:val="none" w:sz="0" w:space="0" w:color="auto"/>
        <w:bottom w:val="none" w:sz="0" w:space="0" w:color="auto"/>
        <w:right w:val="none" w:sz="0" w:space="0" w:color="auto"/>
      </w:divBdr>
    </w:div>
    <w:div w:id="638805465">
      <w:bodyDiv w:val="1"/>
      <w:marLeft w:val="0"/>
      <w:marRight w:val="0"/>
      <w:marTop w:val="0"/>
      <w:marBottom w:val="0"/>
      <w:divBdr>
        <w:top w:val="none" w:sz="0" w:space="0" w:color="auto"/>
        <w:left w:val="none" w:sz="0" w:space="0" w:color="auto"/>
        <w:bottom w:val="none" w:sz="0" w:space="0" w:color="auto"/>
        <w:right w:val="none" w:sz="0" w:space="0" w:color="auto"/>
      </w:divBdr>
    </w:div>
    <w:div w:id="658074073">
      <w:bodyDiv w:val="1"/>
      <w:marLeft w:val="0"/>
      <w:marRight w:val="0"/>
      <w:marTop w:val="0"/>
      <w:marBottom w:val="0"/>
      <w:divBdr>
        <w:top w:val="none" w:sz="0" w:space="0" w:color="auto"/>
        <w:left w:val="none" w:sz="0" w:space="0" w:color="auto"/>
        <w:bottom w:val="none" w:sz="0" w:space="0" w:color="auto"/>
        <w:right w:val="none" w:sz="0" w:space="0" w:color="auto"/>
      </w:divBdr>
    </w:div>
    <w:div w:id="666639733">
      <w:bodyDiv w:val="1"/>
      <w:marLeft w:val="0"/>
      <w:marRight w:val="0"/>
      <w:marTop w:val="0"/>
      <w:marBottom w:val="0"/>
      <w:divBdr>
        <w:top w:val="none" w:sz="0" w:space="0" w:color="auto"/>
        <w:left w:val="none" w:sz="0" w:space="0" w:color="auto"/>
        <w:bottom w:val="none" w:sz="0" w:space="0" w:color="auto"/>
        <w:right w:val="none" w:sz="0" w:space="0" w:color="auto"/>
      </w:divBdr>
    </w:div>
    <w:div w:id="752170457">
      <w:bodyDiv w:val="1"/>
      <w:marLeft w:val="0"/>
      <w:marRight w:val="0"/>
      <w:marTop w:val="0"/>
      <w:marBottom w:val="0"/>
      <w:divBdr>
        <w:top w:val="none" w:sz="0" w:space="0" w:color="auto"/>
        <w:left w:val="none" w:sz="0" w:space="0" w:color="auto"/>
        <w:bottom w:val="none" w:sz="0" w:space="0" w:color="auto"/>
        <w:right w:val="none" w:sz="0" w:space="0" w:color="auto"/>
      </w:divBdr>
    </w:div>
    <w:div w:id="756445266">
      <w:bodyDiv w:val="1"/>
      <w:marLeft w:val="0"/>
      <w:marRight w:val="0"/>
      <w:marTop w:val="0"/>
      <w:marBottom w:val="0"/>
      <w:divBdr>
        <w:top w:val="none" w:sz="0" w:space="0" w:color="auto"/>
        <w:left w:val="none" w:sz="0" w:space="0" w:color="auto"/>
        <w:bottom w:val="none" w:sz="0" w:space="0" w:color="auto"/>
        <w:right w:val="none" w:sz="0" w:space="0" w:color="auto"/>
      </w:divBdr>
    </w:div>
    <w:div w:id="780343808">
      <w:bodyDiv w:val="1"/>
      <w:marLeft w:val="0"/>
      <w:marRight w:val="0"/>
      <w:marTop w:val="0"/>
      <w:marBottom w:val="0"/>
      <w:divBdr>
        <w:top w:val="none" w:sz="0" w:space="0" w:color="auto"/>
        <w:left w:val="none" w:sz="0" w:space="0" w:color="auto"/>
        <w:bottom w:val="none" w:sz="0" w:space="0" w:color="auto"/>
        <w:right w:val="none" w:sz="0" w:space="0" w:color="auto"/>
      </w:divBdr>
    </w:div>
    <w:div w:id="885875990">
      <w:bodyDiv w:val="1"/>
      <w:marLeft w:val="0"/>
      <w:marRight w:val="0"/>
      <w:marTop w:val="0"/>
      <w:marBottom w:val="0"/>
      <w:divBdr>
        <w:top w:val="none" w:sz="0" w:space="0" w:color="auto"/>
        <w:left w:val="none" w:sz="0" w:space="0" w:color="auto"/>
        <w:bottom w:val="none" w:sz="0" w:space="0" w:color="auto"/>
        <w:right w:val="none" w:sz="0" w:space="0" w:color="auto"/>
      </w:divBdr>
    </w:div>
    <w:div w:id="1118455191">
      <w:bodyDiv w:val="1"/>
      <w:marLeft w:val="0"/>
      <w:marRight w:val="0"/>
      <w:marTop w:val="0"/>
      <w:marBottom w:val="0"/>
      <w:divBdr>
        <w:top w:val="none" w:sz="0" w:space="0" w:color="auto"/>
        <w:left w:val="none" w:sz="0" w:space="0" w:color="auto"/>
        <w:bottom w:val="none" w:sz="0" w:space="0" w:color="auto"/>
        <w:right w:val="none" w:sz="0" w:space="0" w:color="auto"/>
      </w:divBdr>
    </w:div>
    <w:div w:id="1299068029">
      <w:bodyDiv w:val="1"/>
      <w:marLeft w:val="0"/>
      <w:marRight w:val="0"/>
      <w:marTop w:val="0"/>
      <w:marBottom w:val="0"/>
      <w:divBdr>
        <w:top w:val="none" w:sz="0" w:space="0" w:color="auto"/>
        <w:left w:val="none" w:sz="0" w:space="0" w:color="auto"/>
        <w:bottom w:val="none" w:sz="0" w:space="0" w:color="auto"/>
        <w:right w:val="none" w:sz="0" w:space="0" w:color="auto"/>
      </w:divBdr>
    </w:div>
    <w:div w:id="1719891983">
      <w:bodyDiv w:val="1"/>
      <w:marLeft w:val="0"/>
      <w:marRight w:val="0"/>
      <w:marTop w:val="0"/>
      <w:marBottom w:val="0"/>
      <w:divBdr>
        <w:top w:val="none" w:sz="0" w:space="0" w:color="auto"/>
        <w:left w:val="none" w:sz="0" w:space="0" w:color="auto"/>
        <w:bottom w:val="none" w:sz="0" w:space="0" w:color="auto"/>
        <w:right w:val="none" w:sz="0" w:space="0" w:color="auto"/>
      </w:divBdr>
    </w:div>
    <w:div w:id="1750616978">
      <w:bodyDiv w:val="1"/>
      <w:marLeft w:val="0"/>
      <w:marRight w:val="0"/>
      <w:marTop w:val="0"/>
      <w:marBottom w:val="0"/>
      <w:divBdr>
        <w:top w:val="none" w:sz="0" w:space="0" w:color="auto"/>
        <w:left w:val="none" w:sz="0" w:space="0" w:color="auto"/>
        <w:bottom w:val="none" w:sz="0" w:space="0" w:color="auto"/>
        <w:right w:val="none" w:sz="0" w:space="0" w:color="auto"/>
      </w:divBdr>
    </w:div>
    <w:div w:id="1781102922">
      <w:bodyDiv w:val="1"/>
      <w:marLeft w:val="0"/>
      <w:marRight w:val="0"/>
      <w:marTop w:val="0"/>
      <w:marBottom w:val="0"/>
      <w:divBdr>
        <w:top w:val="none" w:sz="0" w:space="0" w:color="auto"/>
        <w:left w:val="none" w:sz="0" w:space="0" w:color="auto"/>
        <w:bottom w:val="none" w:sz="0" w:space="0" w:color="auto"/>
        <w:right w:val="none" w:sz="0" w:space="0" w:color="auto"/>
      </w:divBdr>
    </w:div>
    <w:div w:id="1927417713">
      <w:bodyDiv w:val="1"/>
      <w:marLeft w:val="0"/>
      <w:marRight w:val="0"/>
      <w:marTop w:val="0"/>
      <w:marBottom w:val="0"/>
      <w:divBdr>
        <w:top w:val="none" w:sz="0" w:space="0" w:color="auto"/>
        <w:left w:val="none" w:sz="0" w:space="0" w:color="auto"/>
        <w:bottom w:val="none" w:sz="0" w:space="0" w:color="auto"/>
        <w:right w:val="none" w:sz="0" w:space="0" w:color="auto"/>
      </w:divBdr>
    </w:div>
    <w:div w:id="2029332595">
      <w:bodyDiv w:val="1"/>
      <w:marLeft w:val="0"/>
      <w:marRight w:val="0"/>
      <w:marTop w:val="0"/>
      <w:marBottom w:val="0"/>
      <w:divBdr>
        <w:top w:val="none" w:sz="0" w:space="0" w:color="auto"/>
        <w:left w:val="none" w:sz="0" w:space="0" w:color="auto"/>
        <w:bottom w:val="none" w:sz="0" w:space="0" w:color="auto"/>
        <w:right w:val="none" w:sz="0" w:space="0" w:color="auto"/>
      </w:divBdr>
    </w:div>
    <w:div w:id="20832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Dea17</b:Tag>
    <b:SourceType>Book</b:SourceType>
    <b:Guid>{33B168D4-C70C-4508-BA27-1C5F8BC5BC6C}</b:Guid>
    <b:Title>Embedded Systems Fundamentals with Arm Cortex-M based Microcontrollers</b:Title>
    <b:Year>2017</b:Year>
    <b:Author>
      <b:Author>
        <b:NameList>
          <b:Person>
            <b:Last>Dean</b:Last>
            <b:First>A.G.</b:First>
          </b:Person>
        </b:NameList>
      </b:Author>
    </b:Author>
    <b:City>Cambridge</b:City>
    <b:Publisher>Arm Education Media</b:Publisher>
    <b:RefOrder>1</b:RefOrder>
  </b:Source>
</b:Sources>
</file>

<file path=customXml/itemProps1.xml><?xml version="1.0" encoding="utf-8"?>
<ds:datastoreItem xmlns:ds="http://schemas.openxmlformats.org/officeDocument/2006/customXml" ds:itemID="{81966FD1-7BF7-4A20-A435-FE8EF981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7</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Embedded Systems Design - ECE 5721</dc:subject>
  <dc:creator>Daniel Funke</dc:creator>
  <cp:keywords/>
  <dc:description/>
  <cp:lastModifiedBy>Daniel Funke</cp:lastModifiedBy>
  <cp:revision>141</cp:revision>
  <cp:lastPrinted>2022-09-23T03:30:00Z</cp:lastPrinted>
  <dcterms:created xsi:type="dcterms:W3CDTF">2022-09-04T19:53:00Z</dcterms:created>
  <dcterms:modified xsi:type="dcterms:W3CDTF">2022-10-19T05:54:00Z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Designator">
    <vt:lpwstr>ECE 5721</vt:lpwstr>
  </property>
  <property fmtid="{D5CDD505-2E9C-101B-9397-08002B2CF9AE}" pid="3" name="Semester">
    <vt:lpwstr>Fall 2022</vt:lpwstr>
  </property>
</Properties>
</file>