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8473C" w14:textId="77777777" w:rsidR="00443FFF" w:rsidRDefault="00443FFF" w:rsidP="6E160030">
      <w:pPr>
        <w:spacing w:line="276" w:lineRule="auto"/>
        <w:jc w:val="center"/>
        <w:rPr>
          <w:rFonts w:ascii="Times New Roman" w:eastAsia="Times New Roman" w:hAnsi="Times New Roman" w:cs="Times New Roman"/>
          <w:b/>
          <w:bCs/>
          <w:sz w:val="36"/>
          <w:szCs w:val="36"/>
        </w:rPr>
      </w:pPr>
    </w:p>
    <w:p w14:paraId="5EEEAC47" w14:textId="77777777" w:rsidR="00443FFF" w:rsidRDefault="00443FFF" w:rsidP="6E160030">
      <w:pPr>
        <w:spacing w:line="276" w:lineRule="auto"/>
        <w:jc w:val="center"/>
        <w:rPr>
          <w:rFonts w:ascii="Times New Roman" w:eastAsia="Times New Roman" w:hAnsi="Times New Roman" w:cs="Times New Roman"/>
          <w:b/>
          <w:bCs/>
          <w:sz w:val="36"/>
          <w:szCs w:val="36"/>
        </w:rPr>
      </w:pPr>
    </w:p>
    <w:p w14:paraId="1F3A1748" w14:textId="77777777" w:rsidR="00D5018A" w:rsidRDefault="00D5018A" w:rsidP="6E160030">
      <w:pPr>
        <w:spacing w:line="276" w:lineRule="auto"/>
        <w:jc w:val="center"/>
        <w:rPr>
          <w:rFonts w:ascii="Times New Roman" w:eastAsia="Times New Roman" w:hAnsi="Times New Roman" w:cs="Times New Roman"/>
          <w:b/>
          <w:bCs/>
          <w:sz w:val="36"/>
          <w:szCs w:val="36"/>
        </w:rPr>
      </w:pPr>
    </w:p>
    <w:p w14:paraId="5B5F3966" w14:textId="2C965B52" w:rsidR="00443FFF" w:rsidRDefault="00443FFF" w:rsidP="6E160030">
      <w:pPr>
        <w:spacing w:line="276" w:lineRule="auto"/>
        <w:jc w:val="center"/>
        <w:rPr>
          <w:rFonts w:ascii="Times New Roman" w:eastAsia="Times New Roman" w:hAnsi="Times New Roman" w:cs="Times New Roman"/>
          <w:b/>
          <w:bCs/>
          <w:sz w:val="36"/>
          <w:szCs w:val="36"/>
        </w:rPr>
      </w:pPr>
      <w:r>
        <w:rPr>
          <w:noProof/>
        </w:rPr>
        <w:drawing>
          <wp:inline distT="0" distB="0" distL="0" distR="0" wp14:anchorId="346ADBD4" wp14:editId="028034E7">
            <wp:extent cx="4572000" cy="1924050"/>
            <wp:effectExtent l="0" t="0" r="0" b="0"/>
            <wp:docPr id="1909052369" name="Picture 190905236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52369" name="Picture 1909052369"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72000" cy="1924050"/>
                    </a:xfrm>
                    <a:prstGeom prst="rect">
                      <a:avLst/>
                    </a:prstGeom>
                  </pic:spPr>
                </pic:pic>
              </a:graphicData>
            </a:graphic>
          </wp:inline>
        </w:drawing>
      </w:r>
    </w:p>
    <w:p w14:paraId="5A3EFA3A" w14:textId="77777777" w:rsidR="0062054D" w:rsidRDefault="0062054D" w:rsidP="6E160030">
      <w:pPr>
        <w:spacing w:line="276" w:lineRule="auto"/>
        <w:jc w:val="center"/>
        <w:rPr>
          <w:rFonts w:ascii="Times New Roman" w:eastAsia="Times New Roman" w:hAnsi="Times New Roman" w:cs="Times New Roman"/>
          <w:b/>
          <w:bCs/>
          <w:sz w:val="36"/>
          <w:szCs w:val="36"/>
        </w:rPr>
      </w:pPr>
    </w:p>
    <w:p w14:paraId="10844000" w14:textId="77777777" w:rsidR="00CA0E4E" w:rsidRDefault="00CA0E4E" w:rsidP="00CA0E4E">
      <w:pPr>
        <w:spacing w:line="257" w:lineRule="auto"/>
        <w:jc w:val="center"/>
      </w:pPr>
      <w:r w:rsidRPr="2FA34652">
        <w:rPr>
          <w:rFonts w:ascii="Garamond" w:eastAsia="Garamond" w:hAnsi="Garamond" w:cs="Garamond"/>
          <w:b/>
          <w:bCs/>
          <w:sz w:val="44"/>
          <w:szCs w:val="44"/>
        </w:rPr>
        <w:t>School of Electrical and Computer Engineering</w:t>
      </w:r>
    </w:p>
    <w:p w14:paraId="3C980336" w14:textId="77777777" w:rsidR="00CA0E4E" w:rsidRDefault="00CA0E4E" w:rsidP="00CA0E4E">
      <w:pPr>
        <w:spacing w:line="257" w:lineRule="auto"/>
        <w:jc w:val="center"/>
      </w:pPr>
      <w:r w:rsidRPr="2FA34652">
        <w:rPr>
          <w:rFonts w:ascii="Garamond" w:eastAsia="Garamond" w:hAnsi="Garamond" w:cs="Garamond"/>
          <w:b/>
          <w:bCs/>
          <w:sz w:val="36"/>
          <w:szCs w:val="36"/>
        </w:rPr>
        <w:t>Embedded System Design - ECE 5721 - Fall 2022</w:t>
      </w:r>
    </w:p>
    <w:p w14:paraId="72F93075" w14:textId="54A27913" w:rsidR="003131A8" w:rsidRPr="008C11B4" w:rsidRDefault="003131A8" w:rsidP="008C11B4">
      <w:pPr>
        <w:spacing w:line="257" w:lineRule="auto"/>
        <w:rPr>
          <w:rFonts w:ascii="Garamond" w:eastAsia="Garamond" w:hAnsi="Garamond" w:cs="Garamond"/>
          <w:b/>
          <w:bCs/>
          <w:sz w:val="28"/>
          <w:szCs w:val="28"/>
        </w:rPr>
      </w:pPr>
    </w:p>
    <w:p w14:paraId="56990F58" w14:textId="6C9C6D71" w:rsidR="003131A8" w:rsidRDefault="6FB1D091" w:rsidP="008C11B4">
      <w:pPr>
        <w:spacing w:line="257" w:lineRule="auto"/>
        <w:jc w:val="center"/>
        <w:rPr>
          <w:rFonts w:ascii="Garamond" w:eastAsia="Garamond" w:hAnsi="Garamond" w:cs="Garamond"/>
          <w:b/>
          <w:bCs/>
          <w:sz w:val="28"/>
          <w:szCs w:val="28"/>
        </w:rPr>
      </w:pPr>
      <w:r w:rsidRPr="008C11B4">
        <w:rPr>
          <w:rFonts w:ascii="Garamond" w:eastAsia="Garamond" w:hAnsi="Garamond" w:cs="Garamond"/>
          <w:b/>
          <w:bCs/>
          <w:sz w:val="28"/>
          <w:szCs w:val="28"/>
        </w:rPr>
        <w:t>Final Project Progress Report</w:t>
      </w:r>
    </w:p>
    <w:p w14:paraId="154F43F9" w14:textId="77777777" w:rsidR="008C11B4" w:rsidRDefault="008C11B4" w:rsidP="008C11B4">
      <w:pPr>
        <w:spacing w:line="257" w:lineRule="auto"/>
        <w:jc w:val="center"/>
        <w:rPr>
          <w:rFonts w:ascii="Garamond" w:eastAsia="Garamond" w:hAnsi="Garamond" w:cs="Garamond"/>
          <w:b/>
          <w:bCs/>
          <w:sz w:val="28"/>
          <w:szCs w:val="28"/>
        </w:rPr>
      </w:pPr>
    </w:p>
    <w:p w14:paraId="2882B1D7" w14:textId="06EBDB66" w:rsidR="008C11B4" w:rsidRPr="008C11B4" w:rsidRDefault="008C11B4" w:rsidP="00AE30CF">
      <w:pPr>
        <w:spacing w:line="257" w:lineRule="auto"/>
        <w:jc w:val="center"/>
        <w:rPr>
          <w:rFonts w:ascii="Garamond" w:eastAsia="Garamond" w:hAnsi="Garamond" w:cs="Garamond"/>
          <w:b/>
          <w:bCs/>
          <w:sz w:val="28"/>
          <w:szCs w:val="28"/>
        </w:rPr>
      </w:pPr>
      <w:r w:rsidRPr="008C11B4">
        <w:rPr>
          <w:rFonts w:ascii="Garamond" w:eastAsia="Garamond" w:hAnsi="Garamond" w:cs="Garamond"/>
          <w:b/>
          <w:bCs/>
          <w:sz w:val="28"/>
          <w:szCs w:val="28"/>
        </w:rPr>
        <w:t xml:space="preserve">Richard Pinto, Daniel Funke, Jared </w:t>
      </w:r>
      <w:proofErr w:type="spellStart"/>
      <w:r w:rsidRPr="008C11B4">
        <w:rPr>
          <w:rFonts w:ascii="Garamond" w:eastAsia="Garamond" w:hAnsi="Garamond" w:cs="Garamond"/>
          <w:b/>
          <w:bCs/>
          <w:sz w:val="28"/>
          <w:szCs w:val="28"/>
        </w:rPr>
        <w:t>Panizzoli</w:t>
      </w:r>
      <w:proofErr w:type="spellEnd"/>
      <w:r w:rsidRPr="008C11B4">
        <w:rPr>
          <w:rFonts w:ascii="Garamond" w:eastAsia="Garamond" w:hAnsi="Garamond" w:cs="Garamond"/>
          <w:b/>
          <w:bCs/>
          <w:sz w:val="28"/>
          <w:szCs w:val="28"/>
        </w:rPr>
        <w:t>, Dmytro Melnikov</w:t>
      </w:r>
    </w:p>
    <w:p w14:paraId="570C4190" w14:textId="5288C12A" w:rsidR="003131A8" w:rsidRPr="008C11B4" w:rsidRDefault="008C11B4" w:rsidP="008C11B4">
      <w:pPr>
        <w:spacing w:line="257" w:lineRule="auto"/>
        <w:jc w:val="center"/>
        <w:rPr>
          <w:rFonts w:ascii="Garamond" w:eastAsia="Garamond" w:hAnsi="Garamond" w:cs="Garamond"/>
          <w:b/>
          <w:bCs/>
          <w:sz w:val="28"/>
          <w:szCs w:val="28"/>
        </w:rPr>
      </w:pPr>
      <w:r>
        <w:rPr>
          <w:rFonts w:ascii="Garamond" w:eastAsia="Garamond" w:hAnsi="Garamond" w:cs="Garamond"/>
          <w:b/>
          <w:bCs/>
          <w:sz w:val="28"/>
          <w:szCs w:val="28"/>
        </w:rPr>
        <w:t>November</w:t>
      </w:r>
      <w:r w:rsidR="6FB1D091" w:rsidRPr="008C11B4">
        <w:rPr>
          <w:rFonts w:ascii="Garamond" w:eastAsia="Garamond" w:hAnsi="Garamond" w:cs="Garamond"/>
          <w:b/>
          <w:bCs/>
          <w:sz w:val="28"/>
          <w:szCs w:val="28"/>
        </w:rPr>
        <w:t xml:space="preserve"> 11</w:t>
      </w:r>
      <w:r>
        <w:rPr>
          <w:rFonts w:ascii="Garamond" w:eastAsia="Garamond" w:hAnsi="Garamond" w:cs="Garamond"/>
          <w:b/>
          <w:bCs/>
          <w:sz w:val="28"/>
          <w:szCs w:val="28"/>
        </w:rPr>
        <w:t xml:space="preserve">, </w:t>
      </w:r>
      <w:r w:rsidR="6FB1D091" w:rsidRPr="008C11B4">
        <w:rPr>
          <w:rFonts w:ascii="Garamond" w:eastAsia="Garamond" w:hAnsi="Garamond" w:cs="Garamond"/>
          <w:b/>
          <w:bCs/>
          <w:sz w:val="28"/>
          <w:szCs w:val="28"/>
        </w:rPr>
        <w:t>2022</w:t>
      </w:r>
    </w:p>
    <w:p w14:paraId="5AABC50A" w14:textId="5EB7D2DE" w:rsidR="00AB2CDD" w:rsidRDefault="00AB2CDD" w:rsidP="6E160030">
      <w:pPr>
        <w:sectPr w:rsidR="00AB2CDD" w:rsidSect="006F0380">
          <w:footerReference w:type="default" r:id="rId9"/>
          <w:pgSz w:w="12240" w:h="15840"/>
          <w:pgMar w:top="1440" w:right="1440" w:bottom="1440" w:left="1440" w:header="720" w:footer="720" w:gutter="0"/>
          <w:cols w:space="720"/>
          <w:titlePg/>
          <w:docGrid w:linePitch="360"/>
        </w:sectPr>
      </w:pPr>
    </w:p>
    <w:sdt>
      <w:sdtPr>
        <w:rPr>
          <w:rFonts w:asciiTheme="minorHAnsi" w:eastAsiaTheme="minorHAnsi" w:hAnsiTheme="minorHAnsi" w:cstheme="minorBidi"/>
          <w:color w:val="auto"/>
          <w:sz w:val="22"/>
          <w:szCs w:val="22"/>
        </w:rPr>
        <w:id w:val="979268183"/>
        <w:docPartObj>
          <w:docPartGallery w:val="Table of Contents"/>
          <w:docPartUnique/>
        </w:docPartObj>
      </w:sdtPr>
      <w:sdtEndPr>
        <w:rPr>
          <w:b/>
          <w:bCs/>
          <w:noProof/>
        </w:rPr>
      </w:sdtEndPr>
      <w:sdtContent>
        <w:p w14:paraId="12D91441" w14:textId="2654C5A6" w:rsidR="00424D57" w:rsidRPr="00163B1D" w:rsidRDefault="00424D57">
          <w:pPr>
            <w:pStyle w:val="TOCHeading"/>
            <w:rPr>
              <w:b/>
              <w:bCs/>
              <w:color w:val="auto"/>
            </w:rPr>
          </w:pPr>
          <w:r w:rsidRPr="00163B1D">
            <w:rPr>
              <w:b/>
              <w:bCs/>
              <w:color w:val="auto"/>
            </w:rPr>
            <w:t>Table of Contents</w:t>
          </w:r>
        </w:p>
        <w:p w14:paraId="44B1A7B7" w14:textId="68149B63" w:rsidR="006E04E3" w:rsidRDefault="00424D5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9101074" w:history="1">
            <w:r w:rsidR="006E04E3" w:rsidRPr="004426B2">
              <w:rPr>
                <w:rStyle w:val="Hyperlink"/>
                <w:bCs/>
                <w:noProof/>
              </w:rPr>
              <w:t>1.</w:t>
            </w:r>
            <w:r w:rsidR="006E04E3" w:rsidRPr="004426B2">
              <w:rPr>
                <w:rStyle w:val="Hyperlink"/>
                <w:noProof/>
              </w:rPr>
              <w:t xml:space="preserve"> Introduction</w:t>
            </w:r>
            <w:r w:rsidR="006E04E3">
              <w:rPr>
                <w:noProof/>
                <w:webHidden/>
              </w:rPr>
              <w:tab/>
            </w:r>
            <w:r w:rsidR="006E04E3">
              <w:rPr>
                <w:noProof/>
                <w:webHidden/>
              </w:rPr>
              <w:fldChar w:fldCharType="begin"/>
            </w:r>
            <w:r w:rsidR="006E04E3">
              <w:rPr>
                <w:noProof/>
                <w:webHidden/>
              </w:rPr>
              <w:instrText xml:space="preserve"> PAGEREF _Toc119101074 \h </w:instrText>
            </w:r>
            <w:r w:rsidR="006E04E3">
              <w:rPr>
                <w:noProof/>
                <w:webHidden/>
              </w:rPr>
            </w:r>
            <w:r w:rsidR="006E04E3">
              <w:rPr>
                <w:noProof/>
                <w:webHidden/>
              </w:rPr>
              <w:fldChar w:fldCharType="separate"/>
            </w:r>
            <w:r w:rsidR="006E04E3">
              <w:rPr>
                <w:noProof/>
                <w:webHidden/>
              </w:rPr>
              <w:t>3</w:t>
            </w:r>
            <w:r w:rsidR="006E04E3">
              <w:rPr>
                <w:noProof/>
                <w:webHidden/>
              </w:rPr>
              <w:fldChar w:fldCharType="end"/>
            </w:r>
          </w:hyperlink>
        </w:p>
        <w:p w14:paraId="6E7BF5AA" w14:textId="31677BE2" w:rsidR="006E04E3" w:rsidRDefault="006E04E3">
          <w:pPr>
            <w:pStyle w:val="TOC1"/>
            <w:tabs>
              <w:tab w:val="right" w:leader="dot" w:pos="9350"/>
            </w:tabs>
            <w:rPr>
              <w:rFonts w:eastAsiaTheme="minorEastAsia"/>
              <w:noProof/>
            </w:rPr>
          </w:pPr>
          <w:hyperlink w:anchor="_Toc119101075" w:history="1">
            <w:r w:rsidRPr="004426B2">
              <w:rPr>
                <w:rStyle w:val="Hyperlink"/>
                <w:bCs/>
                <w:noProof/>
              </w:rPr>
              <w:t>2.</w:t>
            </w:r>
            <w:r w:rsidRPr="004426B2">
              <w:rPr>
                <w:rStyle w:val="Hyperlink"/>
                <w:noProof/>
              </w:rPr>
              <w:t xml:space="preserve"> System Description</w:t>
            </w:r>
            <w:r>
              <w:rPr>
                <w:noProof/>
                <w:webHidden/>
              </w:rPr>
              <w:tab/>
            </w:r>
            <w:r>
              <w:rPr>
                <w:noProof/>
                <w:webHidden/>
              </w:rPr>
              <w:fldChar w:fldCharType="begin"/>
            </w:r>
            <w:r>
              <w:rPr>
                <w:noProof/>
                <w:webHidden/>
              </w:rPr>
              <w:instrText xml:space="preserve"> PAGEREF _Toc119101075 \h </w:instrText>
            </w:r>
            <w:r>
              <w:rPr>
                <w:noProof/>
                <w:webHidden/>
              </w:rPr>
            </w:r>
            <w:r>
              <w:rPr>
                <w:noProof/>
                <w:webHidden/>
              </w:rPr>
              <w:fldChar w:fldCharType="separate"/>
            </w:r>
            <w:r>
              <w:rPr>
                <w:noProof/>
                <w:webHidden/>
              </w:rPr>
              <w:t>4</w:t>
            </w:r>
            <w:r>
              <w:rPr>
                <w:noProof/>
                <w:webHidden/>
              </w:rPr>
              <w:fldChar w:fldCharType="end"/>
            </w:r>
          </w:hyperlink>
        </w:p>
        <w:p w14:paraId="248C60F6" w14:textId="224CADBB" w:rsidR="006E04E3" w:rsidRDefault="006E04E3">
          <w:pPr>
            <w:pStyle w:val="TOC2"/>
            <w:tabs>
              <w:tab w:val="left" w:pos="880"/>
              <w:tab w:val="right" w:leader="dot" w:pos="9350"/>
            </w:tabs>
            <w:rPr>
              <w:rFonts w:eastAsiaTheme="minorEastAsia"/>
              <w:noProof/>
            </w:rPr>
          </w:pPr>
          <w:hyperlink w:anchor="_Toc119101076" w:history="1">
            <w:r w:rsidRPr="004426B2">
              <w:rPr>
                <w:rStyle w:val="Hyperlink"/>
                <w:noProof/>
                <w:lang w:eastAsia="ja-JP"/>
              </w:rPr>
              <w:t>2.1</w:t>
            </w:r>
            <w:r>
              <w:rPr>
                <w:rFonts w:eastAsiaTheme="minorEastAsia"/>
                <w:noProof/>
              </w:rPr>
              <w:tab/>
            </w:r>
            <w:r w:rsidRPr="004426B2">
              <w:rPr>
                <w:rStyle w:val="Hyperlink"/>
                <w:noProof/>
                <w:lang w:eastAsia="ja-JP"/>
              </w:rPr>
              <w:t>Hardware Configuration</w:t>
            </w:r>
            <w:r>
              <w:rPr>
                <w:noProof/>
                <w:webHidden/>
              </w:rPr>
              <w:tab/>
            </w:r>
            <w:r>
              <w:rPr>
                <w:noProof/>
                <w:webHidden/>
              </w:rPr>
              <w:fldChar w:fldCharType="begin"/>
            </w:r>
            <w:r>
              <w:rPr>
                <w:noProof/>
                <w:webHidden/>
              </w:rPr>
              <w:instrText xml:space="preserve"> PAGEREF _Toc119101076 \h </w:instrText>
            </w:r>
            <w:r>
              <w:rPr>
                <w:noProof/>
                <w:webHidden/>
              </w:rPr>
            </w:r>
            <w:r>
              <w:rPr>
                <w:noProof/>
                <w:webHidden/>
              </w:rPr>
              <w:fldChar w:fldCharType="separate"/>
            </w:r>
            <w:r>
              <w:rPr>
                <w:noProof/>
                <w:webHidden/>
              </w:rPr>
              <w:t>4</w:t>
            </w:r>
            <w:r>
              <w:rPr>
                <w:noProof/>
                <w:webHidden/>
              </w:rPr>
              <w:fldChar w:fldCharType="end"/>
            </w:r>
          </w:hyperlink>
        </w:p>
        <w:p w14:paraId="38708DEA" w14:textId="50DA247C" w:rsidR="006E04E3" w:rsidRDefault="006E04E3">
          <w:pPr>
            <w:pStyle w:val="TOC3"/>
            <w:tabs>
              <w:tab w:val="left" w:pos="1320"/>
              <w:tab w:val="right" w:leader="dot" w:pos="9350"/>
            </w:tabs>
            <w:rPr>
              <w:rFonts w:eastAsiaTheme="minorEastAsia"/>
              <w:noProof/>
            </w:rPr>
          </w:pPr>
          <w:hyperlink w:anchor="_Toc119101077" w:history="1">
            <w:r w:rsidRPr="004426B2">
              <w:rPr>
                <w:rStyle w:val="Hyperlink"/>
                <w:noProof/>
                <w:lang w:eastAsia="ja-JP"/>
              </w:rPr>
              <w:t>2.1.1</w:t>
            </w:r>
            <w:r>
              <w:rPr>
                <w:rFonts w:eastAsiaTheme="minorEastAsia"/>
                <w:noProof/>
              </w:rPr>
              <w:tab/>
            </w:r>
            <w:r w:rsidRPr="004426B2">
              <w:rPr>
                <w:rStyle w:val="Hyperlink"/>
                <w:noProof/>
                <w:lang w:eastAsia="ja-JP"/>
              </w:rPr>
              <w:t>Signal Generation Component</w:t>
            </w:r>
            <w:r>
              <w:rPr>
                <w:noProof/>
                <w:webHidden/>
              </w:rPr>
              <w:tab/>
            </w:r>
            <w:r>
              <w:rPr>
                <w:noProof/>
                <w:webHidden/>
              </w:rPr>
              <w:fldChar w:fldCharType="begin"/>
            </w:r>
            <w:r>
              <w:rPr>
                <w:noProof/>
                <w:webHidden/>
              </w:rPr>
              <w:instrText xml:space="preserve"> PAGEREF _Toc119101077 \h </w:instrText>
            </w:r>
            <w:r>
              <w:rPr>
                <w:noProof/>
                <w:webHidden/>
              </w:rPr>
            </w:r>
            <w:r>
              <w:rPr>
                <w:noProof/>
                <w:webHidden/>
              </w:rPr>
              <w:fldChar w:fldCharType="separate"/>
            </w:r>
            <w:r>
              <w:rPr>
                <w:noProof/>
                <w:webHidden/>
              </w:rPr>
              <w:t>5</w:t>
            </w:r>
            <w:r>
              <w:rPr>
                <w:noProof/>
                <w:webHidden/>
              </w:rPr>
              <w:fldChar w:fldCharType="end"/>
            </w:r>
          </w:hyperlink>
        </w:p>
        <w:p w14:paraId="51012DF6" w14:textId="79DA09D6" w:rsidR="006E04E3" w:rsidRDefault="006E04E3">
          <w:pPr>
            <w:pStyle w:val="TOC3"/>
            <w:tabs>
              <w:tab w:val="left" w:pos="1320"/>
              <w:tab w:val="right" w:leader="dot" w:pos="9350"/>
            </w:tabs>
            <w:rPr>
              <w:rFonts w:eastAsiaTheme="minorEastAsia"/>
              <w:noProof/>
            </w:rPr>
          </w:pPr>
          <w:hyperlink w:anchor="_Toc119101078" w:history="1">
            <w:r w:rsidRPr="004426B2">
              <w:rPr>
                <w:rStyle w:val="Hyperlink"/>
                <w:noProof/>
                <w:lang w:eastAsia="ja-JP"/>
              </w:rPr>
              <w:t>2.1.2</w:t>
            </w:r>
            <w:r>
              <w:rPr>
                <w:rFonts w:eastAsiaTheme="minorEastAsia"/>
                <w:noProof/>
              </w:rPr>
              <w:tab/>
            </w:r>
            <w:r w:rsidRPr="004426B2">
              <w:rPr>
                <w:rStyle w:val="Hyperlink"/>
                <w:noProof/>
                <w:lang w:eastAsia="ja-JP"/>
              </w:rPr>
              <w:t>Analog Filter Stage</w:t>
            </w:r>
            <w:r>
              <w:rPr>
                <w:noProof/>
                <w:webHidden/>
              </w:rPr>
              <w:tab/>
            </w:r>
            <w:r>
              <w:rPr>
                <w:noProof/>
                <w:webHidden/>
              </w:rPr>
              <w:fldChar w:fldCharType="begin"/>
            </w:r>
            <w:r>
              <w:rPr>
                <w:noProof/>
                <w:webHidden/>
              </w:rPr>
              <w:instrText xml:space="preserve"> PAGEREF _Toc119101078 \h </w:instrText>
            </w:r>
            <w:r>
              <w:rPr>
                <w:noProof/>
                <w:webHidden/>
              </w:rPr>
            </w:r>
            <w:r>
              <w:rPr>
                <w:noProof/>
                <w:webHidden/>
              </w:rPr>
              <w:fldChar w:fldCharType="separate"/>
            </w:r>
            <w:r>
              <w:rPr>
                <w:noProof/>
                <w:webHidden/>
              </w:rPr>
              <w:t>6</w:t>
            </w:r>
            <w:r>
              <w:rPr>
                <w:noProof/>
                <w:webHidden/>
              </w:rPr>
              <w:fldChar w:fldCharType="end"/>
            </w:r>
          </w:hyperlink>
        </w:p>
        <w:p w14:paraId="354D1C0C" w14:textId="6E52E660" w:rsidR="006E04E3" w:rsidRDefault="006E04E3">
          <w:pPr>
            <w:pStyle w:val="TOC3"/>
            <w:tabs>
              <w:tab w:val="left" w:pos="1320"/>
              <w:tab w:val="right" w:leader="dot" w:pos="9350"/>
            </w:tabs>
            <w:rPr>
              <w:rFonts w:eastAsiaTheme="minorEastAsia"/>
              <w:noProof/>
            </w:rPr>
          </w:pPr>
          <w:hyperlink w:anchor="_Toc119101079" w:history="1">
            <w:r w:rsidRPr="004426B2">
              <w:rPr>
                <w:rStyle w:val="Hyperlink"/>
                <w:noProof/>
              </w:rPr>
              <w:t>2.1.3</w:t>
            </w:r>
            <w:r>
              <w:rPr>
                <w:rFonts w:eastAsiaTheme="minorEastAsia"/>
                <w:noProof/>
              </w:rPr>
              <w:tab/>
            </w:r>
            <w:r w:rsidRPr="004426B2">
              <w:rPr>
                <w:rStyle w:val="Hyperlink"/>
                <w:noProof/>
              </w:rPr>
              <w:t>Data Acquisition and Processing Unit</w:t>
            </w:r>
            <w:r>
              <w:rPr>
                <w:noProof/>
                <w:webHidden/>
              </w:rPr>
              <w:tab/>
            </w:r>
            <w:r>
              <w:rPr>
                <w:noProof/>
                <w:webHidden/>
              </w:rPr>
              <w:fldChar w:fldCharType="begin"/>
            </w:r>
            <w:r>
              <w:rPr>
                <w:noProof/>
                <w:webHidden/>
              </w:rPr>
              <w:instrText xml:space="preserve"> PAGEREF _Toc119101079 \h </w:instrText>
            </w:r>
            <w:r>
              <w:rPr>
                <w:noProof/>
                <w:webHidden/>
              </w:rPr>
            </w:r>
            <w:r>
              <w:rPr>
                <w:noProof/>
                <w:webHidden/>
              </w:rPr>
              <w:fldChar w:fldCharType="separate"/>
            </w:r>
            <w:r>
              <w:rPr>
                <w:noProof/>
                <w:webHidden/>
              </w:rPr>
              <w:t>7</w:t>
            </w:r>
            <w:r>
              <w:rPr>
                <w:noProof/>
                <w:webHidden/>
              </w:rPr>
              <w:fldChar w:fldCharType="end"/>
            </w:r>
          </w:hyperlink>
        </w:p>
        <w:p w14:paraId="6A39BE7D" w14:textId="54F8569D" w:rsidR="006E04E3" w:rsidRDefault="006E04E3">
          <w:pPr>
            <w:pStyle w:val="TOC1"/>
            <w:tabs>
              <w:tab w:val="right" w:leader="dot" w:pos="9350"/>
            </w:tabs>
            <w:rPr>
              <w:rFonts w:eastAsiaTheme="minorEastAsia"/>
              <w:noProof/>
            </w:rPr>
          </w:pPr>
          <w:hyperlink w:anchor="_Toc119101080" w:history="1">
            <w:r w:rsidRPr="004426B2">
              <w:rPr>
                <w:rStyle w:val="Hyperlink"/>
                <w:bCs/>
                <w:noProof/>
              </w:rPr>
              <w:t>3.</w:t>
            </w:r>
            <w:r w:rsidRPr="004426B2">
              <w:rPr>
                <w:rStyle w:val="Hyperlink"/>
                <w:noProof/>
              </w:rPr>
              <w:t xml:space="preserve"> Team Member Updates</w:t>
            </w:r>
            <w:r>
              <w:rPr>
                <w:noProof/>
                <w:webHidden/>
              </w:rPr>
              <w:tab/>
            </w:r>
            <w:r>
              <w:rPr>
                <w:noProof/>
                <w:webHidden/>
              </w:rPr>
              <w:fldChar w:fldCharType="begin"/>
            </w:r>
            <w:r>
              <w:rPr>
                <w:noProof/>
                <w:webHidden/>
              </w:rPr>
              <w:instrText xml:space="preserve"> PAGEREF _Toc119101080 \h </w:instrText>
            </w:r>
            <w:r>
              <w:rPr>
                <w:noProof/>
                <w:webHidden/>
              </w:rPr>
            </w:r>
            <w:r>
              <w:rPr>
                <w:noProof/>
                <w:webHidden/>
              </w:rPr>
              <w:fldChar w:fldCharType="separate"/>
            </w:r>
            <w:r>
              <w:rPr>
                <w:noProof/>
                <w:webHidden/>
              </w:rPr>
              <w:t>9</w:t>
            </w:r>
            <w:r>
              <w:rPr>
                <w:noProof/>
                <w:webHidden/>
              </w:rPr>
              <w:fldChar w:fldCharType="end"/>
            </w:r>
          </w:hyperlink>
        </w:p>
        <w:p w14:paraId="444DC236" w14:textId="413EC8EB" w:rsidR="006E04E3" w:rsidRDefault="006E04E3">
          <w:pPr>
            <w:pStyle w:val="TOC2"/>
            <w:tabs>
              <w:tab w:val="left" w:pos="880"/>
              <w:tab w:val="right" w:leader="dot" w:pos="9350"/>
            </w:tabs>
            <w:rPr>
              <w:rFonts w:eastAsiaTheme="minorEastAsia"/>
              <w:noProof/>
            </w:rPr>
          </w:pPr>
          <w:hyperlink w:anchor="_Toc119101081" w:history="1">
            <w:r w:rsidRPr="004426B2">
              <w:rPr>
                <w:rStyle w:val="Hyperlink"/>
                <w:noProof/>
              </w:rPr>
              <w:t>3.1</w:t>
            </w:r>
            <w:r>
              <w:rPr>
                <w:rFonts w:eastAsiaTheme="minorEastAsia"/>
                <w:noProof/>
              </w:rPr>
              <w:tab/>
            </w:r>
            <w:r w:rsidRPr="004426B2">
              <w:rPr>
                <w:rStyle w:val="Hyperlink"/>
                <w:noProof/>
              </w:rPr>
              <w:t>Dan Funke</w:t>
            </w:r>
            <w:r>
              <w:rPr>
                <w:noProof/>
                <w:webHidden/>
              </w:rPr>
              <w:tab/>
            </w:r>
            <w:r>
              <w:rPr>
                <w:noProof/>
                <w:webHidden/>
              </w:rPr>
              <w:fldChar w:fldCharType="begin"/>
            </w:r>
            <w:r>
              <w:rPr>
                <w:noProof/>
                <w:webHidden/>
              </w:rPr>
              <w:instrText xml:space="preserve"> PAGEREF _Toc119101081 \h </w:instrText>
            </w:r>
            <w:r>
              <w:rPr>
                <w:noProof/>
                <w:webHidden/>
              </w:rPr>
            </w:r>
            <w:r>
              <w:rPr>
                <w:noProof/>
                <w:webHidden/>
              </w:rPr>
              <w:fldChar w:fldCharType="separate"/>
            </w:r>
            <w:r>
              <w:rPr>
                <w:noProof/>
                <w:webHidden/>
              </w:rPr>
              <w:t>9</w:t>
            </w:r>
            <w:r>
              <w:rPr>
                <w:noProof/>
                <w:webHidden/>
              </w:rPr>
              <w:fldChar w:fldCharType="end"/>
            </w:r>
          </w:hyperlink>
        </w:p>
        <w:p w14:paraId="762074AB" w14:textId="07C4F803" w:rsidR="006E04E3" w:rsidRDefault="006E04E3">
          <w:pPr>
            <w:pStyle w:val="TOC2"/>
            <w:tabs>
              <w:tab w:val="left" w:pos="880"/>
              <w:tab w:val="right" w:leader="dot" w:pos="9350"/>
            </w:tabs>
            <w:rPr>
              <w:rFonts w:eastAsiaTheme="minorEastAsia"/>
              <w:noProof/>
            </w:rPr>
          </w:pPr>
          <w:hyperlink w:anchor="_Toc119101082" w:history="1">
            <w:r w:rsidRPr="004426B2">
              <w:rPr>
                <w:rStyle w:val="Hyperlink"/>
                <w:noProof/>
              </w:rPr>
              <w:t>3.2</w:t>
            </w:r>
            <w:r>
              <w:rPr>
                <w:rFonts w:eastAsiaTheme="minorEastAsia"/>
                <w:noProof/>
              </w:rPr>
              <w:tab/>
            </w:r>
            <w:r w:rsidRPr="004426B2">
              <w:rPr>
                <w:rStyle w:val="Hyperlink"/>
                <w:noProof/>
              </w:rPr>
              <w:t>Jared Panizzoli</w:t>
            </w:r>
            <w:r>
              <w:rPr>
                <w:noProof/>
                <w:webHidden/>
              </w:rPr>
              <w:tab/>
            </w:r>
            <w:r>
              <w:rPr>
                <w:noProof/>
                <w:webHidden/>
              </w:rPr>
              <w:fldChar w:fldCharType="begin"/>
            </w:r>
            <w:r>
              <w:rPr>
                <w:noProof/>
                <w:webHidden/>
              </w:rPr>
              <w:instrText xml:space="preserve"> PAGEREF _Toc119101082 \h </w:instrText>
            </w:r>
            <w:r>
              <w:rPr>
                <w:noProof/>
                <w:webHidden/>
              </w:rPr>
            </w:r>
            <w:r>
              <w:rPr>
                <w:noProof/>
                <w:webHidden/>
              </w:rPr>
              <w:fldChar w:fldCharType="separate"/>
            </w:r>
            <w:r>
              <w:rPr>
                <w:noProof/>
                <w:webHidden/>
              </w:rPr>
              <w:t>9</w:t>
            </w:r>
            <w:r>
              <w:rPr>
                <w:noProof/>
                <w:webHidden/>
              </w:rPr>
              <w:fldChar w:fldCharType="end"/>
            </w:r>
          </w:hyperlink>
        </w:p>
        <w:p w14:paraId="5628C945" w14:textId="0F69455A" w:rsidR="006E04E3" w:rsidRDefault="006E04E3">
          <w:pPr>
            <w:pStyle w:val="TOC2"/>
            <w:tabs>
              <w:tab w:val="left" w:pos="880"/>
              <w:tab w:val="right" w:leader="dot" w:pos="9350"/>
            </w:tabs>
            <w:rPr>
              <w:rFonts w:eastAsiaTheme="minorEastAsia"/>
              <w:noProof/>
            </w:rPr>
          </w:pPr>
          <w:hyperlink w:anchor="_Toc119101083" w:history="1">
            <w:r w:rsidRPr="004426B2">
              <w:rPr>
                <w:rStyle w:val="Hyperlink"/>
                <w:noProof/>
              </w:rPr>
              <w:t>3.3</w:t>
            </w:r>
            <w:r>
              <w:rPr>
                <w:rFonts w:eastAsiaTheme="minorEastAsia"/>
                <w:noProof/>
              </w:rPr>
              <w:tab/>
            </w:r>
            <w:r w:rsidRPr="004426B2">
              <w:rPr>
                <w:rStyle w:val="Hyperlink"/>
                <w:noProof/>
              </w:rPr>
              <w:t>Richard Pinto</w:t>
            </w:r>
            <w:r>
              <w:rPr>
                <w:noProof/>
                <w:webHidden/>
              </w:rPr>
              <w:tab/>
            </w:r>
            <w:r>
              <w:rPr>
                <w:noProof/>
                <w:webHidden/>
              </w:rPr>
              <w:fldChar w:fldCharType="begin"/>
            </w:r>
            <w:r>
              <w:rPr>
                <w:noProof/>
                <w:webHidden/>
              </w:rPr>
              <w:instrText xml:space="preserve"> PAGEREF _Toc119101083 \h </w:instrText>
            </w:r>
            <w:r>
              <w:rPr>
                <w:noProof/>
                <w:webHidden/>
              </w:rPr>
            </w:r>
            <w:r>
              <w:rPr>
                <w:noProof/>
                <w:webHidden/>
              </w:rPr>
              <w:fldChar w:fldCharType="separate"/>
            </w:r>
            <w:r>
              <w:rPr>
                <w:noProof/>
                <w:webHidden/>
              </w:rPr>
              <w:t>9</w:t>
            </w:r>
            <w:r>
              <w:rPr>
                <w:noProof/>
                <w:webHidden/>
              </w:rPr>
              <w:fldChar w:fldCharType="end"/>
            </w:r>
          </w:hyperlink>
        </w:p>
        <w:p w14:paraId="75BE2D5C" w14:textId="7A663B63" w:rsidR="006E04E3" w:rsidRDefault="006E04E3">
          <w:pPr>
            <w:pStyle w:val="TOC2"/>
            <w:tabs>
              <w:tab w:val="left" w:pos="880"/>
              <w:tab w:val="right" w:leader="dot" w:pos="9350"/>
            </w:tabs>
            <w:rPr>
              <w:rFonts w:eastAsiaTheme="minorEastAsia"/>
              <w:noProof/>
            </w:rPr>
          </w:pPr>
          <w:hyperlink w:anchor="_Toc119101084" w:history="1">
            <w:r w:rsidRPr="004426B2">
              <w:rPr>
                <w:rStyle w:val="Hyperlink"/>
                <w:noProof/>
              </w:rPr>
              <w:t>3.4</w:t>
            </w:r>
            <w:r>
              <w:rPr>
                <w:rFonts w:eastAsiaTheme="minorEastAsia"/>
                <w:noProof/>
              </w:rPr>
              <w:tab/>
            </w:r>
            <w:r w:rsidRPr="004426B2">
              <w:rPr>
                <w:rStyle w:val="Hyperlink"/>
                <w:noProof/>
              </w:rPr>
              <w:t>Dmytro Melnikov</w:t>
            </w:r>
            <w:r>
              <w:rPr>
                <w:noProof/>
                <w:webHidden/>
              </w:rPr>
              <w:tab/>
            </w:r>
            <w:r>
              <w:rPr>
                <w:noProof/>
                <w:webHidden/>
              </w:rPr>
              <w:fldChar w:fldCharType="begin"/>
            </w:r>
            <w:r>
              <w:rPr>
                <w:noProof/>
                <w:webHidden/>
              </w:rPr>
              <w:instrText xml:space="preserve"> PAGEREF _Toc119101084 \h </w:instrText>
            </w:r>
            <w:r>
              <w:rPr>
                <w:noProof/>
                <w:webHidden/>
              </w:rPr>
            </w:r>
            <w:r>
              <w:rPr>
                <w:noProof/>
                <w:webHidden/>
              </w:rPr>
              <w:fldChar w:fldCharType="separate"/>
            </w:r>
            <w:r>
              <w:rPr>
                <w:noProof/>
                <w:webHidden/>
              </w:rPr>
              <w:t>9</w:t>
            </w:r>
            <w:r>
              <w:rPr>
                <w:noProof/>
                <w:webHidden/>
              </w:rPr>
              <w:fldChar w:fldCharType="end"/>
            </w:r>
          </w:hyperlink>
        </w:p>
        <w:p w14:paraId="1BDF25B3" w14:textId="7EA0602C" w:rsidR="006E04E3" w:rsidRDefault="006E04E3">
          <w:pPr>
            <w:pStyle w:val="TOC1"/>
            <w:tabs>
              <w:tab w:val="right" w:leader="dot" w:pos="9350"/>
            </w:tabs>
            <w:rPr>
              <w:rFonts w:eastAsiaTheme="minorEastAsia"/>
              <w:noProof/>
            </w:rPr>
          </w:pPr>
          <w:hyperlink w:anchor="_Toc119101085" w:history="1">
            <w:r w:rsidRPr="004426B2">
              <w:rPr>
                <w:rStyle w:val="Hyperlink"/>
                <w:bCs/>
                <w:noProof/>
              </w:rPr>
              <w:t>4.</w:t>
            </w:r>
            <w:r w:rsidRPr="004426B2">
              <w:rPr>
                <w:rStyle w:val="Hyperlink"/>
                <w:noProof/>
              </w:rPr>
              <w:t xml:space="preserve"> References</w:t>
            </w:r>
            <w:r>
              <w:rPr>
                <w:noProof/>
                <w:webHidden/>
              </w:rPr>
              <w:tab/>
            </w:r>
            <w:r>
              <w:rPr>
                <w:noProof/>
                <w:webHidden/>
              </w:rPr>
              <w:fldChar w:fldCharType="begin"/>
            </w:r>
            <w:r>
              <w:rPr>
                <w:noProof/>
                <w:webHidden/>
              </w:rPr>
              <w:instrText xml:space="preserve"> PAGEREF _Toc119101085 \h </w:instrText>
            </w:r>
            <w:r>
              <w:rPr>
                <w:noProof/>
                <w:webHidden/>
              </w:rPr>
            </w:r>
            <w:r>
              <w:rPr>
                <w:noProof/>
                <w:webHidden/>
              </w:rPr>
              <w:fldChar w:fldCharType="separate"/>
            </w:r>
            <w:r>
              <w:rPr>
                <w:noProof/>
                <w:webHidden/>
              </w:rPr>
              <w:t>10</w:t>
            </w:r>
            <w:r>
              <w:rPr>
                <w:noProof/>
                <w:webHidden/>
              </w:rPr>
              <w:fldChar w:fldCharType="end"/>
            </w:r>
          </w:hyperlink>
        </w:p>
        <w:p w14:paraId="5AB6007E" w14:textId="51C8BA67" w:rsidR="006E04E3" w:rsidRDefault="006E04E3">
          <w:pPr>
            <w:pStyle w:val="TOC1"/>
            <w:tabs>
              <w:tab w:val="right" w:leader="dot" w:pos="9350"/>
            </w:tabs>
            <w:rPr>
              <w:rFonts w:eastAsiaTheme="minorEastAsia"/>
              <w:noProof/>
            </w:rPr>
          </w:pPr>
          <w:hyperlink w:anchor="_Toc119101086" w:history="1">
            <w:r w:rsidRPr="004426B2">
              <w:rPr>
                <w:rStyle w:val="Hyperlink"/>
                <w:bCs/>
                <w:noProof/>
                <w:lang w:eastAsia="ja-JP"/>
              </w:rPr>
              <w:t>5.</w:t>
            </w:r>
            <w:r w:rsidRPr="004426B2">
              <w:rPr>
                <w:rStyle w:val="Hyperlink"/>
                <w:noProof/>
                <w:lang w:eastAsia="ja-JP"/>
              </w:rPr>
              <w:t xml:space="preserve"> ​Appendix</w:t>
            </w:r>
            <w:r>
              <w:rPr>
                <w:noProof/>
                <w:webHidden/>
              </w:rPr>
              <w:tab/>
            </w:r>
            <w:r>
              <w:rPr>
                <w:noProof/>
                <w:webHidden/>
              </w:rPr>
              <w:fldChar w:fldCharType="begin"/>
            </w:r>
            <w:r>
              <w:rPr>
                <w:noProof/>
                <w:webHidden/>
              </w:rPr>
              <w:instrText xml:space="preserve"> PAGEREF _Toc119101086 \h </w:instrText>
            </w:r>
            <w:r>
              <w:rPr>
                <w:noProof/>
                <w:webHidden/>
              </w:rPr>
            </w:r>
            <w:r>
              <w:rPr>
                <w:noProof/>
                <w:webHidden/>
              </w:rPr>
              <w:fldChar w:fldCharType="separate"/>
            </w:r>
            <w:r>
              <w:rPr>
                <w:noProof/>
                <w:webHidden/>
              </w:rPr>
              <w:t>11</w:t>
            </w:r>
            <w:r>
              <w:rPr>
                <w:noProof/>
                <w:webHidden/>
              </w:rPr>
              <w:fldChar w:fldCharType="end"/>
            </w:r>
          </w:hyperlink>
        </w:p>
        <w:p w14:paraId="133DD205" w14:textId="211E1086" w:rsidR="006E04E3" w:rsidRDefault="006E04E3">
          <w:pPr>
            <w:pStyle w:val="TOC2"/>
            <w:tabs>
              <w:tab w:val="left" w:pos="880"/>
              <w:tab w:val="right" w:leader="dot" w:pos="9350"/>
            </w:tabs>
            <w:rPr>
              <w:rFonts w:eastAsiaTheme="minorEastAsia"/>
              <w:noProof/>
            </w:rPr>
          </w:pPr>
          <w:hyperlink w:anchor="_Toc119101087" w:history="1">
            <w:r w:rsidRPr="004426B2">
              <w:rPr>
                <w:rStyle w:val="Hyperlink"/>
                <w:noProof/>
                <w:lang w:eastAsia="ja-JP"/>
              </w:rPr>
              <w:t>5.1</w:t>
            </w:r>
            <w:r>
              <w:rPr>
                <w:rFonts w:eastAsiaTheme="minorEastAsia"/>
                <w:noProof/>
              </w:rPr>
              <w:tab/>
            </w:r>
            <w:r w:rsidRPr="004426B2">
              <w:rPr>
                <w:rStyle w:val="Hyperlink"/>
                <w:noProof/>
                <w:lang w:eastAsia="ja-JP"/>
              </w:rPr>
              <w:t>Appendix 1: DAC Initialization Code</w:t>
            </w:r>
            <w:r>
              <w:rPr>
                <w:noProof/>
                <w:webHidden/>
              </w:rPr>
              <w:tab/>
            </w:r>
            <w:r>
              <w:rPr>
                <w:noProof/>
                <w:webHidden/>
              </w:rPr>
              <w:fldChar w:fldCharType="begin"/>
            </w:r>
            <w:r>
              <w:rPr>
                <w:noProof/>
                <w:webHidden/>
              </w:rPr>
              <w:instrText xml:space="preserve"> PAGEREF _Toc119101087 \h </w:instrText>
            </w:r>
            <w:r>
              <w:rPr>
                <w:noProof/>
                <w:webHidden/>
              </w:rPr>
            </w:r>
            <w:r>
              <w:rPr>
                <w:noProof/>
                <w:webHidden/>
              </w:rPr>
              <w:fldChar w:fldCharType="separate"/>
            </w:r>
            <w:r>
              <w:rPr>
                <w:noProof/>
                <w:webHidden/>
              </w:rPr>
              <w:t>11</w:t>
            </w:r>
            <w:r>
              <w:rPr>
                <w:noProof/>
                <w:webHidden/>
              </w:rPr>
              <w:fldChar w:fldCharType="end"/>
            </w:r>
          </w:hyperlink>
        </w:p>
        <w:p w14:paraId="45AEC10A" w14:textId="26BF454C" w:rsidR="006E04E3" w:rsidRDefault="006E04E3">
          <w:pPr>
            <w:pStyle w:val="TOC2"/>
            <w:tabs>
              <w:tab w:val="left" w:pos="880"/>
              <w:tab w:val="right" w:leader="dot" w:pos="9350"/>
            </w:tabs>
            <w:rPr>
              <w:rFonts w:eastAsiaTheme="minorEastAsia"/>
              <w:noProof/>
            </w:rPr>
          </w:pPr>
          <w:hyperlink w:anchor="_Toc119101088" w:history="1">
            <w:r w:rsidRPr="004426B2">
              <w:rPr>
                <w:rStyle w:val="Hyperlink"/>
                <w:noProof/>
                <w:lang w:eastAsia="ja-JP"/>
              </w:rPr>
              <w:t>5.2</w:t>
            </w:r>
            <w:r>
              <w:rPr>
                <w:rFonts w:eastAsiaTheme="minorEastAsia"/>
                <w:noProof/>
              </w:rPr>
              <w:tab/>
            </w:r>
            <w:r w:rsidRPr="004426B2">
              <w:rPr>
                <w:rStyle w:val="Hyperlink"/>
                <w:noProof/>
                <w:lang w:eastAsia="ja-JP"/>
              </w:rPr>
              <w:t>Appendix 2: ADC Initialization Code</w:t>
            </w:r>
            <w:r>
              <w:rPr>
                <w:noProof/>
                <w:webHidden/>
              </w:rPr>
              <w:tab/>
            </w:r>
            <w:r>
              <w:rPr>
                <w:noProof/>
                <w:webHidden/>
              </w:rPr>
              <w:fldChar w:fldCharType="begin"/>
            </w:r>
            <w:r>
              <w:rPr>
                <w:noProof/>
                <w:webHidden/>
              </w:rPr>
              <w:instrText xml:space="preserve"> PAGEREF _Toc119101088 \h </w:instrText>
            </w:r>
            <w:r>
              <w:rPr>
                <w:noProof/>
                <w:webHidden/>
              </w:rPr>
            </w:r>
            <w:r>
              <w:rPr>
                <w:noProof/>
                <w:webHidden/>
              </w:rPr>
              <w:fldChar w:fldCharType="separate"/>
            </w:r>
            <w:r>
              <w:rPr>
                <w:noProof/>
                <w:webHidden/>
              </w:rPr>
              <w:t>11</w:t>
            </w:r>
            <w:r>
              <w:rPr>
                <w:noProof/>
                <w:webHidden/>
              </w:rPr>
              <w:fldChar w:fldCharType="end"/>
            </w:r>
          </w:hyperlink>
        </w:p>
        <w:p w14:paraId="5C307173" w14:textId="21F75FFA" w:rsidR="006E04E3" w:rsidRDefault="006E04E3">
          <w:pPr>
            <w:pStyle w:val="TOC2"/>
            <w:tabs>
              <w:tab w:val="left" w:pos="880"/>
              <w:tab w:val="right" w:leader="dot" w:pos="9350"/>
            </w:tabs>
            <w:rPr>
              <w:rFonts w:eastAsiaTheme="minorEastAsia"/>
              <w:noProof/>
            </w:rPr>
          </w:pPr>
          <w:hyperlink w:anchor="_Toc119101089" w:history="1">
            <w:r w:rsidRPr="004426B2">
              <w:rPr>
                <w:rStyle w:val="Hyperlink"/>
                <w:noProof/>
                <w:lang w:eastAsia="ja-JP"/>
              </w:rPr>
              <w:t>5.3</w:t>
            </w:r>
            <w:r>
              <w:rPr>
                <w:rFonts w:eastAsiaTheme="minorEastAsia"/>
                <w:noProof/>
              </w:rPr>
              <w:tab/>
            </w:r>
            <w:r w:rsidRPr="004426B2">
              <w:rPr>
                <w:rStyle w:val="Hyperlink"/>
                <w:noProof/>
                <w:lang w:eastAsia="ja-JP"/>
              </w:rPr>
              <w:t>Appendix 3: SCG GPIO Initialization Code</w:t>
            </w:r>
            <w:r>
              <w:rPr>
                <w:noProof/>
                <w:webHidden/>
              </w:rPr>
              <w:tab/>
            </w:r>
            <w:r>
              <w:rPr>
                <w:noProof/>
                <w:webHidden/>
              </w:rPr>
              <w:fldChar w:fldCharType="begin"/>
            </w:r>
            <w:r>
              <w:rPr>
                <w:noProof/>
                <w:webHidden/>
              </w:rPr>
              <w:instrText xml:space="preserve"> PAGEREF _Toc119101089 \h </w:instrText>
            </w:r>
            <w:r>
              <w:rPr>
                <w:noProof/>
                <w:webHidden/>
              </w:rPr>
            </w:r>
            <w:r>
              <w:rPr>
                <w:noProof/>
                <w:webHidden/>
              </w:rPr>
              <w:fldChar w:fldCharType="separate"/>
            </w:r>
            <w:r>
              <w:rPr>
                <w:noProof/>
                <w:webHidden/>
              </w:rPr>
              <w:t>12</w:t>
            </w:r>
            <w:r>
              <w:rPr>
                <w:noProof/>
                <w:webHidden/>
              </w:rPr>
              <w:fldChar w:fldCharType="end"/>
            </w:r>
          </w:hyperlink>
        </w:p>
        <w:p w14:paraId="497D3A4B" w14:textId="35B0CF93" w:rsidR="006E04E3" w:rsidRDefault="006E04E3">
          <w:pPr>
            <w:pStyle w:val="TOC2"/>
            <w:tabs>
              <w:tab w:val="left" w:pos="880"/>
              <w:tab w:val="right" w:leader="dot" w:pos="9350"/>
            </w:tabs>
            <w:rPr>
              <w:rFonts w:eastAsiaTheme="minorEastAsia"/>
              <w:noProof/>
            </w:rPr>
          </w:pPr>
          <w:hyperlink w:anchor="_Toc119101090" w:history="1">
            <w:r w:rsidRPr="004426B2">
              <w:rPr>
                <w:rStyle w:val="Hyperlink"/>
                <w:noProof/>
              </w:rPr>
              <w:t>5.4</w:t>
            </w:r>
            <w:r>
              <w:rPr>
                <w:rFonts w:eastAsiaTheme="minorEastAsia"/>
                <w:noProof/>
              </w:rPr>
              <w:tab/>
            </w:r>
            <w:r w:rsidRPr="004426B2">
              <w:rPr>
                <w:rStyle w:val="Hyperlink"/>
                <w:noProof/>
              </w:rPr>
              <w:t>DAPU GPIO Initialization Code</w:t>
            </w:r>
            <w:r>
              <w:rPr>
                <w:noProof/>
                <w:webHidden/>
              </w:rPr>
              <w:tab/>
            </w:r>
            <w:r>
              <w:rPr>
                <w:noProof/>
                <w:webHidden/>
              </w:rPr>
              <w:fldChar w:fldCharType="begin"/>
            </w:r>
            <w:r>
              <w:rPr>
                <w:noProof/>
                <w:webHidden/>
              </w:rPr>
              <w:instrText xml:space="preserve"> PAGEREF _Toc119101090 \h </w:instrText>
            </w:r>
            <w:r>
              <w:rPr>
                <w:noProof/>
                <w:webHidden/>
              </w:rPr>
            </w:r>
            <w:r>
              <w:rPr>
                <w:noProof/>
                <w:webHidden/>
              </w:rPr>
              <w:fldChar w:fldCharType="separate"/>
            </w:r>
            <w:r>
              <w:rPr>
                <w:noProof/>
                <w:webHidden/>
              </w:rPr>
              <w:t>13</w:t>
            </w:r>
            <w:r>
              <w:rPr>
                <w:noProof/>
                <w:webHidden/>
              </w:rPr>
              <w:fldChar w:fldCharType="end"/>
            </w:r>
          </w:hyperlink>
        </w:p>
        <w:p w14:paraId="2CEAC952" w14:textId="4AC6A41E" w:rsidR="00424D57" w:rsidRDefault="00424D57">
          <w:r>
            <w:rPr>
              <w:b/>
              <w:bCs/>
              <w:noProof/>
            </w:rPr>
            <w:fldChar w:fldCharType="end"/>
          </w:r>
        </w:p>
      </w:sdtContent>
    </w:sdt>
    <w:p w14:paraId="6F07F939" w14:textId="6BDB2CBF" w:rsidR="00D61FE0" w:rsidRDefault="00D61FE0" w:rsidP="000F399D">
      <w:pPr>
        <w:pStyle w:val="Heading1"/>
      </w:pPr>
      <w:bookmarkStart w:id="0" w:name="_Toc119101074"/>
      <w:r>
        <w:lastRenderedPageBreak/>
        <w:t>Introduction</w:t>
      </w:r>
      <w:bookmarkEnd w:id="0"/>
    </w:p>
    <w:p w14:paraId="56995E13" w14:textId="77777777" w:rsidR="00DB77C6" w:rsidRPr="00D227D7" w:rsidRDefault="00DB77C6" w:rsidP="00DB77C6">
      <w:pPr>
        <w:pStyle w:val="paragraph"/>
        <w:spacing w:line="276" w:lineRule="auto"/>
        <w:textAlignment w:val="baseline"/>
        <w:rPr>
          <w:rFonts w:asciiTheme="minorHAnsi" w:eastAsiaTheme="minorHAnsi" w:hAnsiTheme="minorHAnsi" w:cstheme="minorBidi"/>
          <w:sz w:val="22"/>
          <w:szCs w:val="22"/>
          <w:lang w:eastAsia="en-US"/>
        </w:rPr>
      </w:pPr>
      <w:r w:rsidRPr="00D227D7">
        <w:rPr>
          <w:rFonts w:asciiTheme="minorHAnsi" w:eastAsiaTheme="minorHAnsi" w:hAnsiTheme="minorHAnsi" w:cstheme="minorBidi"/>
          <w:sz w:val="22"/>
          <w:szCs w:val="22"/>
          <w:lang w:eastAsia="en-US"/>
        </w:rPr>
        <w:t>Fatigued driving is a serious problem that results in thousands of crashes, injuries, and deaths every year. These crashes impose monumental physical, emotional, and financial hardships for the individuals affected by the crash, as well as economic and logistical complications for trucking companies, insurance firms, and state and local governments.  </w:t>
      </w:r>
    </w:p>
    <w:p w14:paraId="5F2D1944" w14:textId="28DA429D" w:rsidR="005A0E39" w:rsidRDefault="00DB77C6" w:rsidP="00F60E59">
      <w:pPr>
        <w:pStyle w:val="paragraph"/>
        <w:spacing w:line="276" w:lineRule="auto"/>
        <w:textAlignment w:val="baseline"/>
        <w:rPr>
          <w:rFonts w:asciiTheme="minorHAnsi" w:eastAsiaTheme="minorHAnsi" w:hAnsiTheme="minorHAnsi" w:cstheme="minorBidi"/>
          <w:sz w:val="22"/>
          <w:szCs w:val="22"/>
          <w:lang w:eastAsia="en-US"/>
        </w:rPr>
      </w:pPr>
      <w:r w:rsidRPr="00D227D7">
        <w:rPr>
          <w:rFonts w:asciiTheme="minorHAnsi" w:eastAsiaTheme="minorHAnsi" w:hAnsiTheme="minorHAnsi" w:cstheme="minorBidi"/>
          <w:sz w:val="22"/>
          <w:szCs w:val="22"/>
          <w:lang w:eastAsia="en-US"/>
        </w:rPr>
        <w:t>Research has shown the Electroencephalography (EEG) is one of the most reliable tools for detecting sleep onset while driving</w:t>
      </w:r>
      <w:r w:rsidR="00184963">
        <w:rPr>
          <w:rFonts w:asciiTheme="minorHAnsi" w:eastAsiaTheme="minorHAnsi" w:hAnsiTheme="minorHAnsi" w:cstheme="minorBidi"/>
          <w:sz w:val="22"/>
          <w:szCs w:val="22"/>
          <w:lang w:eastAsia="en-US"/>
        </w:rPr>
        <w:t xml:space="preserve"> </w:t>
      </w:r>
      <w:sdt>
        <w:sdtPr>
          <w:rPr>
            <w:rFonts w:asciiTheme="minorHAnsi" w:eastAsiaTheme="minorHAnsi" w:hAnsiTheme="minorHAnsi" w:cstheme="minorBidi"/>
            <w:sz w:val="22"/>
            <w:szCs w:val="22"/>
            <w:lang w:eastAsia="en-US"/>
          </w:rPr>
          <w:id w:val="619656410"/>
          <w:citation/>
        </w:sdtPr>
        <w:sdtContent>
          <w:r w:rsidR="00016CB8">
            <w:rPr>
              <w:rFonts w:asciiTheme="minorHAnsi" w:eastAsiaTheme="minorHAnsi" w:hAnsiTheme="minorHAnsi" w:cstheme="minorBidi"/>
              <w:sz w:val="22"/>
              <w:szCs w:val="22"/>
              <w:lang w:eastAsia="en-US"/>
            </w:rPr>
            <w:fldChar w:fldCharType="begin"/>
          </w:r>
          <w:r w:rsidR="00016CB8">
            <w:rPr>
              <w:rFonts w:asciiTheme="minorHAnsi" w:eastAsiaTheme="minorHAnsi" w:hAnsiTheme="minorHAnsi" w:cstheme="minorBidi"/>
              <w:sz w:val="22"/>
              <w:szCs w:val="22"/>
              <w:lang w:eastAsia="en-US"/>
            </w:rPr>
            <w:instrText xml:space="preserve"> CITATION Mar11 \l 1033 </w:instrText>
          </w:r>
          <w:r w:rsidR="00016CB8">
            <w:rPr>
              <w:rFonts w:asciiTheme="minorHAnsi" w:eastAsiaTheme="minorHAnsi" w:hAnsiTheme="minorHAnsi" w:cstheme="minorBidi"/>
              <w:sz w:val="22"/>
              <w:szCs w:val="22"/>
              <w:lang w:eastAsia="en-US"/>
            </w:rPr>
            <w:fldChar w:fldCharType="separate"/>
          </w:r>
          <w:r w:rsidR="00694743" w:rsidRPr="00694743">
            <w:rPr>
              <w:rFonts w:asciiTheme="minorHAnsi" w:eastAsiaTheme="minorHAnsi" w:hAnsiTheme="minorHAnsi" w:cstheme="minorBidi"/>
              <w:noProof/>
              <w:sz w:val="22"/>
              <w:szCs w:val="22"/>
              <w:lang w:eastAsia="en-US"/>
            </w:rPr>
            <w:t>[1]</w:t>
          </w:r>
          <w:r w:rsidR="00016CB8">
            <w:rPr>
              <w:rFonts w:asciiTheme="minorHAnsi" w:eastAsiaTheme="minorHAnsi" w:hAnsiTheme="minorHAnsi" w:cstheme="minorBidi"/>
              <w:sz w:val="22"/>
              <w:szCs w:val="22"/>
              <w:lang w:eastAsia="en-US"/>
            </w:rPr>
            <w:fldChar w:fldCharType="end"/>
          </w:r>
        </w:sdtContent>
      </w:sdt>
      <w:r w:rsidRPr="00D227D7">
        <w:rPr>
          <w:rFonts w:asciiTheme="minorHAnsi" w:eastAsiaTheme="minorHAnsi" w:hAnsiTheme="minorHAnsi" w:cstheme="minorBidi"/>
          <w:sz w:val="22"/>
          <w:szCs w:val="22"/>
          <w:lang w:eastAsia="en-US"/>
        </w:rPr>
        <w:t>. It is possible that a device that detects the onset of driver fatigue and implements some form of corrective action could help mitigate the risk of driver drowsiness and thereby reduce the likeliness of crashes.  </w:t>
      </w:r>
    </w:p>
    <w:p w14:paraId="09DC2F9D" w14:textId="265B51D6" w:rsidR="00F60E59" w:rsidRPr="00F60E59" w:rsidRDefault="008F54BF" w:rsidP="000F399D">
      <w:pPr>
        <w:pStyle w:val="Heading1"/>
      </w:pPr>
      <w:bookmarkStart w:id="1" w:name="_Toc119101075"/>
      <w:r>
        <w:lastRenderedPageBreak/>
        <w:t>System Description</w:t>
      </w:r>
      <w:bookmarkEnd w:id="1"/>
    </w:p>
    <w:p w14:paraId="18711171" w14:textId="6EB32349" w:rsidR="00DE4C69" w:rsidRPr="00901760" w:rsidRDefault="00DE4C69" w:rsidP="00901760">
      <w:pPr>
        <w:pStyle w:val="paragraph"/>
        <w:spacing w:line="276" w:lineRule="auto"/>
        <w:textAlignment w:val="baseline"/>
        <w:rPr>
          <w:rFonts w:asciiTheme="minorHAnsi" w:eastAsiaTheme="minorHAnsi" w:hAnsiTheme="minorHAnsi" w:cstheme="minorBidi"/>
          <w:sz w:val="22"/>
          <w:szCs w:val="22"/>
          <w:lang w:eastAsia="en-US"/>
        </w:rPr>
      </w:pPr>
      <w:r w:rsidRPr="00901760">
        <w:rPr>
          <w:rFonts w:asciiTheme="minorHAnsi" w:eastAsiaTheme="minorHAnsi" w:hAnsiTheme="minorHAnsi" w:cstheme="minorBidi"/>
          <w:sz w:val="22"/>
          <w:szCs w:val="22"/>
          <w:lang w:eastAsia="en-US"/>
        </w:rPr>
        <w:t xml:space="preserve">For this project, we propose to design and prototype an EEG data acquisition and feature extraction device to detect drowsiness in drivers. The project will consist of three main parts: a surrogate “brain” to produce test signals to feed into the system, an analog filter stage for initial signal conditioning, and a digital filter, feature detection, and output stage. The relationship between these three blocks is depicted graphically in </w:t>
      </w:r>
      <w:r w:rsidR="000F399D">
        <w:rPr>
          <w:rFonts w:asciiTheme="minorHAnsi" w:eastAsiaTheme="minorHAnsi" w:hAnsiTheme="minorHAnsi" w:cstheme="minorBidi"/>
          <w:sz w:val="22"/>
          <w:szCs w:val="22"/>
          <w:lang w:eastAsia="en-US"/>
        </w:rPr>
        <w:fldChar w:fldCharType="begin"/>
      </w:r>
      <w:r w:rsidR="000F399D">
        <w:rPr>
          <w:rFonts w:asciiTheme="minorHAnsi" w:eastAsiaTheme="minorHAnsi" w:hAnsiTheme="minorHAnsi" w:cstheme="minorBidi"/>
          <w:sz w:val="22"/>
          <w:szCs w:val="22"/>
          <w:lang w:eastAsia="en-US"/>
        </w:rPr>
        <w:instrText xml:space="preserve"> REF _Ref119098132 \h </w:instrText>
      </w:r>
      <w:r w:rsidR="000F399D">
        <w:rPr>
          <w:rFonts w:asciiTheme="minorHAnsi" w:eastAsiaTheme="minorHAnsi" w:hAnsiTheme="minorHAnsi" w:cstheme="minorBidi"/>
          <w:sz w:val="22"/>
          <w:szCs w:val="22"/>
          <w:lang w:eastAsia="en-US"/>
        </w:rPr>
      </w:r>
      <w:r w:rsidR="00A85ACC">
        <w:rPr>
          <w:rFonts w:asciiTheme="minorHAnsi" w:eastAsiaTheme="minorHAnsi" w:hAnsiTheme="minorHAnsi" w:cstheme="minorBidi"/>
          <w:sz w:val="22"/>
          <w:szCs w:val="22"/>
          <w:lang w:eastAsia="en-US"/>
        </w:rPr>
        <w:instrText xml:space="preserve"> \* MERGEFORMAT </w:instrText>
      </w:r>
      <w:r w:rsidR="000F399D">
        <w:rPr>
          <w:rFonts w:asciiTheme="minorHAnsi" w:eastAsiaTheme="minorHAnsi" w:hAnsiTheme="minorHAnsi" w:cstheme="minorBidi"/>
          <w:sz w:val="22"/>
          <w:szCs w:val="22"/>
          <w:lang w:eastAsia="en-US"/>
        </w:rPr>
        <w:fldChar w:fldCharType="separate"/>
      </w:r>
      <w:r w:rsidR="00694743" w:rsidRPr="00694743">
        <w:rPr>
          <w:rFonts w:asciiTheme="minorHAnsi" w:eastAsiaTheme="minorHAnsi" w:hAnsiTheme="minorHAnsi" w:cstheme="minorBidi"/>
          <w:sz w:val="22"/>
          <w:szCs w:val="22"/>
          <w:lang w:eastAsia="en-US"/>
        </w:rPr>
        <w:t>Figure 1</w:t>
      </w:r>
      <w:r w:rsidR="000F399D">
        <w:rPr>
          <w:rFonts w:asciiTheme="minorHAnsi" w:eastAsiaTheme="minorHAnsi" w:hAnsiTheme="minorHAnsi" w:cstheme="minorBidi"/>
          <w:sz w:val="22"/>
          <w:szCs w:val="22"/>
          <w:lang w:eastAsia="en-US"/>
        </w:rPr>
        <w:fldChar w:fldCharType="end"/>
      </w:r>
      <w:r w:rsidRPr="00901760">
        <w:rPr>
          <w:rFonts w:asciiTheme="minorHAnsi" w:eastAsiaTheme="minorHAnsi" w:hAnsiTheme="minorHAnsi" w:cstheme="minorBidi"/>
          <w:sz w:val="22"/>
          <w:szCs w:val="22"/>
          <w:lang w:eastAsia="en-US"/>
        </w:rPr>
        <w:t>. </w:t>
      </w:r>
    </w:p>
    <w:p w14:paraId="132A06A8" w14:textId="77777777" w:rsidR="000F399D" w:rsidRDefault="003C18DD" w:rsidP="000F399D">
      <w:pPr>
        <w:keepNext/>
        <w:spacing w:before="100" w:beforeAutospacing="1" w:after="100" w:afterAutospacing="1" w:line="240" w:lineRule="auto"/>
        <w:jc w:val="center"/>
        <w:textAlignment w:val="baseline"/>
      </w:pPr>
      <w:r w:rsidRPr="003C18DD">
        <w:rPr>
          <w:rFonts w:ascii="Times New Roman" w:eastAsia="Times New Roman" w:hAnsi="Times New Roman" w:cs="Times New Roman"/>
          <w:noProof/>
          <w:sz w:val="24"/>
          <w:szCs w:val="24"/>
          <w:lang w:eastAsia="ja-JP"/>
        </w:rPr>
        <w:drawing>
          <wp:inline distT="0" distB="0" distL="0" distR="0" wp14:anchorId="2158A8D0" wp14:editId="67228C1C">
            <wp:extent cx="5943600" cy="1570990"/>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0"/>
                    <a:stretch>
                      <a:fillRect/>
                    </a:stretch>
                  </pic:blipFill>
                  <pic:spPr>
                    <a:xfrm>
                      <a:off x="0" y="0"/>
                      <a:ext cx="5943600" cy="1570990"/>
                    </a:xfrm>
                    <a:prstGeom prst="rect">
                      <a:avLst/>
                    </a:prstGeom>
                  </pic:spPr>
                </pic:pic>
              </a:graphicData>
            </a:graphic>
          </wp:inline>
        </w:drawing>
      </w:r>
    </w:p>
    <w:p w14:paraId="2A251857" w14:textId="41E03DE2" w:rsidR="00097164" w:rsidRPr="000F399D" w:rsidRDefault="000F399D" w:rsidP="000F399D">
      <w:pPr>
        <w:pStyle w:val="Caption"/>
        <w:rPr>
          <w:rFonts w:ascii="Times New Roman" w:eastAsia="Times New Roman" w:hAnsi="Times New Roman" w:cs="Times New Roman"/>
          <w:sz w:val="28"/>
          <w:szCs w:val="28"/>
          <w:lang w:eastAsia="ja-JP"/>
        </w:rPr>
      </w:pPr>
      <w:bookmarkStart w:id="2" w:name="_Ref119098132"/>
      <w:r w:rsidRPr="000F399D">
        <w:rPr>
          <w:szCs w:val="20"/>
        </w:rPr>
        <w:t xml:space="preserve">Figure </w:t>
      </w:r>
      <w:r w:rsidRPr="000F399D">
        <w:rPr>
          <w:szCs w:val="20"/>
        </w:rPr>
        <w:fldChar w:fldCharType="begin"/>
      </w:r>
      <w:r w:rsidRPr="000F399D">
        <w:rPr>
          <w:szCs w:val="20"/>
        </w:rPr>
        <w:instrText xml:space="preserve"> SEQ Figure \* ARABIC </w:instrText>
      </w:r>
      <w:r w:rsidRPr="000F399D">
        <w:rPr>
          <w:szCs w:val="20"/>
        </w:rPr>
        <w:fldChar w:fldCharType="separate"/>
      </w:r>
      <w:r w:rsidR="00694743">
        <w:rPr>
          <w:noProof/>
          <w:szCs w:val="20"/>
        </w:rPr>
        <w:t>1</w:t>
      </w:r>
      <w:r w:rsidRPr="000F399D">
        <w:rPr>
          <w:szCs w:val="20"/>
        </w:rPr>
        <w:fldChar w:fldCharType="end"/>
      </w:r>
      <w:bookmarkEnd w:id="2"/>
      <w:r w:rsidRPr="000F399D">
        <w:rPr>
          <w:szCs w:val="20"/>
        </w:rPr>
        <w:t>: High-level system block diagram</w:t>
      </w:r>
    </w:p>
    <w:p w14:paraId="61B8BE09" w14:textId="6D1990B8" w:rsidR="00CC6BE1" w:rsidRPr="000F399D" w:rsidRDefault="00CC6BE1" w:rsidP="00CD6873">
      <w:pPr>
        <w:pStyle w:val="paragraph"/>
        <w:textAlignment w:val="baseline"/>
        <w:rPr>
          <w:rFonts w:asciiTheme="minorHAnsi" w:eastAsiaTheme="minorHAnsi" w:hAnsiTheme="minorHAnsi" w:cstheme="minorBidi"/>
          <w:sz w:val="22"/>
          <w:szCs w:val="22"/>
          <w:lang w:eastAsia="en-US"/>
        </w:rPr>
      </w:pPr>
      <w:r w:rsidRPr="000F399D">
        <w:rPr>
          <w:rFonts w:asciiTheme="minorHAnsi" w:eastAsiaTheme="minorHAnsi" w:hAnsiTheme="minorHAnsi" w:cstheme="minorBidi"/>
          <w:sz w:val="22"/>
          <w:szCs w:val="22"/>
          <w:lang w:eastAsia="en-US"/>
        </w:rPr>
        <w:t>The left-most block, representing the surrogate brain, will consist of a FRDM-KL25Z development board whose sole purpose will be to produce simulation waveforms to be collected for analysis by the fatigue detection system. The surrogate brain will produce a series of complex waveforms comprised of pure sine waves of varying frequencies and amplitudes mixed with random, high-frequency noise to simulate real EEG. These signals will be generated by the device’s onboard digital-to-analog converter peripheral. </w:t>
      </w:r>
    </w:p>
    <w:p w14:paraId="075F3A9C" w14:textId="45B27228" w:rsidR="00CC6BE1" w:rsidRPr="000F399D" w:rsidRDefault="00CC6BE1" w:rsidP="00CD6873">
      <w:pPr>
        <w:pStyle w:val="paragraph"/>
        <w:textAlignment w:val="baseline"/>
        <w:rPr>
          <w:rFonts w:asciiTheme="minorHAnsi" w:eastAsiaTheme="minorHAnsi" w:hAnsiTheme="minorHAnsi" w:cstheme="minorBidi"/>
          <w:sz w:val="22"/>
          <w:szCs w:val="22"/>
          <w:lang w:eastAsia="en-US"/>
        </w:rPr>
      </w:pPr>
      <w:r w:rsidRPr="000F399D">
        <w:rPr>
          <w:rFonts w:asciiTheme="minorHAnsi" w:eastAsiaTheme="minorHAnsi" w:hAnsiTheme="minorHAnsi" w:cstheme="minorBidi"/>
          <w:sz w:val="22"/>
          <w:szCs w:val="22"/>
          <w:lang w:eastAsia="en-US"/>
        </w:rPr>
        <w:t>The middle stage consists of some simple analog signal conditioning. This includes input buffers and analog filters. Normal human EEG activity typically falls within a frequency range of 1-30Hz, so a</w:t>
      </w:r>
      <w:r w:rsidR="0016539E" w:rsidRPr="000F399D">
        <w:rPr>
          <w:rFonts w:asciiTheme="minorHAnsi" w:eastAsiaTheme="minorHAnsi" w:hAnsiTheme="minorHAnsi" w:cstheme="minorBidi"/>
          <w:sz w:val="22"/>
          <w:szCs w:val="22"/>
          <w:lang w:eastAsia="en-US"/>
        </w:rPr>
        <w:t xml:space="preserve"> low-pass</w:t>
      </w:r>
      <w:r w:rsidRPr="000F399D">
        <w:rPr>
          <w:rFonts w:asciiTheme="minorHAnsi" w:eastAsiaTheme="minorHAnsi" w:hAnsiTheme="minorHAnsi" w:cstheme="minorBidi"/>
          <w:sz w:val="22"/>
          <w:szCs w:val="22"/>
          <w:lang w:eastAsia="en-US"/>
        </w:rPr>
        <w:t xml:space="preserve"> filter will be developed and implemented to attenuate high frequency noise before passing the signals to the digital filter stage. </w:t>
      </w:r>
    </w:p>
    <w:p w14:paraId="7BC69EB5" w14:textId="100C22F6" w:rsidR="000E397A" w:rsidRPr="00700708" w:rsidRDefault="00CC6BE1" w:rsidP="00700708">
      <w:pPr>
        <w:pStyle w:val="paragraph"/>
        <w:textAlignment w:val="baseline"/>
        <w:rPr>
          <w:rFonts w:asciiTheme="minorHAnsi" w:eastAsiaTheme="minorHAnsi" w:hAnsiTheme="minorHAnsi" w:cstheme="minorBidi"/>
          <w:sz w:val="22"/>
          <w:szCs w:val="22"/>
          <w:lang w:eastAsia="en-US"/>
        </w:rPr>
      </w:pPr>
      <w:r w:rsidRPr="000E397A">
        <w:rPr>
          <w:rFonts w:asciiTheme="minorHAnsi" w:eastAsiaTheme="minorHAnsi" w:hAnsiTheme="minorHAnsi" w:cstheme="minorBidi"/>
          <w:sz w:val="22"/>
          <w:szCs w:val="22"/>
          <w:lang w:eastAsia="en-US"/>
        </w:rPr>
        <w:t xml:space="preserve">The final block depicted in Figure 1 is the Digital Filter/Feature Detection/Output stage. This block will also consist of a FRDM-KL25Z development board. We will utilize the four differential channels of the device’s analog-to-digital converter (ADC) to digitize the signals as they exit the analog filter stage. We will then implement some software filters to further reduce high frequency noise before performing a Fourier transform </w:t>
      </w:r>
      <w:r w:rsidRPr="000E397A">
        <w:rPr>
          <w:rFonts w:asciiTheme="minorHAnsi" w:eastAsiaTheme="minorHAnsi" w:hAnsiTheme="minorHAnsi" w:cstheme="minorBidi"/>
          <w:lang w:eastAsia="en-US"/>
        </w:rPr>
        <w:t>on the input signals. </w:t>
      </w:r>
    </w:p>
    <w:p w14:paraId="09462515" w14:textId="1353CA39" w:rsidR="00700708" w:rsidRDefault="00700708" w:rsidP="00D614F1">
      <w:pPr>
        <w:pStyle w:val="Heading2"/>
        <w:numPr>
          <w:ilvl w:val="1"/>
          <w:numId w:val="9"/>
        </w:numPr>
        <w:rPr>
          <w:lang w:eastAsia="ja-JP"/>
        </w:rPr>
      </w:pPr>
      <w:bookmarkStart w:id="3" w:name="_Toc119101076"/>
      <w:r>
        <w:rPr>
          <w:lang w:eastAsia="ja-JP"/>
        </w:rPr>
        <w:t>Hardware Configuration</w:t>
      </w:r>
      <w:bookmarkEnd w:id="3"/>
    </w:p>
    <w:p w14:paraId="6B380CDA" w14:textId="7F86C829" w:rsidR="00F426FF" w:rsidRPr="00F426FF" w:rsidRDefault="00F426FF" w:rsidP="00F426FF">
      <w:pPr>
        <w:spacing w:beforeAutospacing="1" w:afterAutospacing="1" w:line="240" w:lineRule="auto"/>
      </w:pPr>
      <w:r w:rsidRPr="00F426FF">
        <w:t>This section describes the individual aspects of the project that utilize various aspects of the MKL25Z development board. This section is subdivided into two parts, with the first part describing the signal generation component (SGC) and the second describing the data acquisition and processing unit (DAPU)</w:t>
      </w:r>
    </w:p>
    <w:p w14:paraId="4D535E29" w14:textId="3DFB1D41" w:rsidR="00700708" w:rsidRDefault="001821C8" w:rsidP="001821C8">
      <w:pPr>
        <w:pStyle w:val="Heading3"/>
        <w:rPr>
          <w:lang w:eastAsia="ja-JP"/>
        </w:rPr>
      </w:pPr>
      <w:bookmarkStart w:id="4" w:name="_Toc119101077"/>
      <w:r>
        <w:rPr>
          <w:lang w:eastAsia="ja-JP"/>
        </w:rPr>
        <w:lastRenderedPageBreak/>
        <w:t>Signal Generation Component</w:t>
      </w:r>
      <w:bookmarkEnd w:id="4"/>
    </w:p>
    <w:p w14:paraId="12FD98CC" w14:textId="6C0A02D2" w:rsidR="00E723CB" w:rsidRPr="00E723CB" w:rsidRDefault="00E723CB" w:rsidP="00CD5E86">
      <w:pPr>
        <w:spacing w:before="100" w:beforeAutospacing="1" w:after="100" w:afterAutospacing="1" w:line="240" w:lineRule="auto"/>
      </w:pPr>
      <w:r w:rsidRPr="00E723CB">
        <w:t xml:space="preserve">The first segment of our project, the Signal Generation Component, serves as an artificial brain that produces the surrogate EEG signals that will be consumed in the later stage. This segment utilizes the MKL25Z’s onboard digital-to-analog converter (DAC) to produce a test waveform. This waveform will be a composite sinusoidal signal comprised of four pure sinusoid waves with frequencies of 3 Hz, 5 Hz, 11 Hz, and 16 Hz to represent Delta, Theta, Alpha, and Beta EEG waves, respectively. </w:t>
      </w:r>
      <w:r w:rsidR="00CD5E86">
        <w:t xml:space="preserve">Sample code for initializing the DAC can be found in </w:t>
      </w:r>
      <w:r w:rsidR="00EA3657">
        <w:fldChar w:fldCharType="begin"/>
      </w:r>
      <w:r w:rsidR="00EA3657">
        <w:instrText xml:space="preserve"> REF _Ref119099789 \h </w:instrText>
      </w:r>
      <w:r w:rsidR="00EA3657">
        <w:fldChar w:fldCharType="separate"/>
      </w:r>
      <w:r w:rsidR="00694743">
        <w:rPr>
          <w:lang w:eastAsia="ja-JP"/>
        </w:rPr>
        <w:t>Appendix 1: DAC Initialization Code</w:t>
      </w:r>
      <w:r w:rsidR="00EA3657">
        <w:fldChar w:fldCharType="end"/>
      </w:r>
      <w:r w:rsidR="00EA3657">
        <w:t>.</w:t>
      </w:r>
    </w:p>
    <w:p w14:paraId="6FD27C25" w14:textId="56344FE0" w:rsidR="00E723CB" w:rsidRPr="00E723CB" w:rsidRDefault="00E723CB" w:rsidP="00E723CB">
      <w:pPr>
        <w:spacing w:beforeAutospacing="1" w:afterAutospacing="1" w:line="240" w:lineRule="auto"/>
      </w:pPr>
      <w:r w:rsidRPr="00E723CB">
        <w:t>This signal will also include high frequency noise produced by adding random values to the composite waveform. This will simulate real-world conditions in which small EEG signals are obscured by ambient electromagnetic interference.</w:t>
      </w:r>
    </w:p>
    <w:p w14:paraId="78F18F8C" w14:textId="77777777" w:rsidR="00E723CB" w:rsidRPr="00E723CB" w:rsidRDefault="00E723CB" w:rsidP="00E723CB">
      <w:pPr>
        <w:spacing w:beforeAutospacing="1" w:afterAutospacing="1" w:line="240" w:lineRule="auto"/>
      </w:pPr>
      <w:r w:rsidRPr="00E723CB">
        <w:t xml:space="preserve">The instantaneous voltage of each component waveform will be calculated using the standard C library function sin(x).  A counter from the Timer and Pulse Width Modulation peripheral will be utilized to generate an interrupt that will update a variable that represents time. This time variable will be passed to the individual </w:t>
      </w:r>
      <w:proofErr w:type="gramStart"/>
      <w:r w:rsidRPr="00E723CB">
        <w:t>sin(</w:t>
      </w:r>
      <w:proofErr w:type="gramEnd"/>
      <w:r w:rsidRPr="00E723CB">
        <w:t xml:space="preserve">) functions. The outputs of the </w:t>
      </w:r>
      <w:proofErr w:type="gramStart"/>
      <w:r w:rsidRPr="00E723CB">
        <w:t>sin(</w:t>
      </w:r>
      <w:proofErr w:type="gramEnd"/>
      <w:r w:rsidRPr="00E723CB">
        <w:t xml:space="preserve">) functions will be summed together and then scaled by the desired peak output voltage. Every time a new value is calculated, the DAC output will be updated. The signals we are generating have very low frequencies. Consequently, the rate at which the DAC output needs to be updated to generate a coherent waveform also relatively low. We chose a factor of 10x the fastest waveform (160Hz, or every 6.25 </w:t>
      </w:r>
      <w:proofErr w:type="spellStart"/>
      <w:r w:rsidRPr="00E723CB">
        <w:t>ms</w:t>
      </w:r>
      <w:proofErr w:type="spellEnd"/>
      <w:r w:rsidRPr="00E723CB">
        <w:t>) to configure our update timer.</w:t>
      </w:r>
    </w:p>
    <w:p w14:paraId="7AB6D445" w14:textId="77777777" w:rsidR="00E27CBD" w:rsidRDefault="00E27CBD" w:rsidP="00E27CBD">
      <w:pPr>
        <w:spacing w:beforeAutospacing="1" w:afterAutospacing="1" w:line="240" w:lineRule="auto"/>
      </w:pPr>
      <w:r w:rsidRPr="00E27CBD">
        <w:t>The Signal Generation Component will also provide a user interface to control the relative power distribution amongst the component waveforms. Increment and decrement buttons will allow the user to allocate signal power to different bands to simulate various levels of drowsiness. To implement this interface, GPIO pins will be configured to read input from external buttons.</w:t>
      </w:r>
    </w:p>
    <w:p w14:paraId="11F8CE26" w14:textId="626984CE" w:rsidR="00E00F72" w:rsidRDefault="00E00F72" w:rsidP="00E27CBD">
      <w:pPr>
        <w:spacing w:beforeAutospacing="1" w:afterAutospacing="1" w:line="240" w:lineRule="auto"/>
      </w:pPr>
      <w:r>
        <w:t xml:space="preserve">A </w:t>
      </w:r>
      <w:r w:rsidR="00F406BD">
        <w:t>to</w:t>
      </w:r>
      <w:r w:rsidR="00F1497E">
        <w:t>p-</w:t>
      </w:r>
      <w:r w:rsidR="00F406BD">
        <w:t xml:space="preserve">level block diagram of this component is shown in </w:t>
      </w:r>
      <w:r w:rsidR="00F406BD">
        <w:fldChar w:fldCharType="begin"/>
      </w:r>
      <w:r w:rsidR="00F406BD">
        <w:instrText xml:space="preserve"> REF _Ref119098785 \h </w:instrText>
      </w:r>
      <w:r w:rsidR="00F406BD">
        <w:fldChar w:fldCharType="separate"/>
      </w:r>
      <w:r w:rsidR="00694743">
        <w:t xml:space="preserve">Figure </w:t>
      </w:r>
      <w:r w:rsidR="00694743">
        <w:rPr>
          <w:noProof/>
        </w:rPr>
        <w:t>2</w:t>
      </w:r>
      <w:r w:rsidR="00F406BD">
        <w:fldChar w:fldCharType="end"/>
      </w:r>
      <w:r w:rsidR="00F406BD">
        <w:t>.</w:t>
      </w:r>
    </w:p>
    <w:p w14:paraId="457C2335" w14:textId="77777777" w:rsidR="00F16BCA" w:rsidRDefault="00702191" w:rsidP="00F16BCA">
      <w:pPr>
        <w:keepNext/>
        <w:spacing w:beforeAutospacing="1" w:afterAutospacing="1" w:line="240" w:lineRule="auto"/>
        <w:jc w:val="center"/>
      </w:pPr>
      <w:r>
        <w:rPr>
          <w:noProof/>
        </w:rPr>
        <w:lastRenderedPageBreak/>
        <w:drawing>
          <wp:inline distT="0" distB="0" distL="0" distR="0" wp14:anchorId="5474FFFC" wp14:editId="278D397F">
            <wp:extent cx="4572000" cy="3362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3362325"/>
                    </a:xfrm>
                    <a:prstGeom prst="rect">
                      <a:avLst/>
                    </a:prstGeom>
                  </pic:spPr>
                </pic:pic>
              </a:graphicData>
            </a:graphic>
          </wp:inline>
        </w:drawing>
      </w:r>
    </w:p>
    <w:p w14:paraId="0884ED69" w14:textId="037CE4BA" w:rsidR="00702191" w:rsidRPr="00E27CBD" w:rsidRDefault="00F16BCA" w:rsidP="00F16BCA">
      <w:pPr>
        <w:pStyle w:val="Caption"/>
        <w:rPr>
          <w:sz w:val="22"/>
          <w:szCs w:val="22"/>
        </w:rPr>
      </w:pPr>
      <w:bookmarkStart w:id="5" w:name="_Ref119098785"/>
      <w:r>
        <w:t xml:space="preserve">Figure </w:t>
      </w:r>
      <w:fldSimple w:instr=" SEQ Figure \* ARABIC ">
        <w:r w:rsidR="00694743">
          <w:rPr>
            <w:noProof/>
          </w:rPr>
          <w:t>2</w:t>
        </w:r>
      </w:fldSimple>
      <w:bookmarkEnd w:id="5"/>
      <w:r>
        <w:t>:</w:t>
      </w:r>
      <w:r w:rsidR="00A36922">
        <w:t xml:space="preserve"> </w:t>
      </w:r>
      <w:r>
        <w:t>SCG Architecture</w:t>
      </w:r>
    </w:p>
    <w:p w14:paraId="7EC667D2" w14:textId="77777777" w:rsidR="009010C7" w:rsidRDefault="009010C7" w:rsidP="009010C7">
      <w:pPr>
        <w:rPr>
          <w:lang w:eastAsia="ja-JP"/>
        </w:rPr>
      </w:pPr>
    </w:p>
    <w:p w14:paraId="6514102E" w14:textId="4198AC0F" w:rsidR="00097164" w:rsidRPr="008D14C1" w:rsidRDefault="00370DD7" w:rsidP="008D14C1">
      <w:pPr>
        <w:pStyle w:val="Heading3"/>
        <w:rPr>
          <w:color w:val="1F3763" w:themeColor="accent1" w:themeShade="7F"/>
          <w:lang w:eastAsia="ja-JP"/>
        </w:rPr>
      </w:pPr>
      <w:bookmarkStart w:id="6" w:name="_Toc119101078"/>
      <w:r>
        <w:rPr>
          <w:lang w:eastAsia="ja-JP"/>
        </w:rPr>
        <w:t>Analog Filter Stage</w:t>
      </w:r>
      <w:bookmarkEnd w:id="6"/>
    </w:p>
    <w:p w14:paraId="5723141A" w14:textId="502E0611" w:rsidR="00491976" w:rsidRPr="003270ED" w:rsidRDefault="00927BFF" w:rsidP="003270ED">
      <w:pPr>
        <w:spacing w:before="100" w:beforeAutospacing="1" w:after="100" w:afterAutospacing="1" w:line="240" w:lineRule="auto"/>
        <w:textAlignment w:val="baseline"/>
      </w:pPr>
      <w:r w:rsidRPr="003270ED">
        <w:t xml:space="preserve">The analog filter stage must consist of </w:t>
      </w:r>
      <w:r w:rsidR="00DC4C00" w:rsidRPr="003270ED">
        <w:t xml:space="preserve">a </w:t>
      </w:r>
      <w:r w:rsidR="003F5B06" w:rsidRPr="003270ED">
        <w:t>low</w:t>
      </w:r>
      <w:r w:rsidRPr="003270ED">
        <w:t xml:space="preserve">-pass </w:t>
      </w:r>
      <w:r w:rsidR="00DC4C00" w:rsidRPr="003270ED">
        <w:t xml:space="preserve">filter </w:t>
      </w:r>
      <w:proofErr w:type="gramStart"/>
      <w:r w:rsidR="00DC4C00" w:rsidRPr="003270ED">
        <w:t>in order to</w:t>
      </w:r>
      <w:proofErr w:type="gramEnd"/>
      <w:r w:rsidR="00DC4C00" w:rsidRPr="003270ED">
        <w:t xml:space="preserve"> </w:t>
      </w:r>
      <w:r w:rsidR="00C036D1" w:rsidRPr="003270ED">
        <w:t>reduce high frequency noise on the signal</w:t>
      </w:r>
      <w:r w:rsidR="009B4D87" w:rsidRPr="003270ED">
        <w:t xml:space="preserve">. Since </w:t>
      </w:r>
      <w:r w:rsidR="00996C22" w:rsidRPr="003270ED">
        <w:t xml:space="preserve">normal human EEG activity falls between the range of 0-30Hz, </w:t>
      </w:r>
      <w:r w:rsidR="00CF2787" w:rsidRPr="003270ED">
        <w:t xml:space="preserve">the 30Hz </w:t>
      </w:r>
      <w:r w:rsidR="00996C22" w:rsidRPr="003270ED">
        <w:t>becomes the target</w:t>
      </w:r>
      <w:r w:rsidR="009B7986" w:rsidRPr="003270ED">
        <w:t xml:space="preserve"> </w:t>
      </w:r>
      <w:r w:rsidR="00CF2787" w:rsidRPr="003270ED">
        <w:t xml:space="preserve">cutoff frequency </w:t>
      </w:r>
      <w:r w:rsidR="009B7986" w:rsidRPr="003270ED">
        <w:t xml:space="preserve">of the filter. </w:t>
      </w:r>
      <w:r w:rsidR="002A249F" w:rsidRPr="003270ED">
        <w:t xml:space="preserve">A simple implementation of a </w:t>
      </w:r>
      <w:r w:rsidR="003F5B06" w:rsidRPr="003270ED">
        <w:t>low</w:t>
      </w:r>
      <w:r w:rsidR="002A249F" w:rsidRPr="003270ED">
        <w:t xml:space="preserve">-pass filter </w:t>
      </w:r>
      <w:r w:rsidR="00BC6513" w:rsidRPr="003270ED">
        <w:t>consists of</w:t>
      </w:r>
      <w:r w:rsidR="003F5B06" w:rsidRPr="003270ED">
        <w:t xml:space="preserve"> a resistor and capacitor in series</w:t>
      </w:r>
      <w:r w:rsidR="00BC6513" w:rsidRPr="003270ED">
        <w:t>.</w:t>
      </w:r>
      <w:r w:rsidR="006359D1" w:rsidRPr="003270ED">
        <w:t xml:space="preserve"> The signal will then be measured across the capacitor.</w:t>
      </w:r>
      <w:r w:rsidR="00BC6513" w:rsidRPr="003270ED">
        <w:t xml:space="preserve"> </w:t>
      </w:r>
      <w:r w:rsidR="002A0278" w:rsidRPr="003270ED">
        <w:t xml:space="preserve">An example </w:t>
      </w:r>
      <w:r w:rsidR="002B0E40" w:rsidRPr="003270ED">
        <w:t xml:space="preserve">circuit is shown below in </w:t>
      </w:r>
      <w:r w:rsidR="0023564E">
        <w:fldChar w:fldCharType="begin"/>
      </w:r>
      <w:r w:rsidR="0023564E">
        <w:instrText xml:space="preserve"> REF _Ref119098841 \h </w:instrText>
      </w:r>
      <w:r w:rsidR="0023564E">
        <w:fldChar w:fldCharType="separate"/>
      </w:r>
      <w:r w:rsidR="00694743">
        <w:t xml:space="preserve">Figure </w:t>
      </w:r>
      <w:r w:rsidR="00694743">
        <w:rPr>
          <w:noProof/>
        </w:rPr>
        <w:t>3</w:t>
      </w:r>
      <w:r w:rsidR="0023564E">
        <w:fldChar w:fldCharType="end"/>
      </w:r>
      <w:r w:rsidR="0023564E">
        <w:t>.</w:t>
      </w:r>
    </w:p>
    <w:p w14:paraId="4E4552DB" w14:textId="77777777" w:rsidR="00FA5048" w:rsidRDefault="00CF2787" w:rsidP="00FA5048">
      <w:pPr>
        <w:keepNext/>
        <w:spacing w:before="100" w:beforeAutospacing="1" w:after="100" w:afterAutospacing="1" w:line="240" w:lineRule="auto"/>
        <w:jc w:val="center"/>
        <w:textAlignment w:val="baseline"/>
      </w:pPr>
      <w:r w:rsidRPr="00CF2787">
        <w:rPr>
          <w:rFonts w:ascii="Times New Roman" w:eastAsia="Times New Roman" w:hAnsi="Times New Roman" w:cs="Times New Roman"/>
          <w:noProof/>
          <w:sz w:val="24"/>
          <w:szCs w:val="24"/>
          <w:lang w:eastAsia="ja-JP"/>
        </w:rPr>
        <w:drawing>
          <wp:inline distT="0" distB="0" distL="0" distR="0" wp14:anchorId="0CD38D30" wp14:editId="2ADC312C">
            <wp:extent cx="2619394" cy="2028840"/>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2619394" cy="2028840"/>
                    </a:xfrm>
                    <a:prstGeom prst="rect">
                      <a:avLst/>
                    </a:prstGeom>
                  </pic:spPr>
                </pic:pic>
              </a:graphicData>
            </a:graphic>
          </wp:inline>
        </w:drawing>
      </w:r>
    </w:p>
    <w:p w14:paraId="43B7FF81" w14:textId="133D897D" w:rsidR="002B0E40" w:rsidRDefault="00FA5048" w:rsidP="00FA5048">
      <w:pPr>
        <w:pStyle w:val="Caption"/>
        <w:rPr>
          <w:rFonts w:ascii="Times New Roman" w:eastAsia="Times New Roman" w:hAnsi="Times New Roman" w:cs="Times New Roman"/>
          <w:sz w:val="24"/>
          <w:szCs w:val="24"/>
          <w:lang w:eastAsia="ja-JP"/>
        </w:rPr>
      </w:pPr>
      <w:bookmarkStart w:id="7" w:name="_Ref119098841"/>
      <w:r>
        <w:t xml:space="preserve">Figure </w:t>
      </w:r>
      <w:fldSimple w:instr=" SEQ Figure \* ARABIC ">
        <w:r w:rsidR="00694743">
          <w:rPr>
            <w:noProof/>
          </w:rPr>
          <w:t>3</w:t>
        </w:r>
      </w:fldSimple>
      <w:bookmarkEnd w:id="7"/>
      <w:r>
        <w:t xml:space="preserve">: </w:t>
      </w:r>
      <w:r w:rsidRPr="00ED0BEA">
        <w:t>RC Low-Pass Filter Circuit</w:t>
      </w:r>
    </w:p>
    <w:p w14:paraId="5B6A8125" w14:textId="0915FFCF" w:rsidR="009B7986" w:rsidRDefault="009B7986" w:rsidP="009B7986">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ja-JP"/>
        </w:rPr>
      </w:pPr>
    </w:p>
    <w:p w14:paraId="4BC08979" w14:textId="5722C4A9" w:rsidR="007E2DB4" w:rsidRPr="00084320" w:rsidRDefault="009D4926" w:rsidP="0023564E">
      <w:pPr>
        <w:spacing w:beforeAutospacing="1" w:afterAutospacing="1" w:line="240" w:lineRule="auto"/>
      </w:pPr>
      <w:r w:rsidRPr="00084320">
        <w:t xml:space="preserve">In figure 2, </w:t>
      </w:r>
      <w:r w:rsidR="00F65C61" w:rsidRPr="00084320">
        <w:t xml:space="preserve">a </w:t>
      </w:r>
      <w:r w:rsidR="0081273C" w:rsidRPr="00084320">
        <w:t>low</w:t>
      </w:r>
      <w:r w:rsidR="00F65C61" w:rsidRPr="00084320">
        <w:t xml:space="preserve">-pass filter circuit is constructed using </w:t>
      </w:r>
      <w:r w:rsidR="0081273C" w:rsidRPr="00084320">
        <w:t xml:space="preserve">a </w:t>
      </w:r>
      <w:r w:rsidR="00D874ED" w:rsidRPr="00084320">
        <w:t>resistor and capacitor</w:t>
      </w:r>
      <w:r w:rsidR="00B2084D" w:rsidRPr="00084320">
        <w:t xml:space="preserve"> in series</w:t>
      </w:r>
      <w:r w:rsidR="0077535C" w:rsidRPr="00084320">
        <w:t xml:space="preserve">. </w:t>
      </w:r>
      <w:r w:rsidR="004049F7" w:rsidRPr="00084320">
        <w:t>To calculate the</w:t>
      </w:r>
      <w:r w:rsidR="00AD7392" w:rsidRPr="00084320">
        <w:t xml:space="preserve"> impedance values</w:t>
      </w:r>
      <w:r w:rsidR="00D93E2E" w:rsidRPr="00084320">
        <w:t xml:space="preserve">, the equation shown in </w:t>
      </w:r>
      <w:r w:rsidR="00E846A4">
        <w:fldChar w:fldCharType="begin"/>
      </w:r>
      <w:r w:rsidR="00E846A4">
        <w:instrText xml:space="preserve"> REF _Ref119098890 \h </w:instrText>
      </w:r>
      <w:r w:rsidR="00E846A4">
        <w:fldChar w:fldCharType="separate"/>
      </w:r>
      <w:r w:rsidR="00694743">
        <w:t xml:space="preserve">Figure </w:t>
      </w:r>
      <w:r w:rsidR="00694743">
        <w:rPr>
          <w:noProof/>
        </w:rPr>
        <w:t>4</w:t>
      </w:r>
      <w:r w:rsidR="00E846A4">
        <w:fldChar w:fldCharType="end"/>
      </w:r>
      <w:r w:rsidR="00D93E2E" w:rsidRPr="00084320">
        <w:t xml:space="preserve"> can be used</w:t>
      </w:r>
      <w:r w:rsidR="007E2DB4" w:rsidRPr="00084320">
        <w:t>.</w:t>
      </w:r>
    </w:p>
    <w:p w14:paraId="4A89B1F2" w14:textId="4142E46C" w:rsidR="00BF4CD6" w:rsidRPr="005E43FF" w:rsidRDefault="00F357FA" w:rsidP="007E2DB4">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ja-JP"/>
        </w:rPr>
      </w:pPr>
      <m:oMathPara>
        <m:oMath>
          <m:sSub>
            <m:sSubPr>
              <m:ctrlPr>
                <w:rPr>
                  <w:rFonts w:ascii="Cambria Math" w:eastAsia="Times New Roman" w:hAnsi="Cambria Math" w:cs="Times New Roman"/>
                  <w:i/>
                  <w:sz w:val="24"/>
                  <w:szCs w:val="24"/>
                  <w:lang w:eastAsia="ja-JP"/>
                </w:rPr>
              </m:ctrlPr>
            </m:sSubPr>
            <m:e>
              <m:r>
                <w:rPr>
                  <w:rFonts w:ascii="Cambria Math" w:eastAsia="Times New Roman" w:hAnsi="Cambria Math" w:cs="Times New Roman"/>
                  <w:sz w:val="24"/>
                  <w:szCs w:val="24"/>
                  <w:lang w:eastAsia="ja-JP"/>
                </w:rPr>
                <m:t>f</m:t>
              </m:r>
            </m:e>
            <m:sub>
              <m:r>
                <w:rPr>
                  <w:rFonts w:ascii="Cambria Math" w:eastAsia="Times New Roman" w:hAnsi="Cambria Math" w:cs="Times New Roman"/>
                  <w:sz w:val="24"/>
                  <w:szCs w:val="24"/>
                  <w:lang w:eastAsia="ja-JP"/>
                </w:rPr>
                <m:t>c</m:t>
              </m:r>
            </m:sub>
          </m:sSub>
          <m:r>
            <w:rPr>
              <w:rFonts w:ascii="Cambria Math" w:eastAsia="Times New Roman" w:hAnsi="Cambria Math" w:cs="Times New Roman"/>
              <w:sz w:val="24"/>
              <w:szCs w:val="24"/>
              <w:lang w:eastAsia="ja-JP"/>
            </w:rPr>
            <m:t xml:space="preserve">= </m:t>
          </m:r>
          <m:f>
            <m:fPr>
              <m:ctrlPr>
                <w:rPr>
                  <w:rFonts w:ascii="Cambria Math" w:eastAsia="Times New Roman" w:hAnsi="Cambria Math" w:cs="Times New Roman"/>
                  <w:i/>
                  <w:sz w:val="24"/>
                  <w:szCs w:val="24"/>
                  <w:lang w:eastAsia="ja-JP"/>
                </w:rPr>
              </m:ctrlPr>
            </m:fPr>
            <m:num>
              <m:r>
                <w:rPr>
                  <w:rFonts w:ascii="Cambria Math" w:eastAsia="Times New Roman" w:hAnsi="Cambria Math" w:cs="Times New Roman"/>
                  <w:sz w:val="24"/>
                  <w:szCs w:val="24"/>
                  <w:lang w:eastAsia="ja-JP"/>
                </w:rPr>
                <m:t>1</m:t>
              </m:r>
            </m:num>
            <m:den>
              <m:r>
                <w:rPr>
                  <w:rFonts w:ascii="Cambria Math" w:eastAsia="Times New Roman" w:hAnsi="Cambria Math" w:cs="Times New Roman"/>
                  <w:sz w:val="24"/>
                  <w:szCs w:val="24"/>
                  <w:lang w:eastAsia="ja-JP"/>
                </w:rPr>
                <m:t>2π*R* C</m:t>
              </m:r>
            </m:den>
          </m:f>
        </m:oMath>
      </m:oMathPara>
    </w:p>
    <w:p w14:paraId="746E67D4" w14:textId="110BC161" w:rsidR="005E43FF" w:rsidRDefault="00E846A4" w:rsidP="00E846A4">
      <w:pPr>
        <w:pStyle w:val="Caption"/>
        <w:rPr>
          <w:rFonts w:ascii="Times New Roman" w:eastAsia="Times New Roman" w:hAnsi="Times New Roman" w:cs="Times New Roman"/>
          <w:sz w:val="24"/>
          <w:szCs w:val="24"/>
          <w:lang w:eastAsia="ja-JP"/>
        </w:rPr>
      </w:pPr>
      <w:bookmarkStart w:id="8" w:name="_Ref119098890"/>
      <w:r>
        <w:t xml:space="preserve">Figure </w:t>
      </w:r>
      <w:fldSimple w:instr=" SEQ Figure \* ARABIC ">
        <w:r w:rsidR="00694743">
          <w:rPr>
            <w:noProof/>
          </w:rPr>
          <w:t>4</w:t>
        </w:r>
      </w:fldSimple>
      <w:bookmarkEnd w:id="8"/>
      <w:r>
        <w:t xml:space="preserve">: </w:t>
      </w:r>
      <w:r w:rsidRPr="003537D5">
        <w:t>Formula to Calculate RC Values</w:t>
      </w:r>
    </w:p>
    <w:p w14:paraId="49898CE2" w14:textId="3F8631B7" w:rsidR="00F75FF1" w:rsidRDefault="004312E2" w:rsidP="004312E2">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F1497E">
        <w:t xml:space="preserve">The formula to calculate the </w:t>
      </w:r>
      <w:r w:rsidR="00AA502D" w:rsidRPr="00F1497E">
        <w:t xml:space="preserve">cutoff frequency of the </w:t>
      </w:r>
      <w:r w:rsidR="00E10AFA" w:rsidRPr="00F1497E">
        <w:t>low-pass</w:t>
      </w:r>
      <w:r w:rsidR="00B2084D" w:rsidRPr="00F1497E">
        <w:t xml:space="preserve"> </w:t>
      </w:r>
      <w:r w:rsidR="00AA502D" w:rsidRPr="00F1497E">
        <w:t>filter</w:t>
      </w:r>
      <w:r w:rsidR="001C407C" w:rsidRPr="00F1497E">
        <w:t xml:space="preserve"> can be algebraically </w:t>
      </w:r>
      <w:r w:rsidR="00CF1785" w:rsidRPr="00F1497E">
        <w:t xml:space="preserve">manipulated </w:t>
      </w:r>
      <w:r w:rsidR="00867598" w:rsidRPr="00F1497E">
        <w:t>to solve for the target resistor value.</w:t>
      </w:r>
      <w:r w:rsidR="00867598">
        <w:rPr>
          <w:rFonts w:ascii="Times New Roman" w:eastAsia="Times New Roman" w:hAnsi="Times New Roman" w:cs="Times New Roman"/>
          <w:sz w:val="24"/>
          <w:szCs w:val="24"/>
          <w:lang w:eastAsia="ja-JP"/>
        </w:rPr>
        <w:t xml:space="preserve"> </w:t>
      </w:r>
    </w:p>
    <w:p w14:paraId="1D42DE47" w14:textId="6CB9E56F" w:rsidR="00F75FF1" w:rsidRPr="005E43FF" w:rsidRDefault="004016F4" w:rsidP="00F75FF1">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ja-JP"/>
        </w:rPr>
      </w:pPr>
      <m:oMathPara>
        <m:oMath>
          <m:r>
            <w:rPr>
              <w:rFonts w:ascii="Cambria Math" w:eastAsia="Times New Roman" w:hAnsi="Cambria Math" w:cs="Times New Roman"/>
              <w:sz w:val="24"/>
              <w:szCs w:val="24"/>
              <w:lang w:eastAsia="ja-JP"/>
            </w:rPr>
            <m:t xml:space="preserve">R = </m:t>
          </m:r>
          <m:f>
            <m:fPr>
              <m:ctrlPr>
                <w:rPr>
                  <w:rFonts w:ascii="Cambria Math" w:eastAsia="Times New Roman" w:hAnsi="Cambria Math" w:cs="Times New Roman"/>
                  <w:i/>
                  <w:sz w:val="24"/>
                  <w:szCs w:val="24"/>
                  <w:lang w:eastAsia="ja-JP"/>
                </w:rPr>
              </m:ctrlPr>
            </m:fPr>
            <m:num>
              <m:r>
                <w:rPr>
                  <w:rFonts w:ascii="Cambria Math" w:eastAsia="Times New Roman" w:hAnsi="Cambria Math" w:cs="Times New Roman"/>
                  <w:sz w:val="24"/>
                  <w:szCs w:val="24"/>
                  <w:lang w:eastAsia="ja-JP"/>
                </w:rPr>
                <m:t>1</m:t>
              </m:r>
            </m:num>
            <m:den>
              <m:r>
                <w:rPr>
                  <w:rFonts w:ascii="Cambria Math" w:eastAsia="Times New Roman" w:hAnsi="Cambria Math" w:cs="Times New Roman"/>
                  <w:sz w:val="24"/>
                  <w:szCs w:val="24"/>
                  <w:lang w:eastAsia="ja-JP"/>
                </w:rPr>
                <m:t xml:space="preserve">2π*C* </m:t>
              </m:r>
              <m:sSub>
                <m:sSubPr>
                  <m:ctrlPr>
                    <w:rPr>
                      <w:rFonts w:ascii="Cambria Math" w:eastAsia="Times New Roman" w:hAnsi="Cambria Math" w:cs="Times New Roman"/>
                      <w:i/>
                      <w:sz w:val="24"/>
                      <w:szCs w:val="24"/>
                      <w:lang w:eastAsia="ja-JP"/>
                    </w:rPr>
                  </m:ctrlPr>
                </m:sSubPr>
                <m:e>
                  <m:r>
                    <w:rPr>
                      <w:rFonts w:ascii="Cambria Math" w:eastAsia="Times New Roman" w:hAnsi="Cambria Math" w:cs="Times New Roman"/>
                      <w:sz w:val="24"/>
                      <w:szCs w:val="24"/>
                      <w:lang w:eastAsia="ja-JP"/>
                    </w:rPr>
                    <m:t>f</m:t>
                  </m:r>
                </m:e>
                <m:sub>
                  <m:r>
                    <w:rPr>
                      <w:rFonts w:ascii="Cambria Math" w:eastAsia="Times New Roman" w:hAnsi="Cambria Math" w:cs="Times New Roman"/>
                      <w:sz w:val="24"/>
                      <w:szCs w:val="24"/>
                      <w:lang w:eastAsia="ja-JP"/>
                    </w:rPr>
                    <m:t>c</m:t>
                  </m:r>
                </m:sub>
              </m:sSub>
            </m:den>
          </m:f>
        </m:oMath>
      </m:oMathPara>
    </w:p>
    <w:p w14:paraId="3939018F" w14:textId="672370A1" w:rsidR="00F75FF1" w:rsidRDefault="00EA6867" w:rsidP="00EA6867">
      <w:pPr>
        <w:pStyle w:val="Caption"/>
        <w:rPr>
          <w:rFonts w:ascii="Times New Roman" w:eastAsia="Times New Roman" w:hAnsi="Times New Roman" w:cs="Times New Roman"/>
          <w:sz w:val="24"/>
          <w:szCs w:val="24"/>
          <w:lang w:eastAsia="ja-JP"/>
        </w:rPr>
      </w:pPr>
      <w:r>
        <w:t xml:space="preserve">Figure </w:t>
      </w:r>
      <w:fldSimple w:instr=" SEQ Figure \* ARABIC ">
        <w:r w:rsidR="00694743">
          <w:rPr>
            <w:noProof/>
          </w:rPr>
          <w:t>5</w:t>
        </w:r>
      </w:fldSimple>
      <w:r>
        <w:t xml:space="preserve">: </w:t>
      </w:r>
      <w:r w:rsidRPr="00F05982">
        <w:t>Modified Formula to Calculate Resistance</w:t>
      </w:r>
    </w:p>
    <w:p w14:paraId="5AFEE992" w14:textId="209052F7" w:rsidR="004312E2" w:rsidRDefault="00867598" w:rsidP="00EA6867">
      <w:pPr>
        <w:spacing w:before="100" w:beforeAutospacing="1" w:after="100" w:afterAutospacing="1" w:line="240" w:lineRule="auto"/>
        <w:textAlignment w:val="baseline"/>
      </w:pPr>
      <w:r w:rsidRPr="00EA6867">
        <w:t>Since our</w:t>
      </w:r>
      <w:r w:rsidR="00962336" w:rsidRPr="00EA6867">
        <w:t xml:space="preserve"> </w:t>
      </w:r>
      <w:r w:rsidR="00AA502D" w:rsidRPr="00EA6867">
        <w:t xml:space="preserve">target cutoff frequency is </w:t>
      </w:r>
      <w:r w:rsidR="002F1285" w:rsidRPr="00EA6867">
        <w:t>30Hz</w:t>
      </w:r>
      <w:r w:rsidR="00E63781" w:rsidRPr="00EA6867">
        <w:t>, it will be</w:t>
      </w:r>
      <w:r w:rsidR="00F245B0" w:rsidRPr="00EA6867">
        <w:t xml:space="preserve"> a constant in the calculation. </w:t>
      </w:r>
      <w:r w:rsidR="00E62343" w:rsidRPr="00EA6867">
        <w:t>The capacitor value will also be chosen to be 100n</w:t>
      </w:r>
      <w:r w:rsidR="00F75FF1" w:rsidRPr="00EA6867">
        <w:t>F</w:t>
      </w:r>
      <w:r w:rsidR="00E050F4" w:rsidRPr="00EA6867">
        <w:t>.</w:t>
      </w:r>
      <w:r w:rsidR="00051D2E" w:rsidRPr="00EA6867">
        <w:t xml:space="preserve"> Based on this formula, the calculated resistance is </w:t>
      </w:r>
      <w:r w:rsidR="00316250" w:rsidRPr="00EA6867">
        <w:t>53</w:t>
      </w:r>
      <w:r w:rsidR="008831C0" w:rsidRPr="00EA6867">
        <w:t>kΩ.</w:t>
      </w:r>
    </w:p>
    <w:p w14:paraId="72A5AE2A" w14:textId="52810114" w:rsidR="008C3AF3" w:rsidRDefault="008C3AF3" w:rsidP="008C3AF3">
      <w:pPr>
        <w:pStyle w:val="Heading3"/>
      </w:pPr>
      <w:bookmarkStart w:id="9" w:name="_Toc119101079"/>
      <w:r>
        <w:t>Data Acquisition and Processing Unit</w:t>
      </w:r>
      <w:bookmarkEnd w:id="9"/>
    </w:p>
    <w:p w14:paraId="052321A2" w14:textId="1C783E14" w:rsidR="6068585A" w:rsidRPr="001D75BE" w:rsidRDefault="6068585A" w:rsidP="711EC43C">
      <w:pPr>
        <w:spacing w:beforeAutospacing="1" w:afterAutospacing="1" w:line="240" w:lineRule="auto"/>
      </w:pPr>
      <w:r w:rsidRPr="001D75BE">
        <w:t xml:space="preserve">The Data Acquisition and Processing Unit will primarily make use of the MKL25Z ADC peripheral, as its </w:t>
      </w:r>
      <w:r w:rsidR="4E29D162" w:rsidRPr="001D75BE">
        <w:t xml:space="preserve">main </w:t>
      </w:r>
      <w:r w:rsidR="4616AC9B" w:rsidRPr="001D75BE">
        <w:t xml:space="preserve">function is to acquire input signals from the SCG after they’ve </w:t>
      </w:r>
      <w:r w:rsidR="60FB9766" w:rsidRPr="001D75BE">
        <w:t>gone</w:t>
      </w:r>
      <w:r w:rsidR="4616AC9B" w:rsidRPr="001D75BE">
        <w:t xml:space="preserve"> through </w:t>
      </w:r>
      <w:r w:rsidR="60FB9766" w:rsidRPr="001D75BE">
        <w:t xml:space="preserve">the first stage of analog filtering (described </w:t>
      </w:r>
      <w:r w:rsidR="38201378" w:rsidRPr="001D75BE">
        <w:t xml:space="preserve">in an </w:t>
      </w:r>
      <w:r w:rsidR="60FB9766" w:rsidRPr="001D75BE">
        <w:t>earlier</w:t>
      </w:r>
      <w:r w:rsidR="5B72297F" w:rsidRPr="001D75BE">
        <w:t xml:space="preserve"> section</w:t>
      </w:r>
      <w:r w:rsidR="60FB9766" w:rsidRPr="001D75BE">
        <w:t xml:space="preserve">). </w:t>
      </w:r>
      <w:r w:rsidR="6252952B" w:rsidRPr="001D75BE">
        <w:t>A timer will force t</w:t>
      </w:r>
      <w:r w:rsidR="45686B95" w:rsidRPr="001D75BE">
        <w:t xml:space="preserve">he DAPU </w:t>
      </w:r>
      <w:r w:rsidR="36841046" w:rsidRPr="001D75BE">
        <w:t xml:space="preserve">to </w:t>
      </w:r>
      <w:r w:rsidR="45686B95" w:rsidRPr="001D75BE">
        <w:t>periodically read the ADC to acquire a signal sample and app</w:t>
      </w:r>
      <w:r w:rsidR="19AEB7F4" w:rsidRPr="001D75BE">
        <w:t xml:space="preserve">end it to an array. Once the array is filled, a discrete Fourier transform </w:t>
      </w:r>
      <w:r w:rsidR="50EEE63B" w:rsidRPr="001D75BE">
        <w:t xml:space="preserve">(DFT) </w:t>
      </w:r>
      <w:r w:rsidR="19AEB7F4" w:rsidRPr="001D75BE">
        <w:t xml:space="preserve">will be performed to calculate the frequency power spectrum. </w:t>
      </w:r>
      <w:r w:rsidR="001D75BE">
        <w:t xml:space="preserve">A block diagram of the intended program sequence is shown in </w:t>
      </w:r>
      <w:r w:rsidR="00214F2F">
        <w:fldChar w:fldCharType="begin"/>
      </w:r>
      <w:r w:rsidR="00214F2F">
        <w:instrText xml:space="preserve"> REF _Ref119100498 \h </w:instrText>
      </w:r>
      <w:r w:rsidR="00214F2F">
        <w:fldChar w:fldCharType="separate"/>
      </w:r>
      <w:r w:rsidR="00694743">
        <w:t xml:space="preserve">Figure </w:t>
      </w:r>
      <w:r w:rsidR="00694743">
        <w:rPr>
          <w:noProof/>
        </w:rPr>
        <w:t>6</w:t>
      </w:r>
      <w:r w:rsidR="00214F2F">
        <w:fldChar w:fldCharType="end"/>
      </w:r>
      <w:r w:rsidR="00214F2F">
        <w:t>.</w:t>
      </w:r>
      <w:r w:rsidR="006A0B8A">
        <w:t xml:space="preserve"> Additionally, example code for initializing the chip’s onboard ADC is shown in </w:t>
      </w:r>
      <w:r w:rsidR="006A0B8A">
        <w:fldChar w:fldCharType="begin"/>
      </w:r>
      <w:r w:rsidR="006A0B8A">
        <w:instrText xml:space="preserve"> REF _Ref119100550 \h </w:instrText>
      </w:r>
      <w:r w:rsidR="006A0B8A">
        <w:fldChar w:fldCharType="separate"/>
      </w:r>
      <w:r w:rsidR="00694743">
        <w:rPr>
          <w:lang w:eastAsia="ja-JP"/>
        </w:rPr>
        <w:t>Appendix 2: ADC Initialization Code</w:t>
      </w:r>
      <w:r w:rsidR="006A0B8A">
        <w:fldChar w:fldCharType="end"/>
      </w:r>
      <w:r w:rsidR="006A0B8A">
        <w:t>.</w:t>
      </w:r>
    </w:p>
    <w:p w14:paraId="615CD827" w14:textId="176786F6" w:rsidR="00270043" w:rsidRDefault="002845CC" w:rsidP="00270043">
      <w:pPr>
        <w:keepNext/>
        <w:spacing w:before="100" w:beforeAutospacing="1" w:after="100" w:afterAutospacing="1" w:line="240" w:lineRule="auto"/>
        <w:jc w:val="center"/>
      </w:pPr>
      <w:r w:rsidRPr="002845CC">
        <w:rPr>
          <w:rFonts w:ascii="Times New Roman" w:eastAsia="Times New Roman" w:hAnsi="Times New Roman" w:cs="Times New Roman"/>
          <w:sz w:val="24"/>
          <w:szCs w:val="24"/>
          <w:lang w:eastAsia="ja-JP"/>
        </w:rPr>
        <w:drawing>
          <wp:inline distT="0" distB="0" distL="0" distR="0" wp14:anchorId="1C865567" wp14:editId="68870AA3">
            <wp:extent cx="3495701" cy="5800767"/>
            <wp:effectExtent l="0" t="0" r="952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stretch>
                      <a:fillRect/>
                    </a:stretch>
                  </pic:blipFill>
                  <pic:spPr>
                    <a:xfrm>
                      <a:off x="0" y="0"/>
                      <a:ext cx="3495701" cy="5800767"/>
                    </a:xfrm>
                    <a:prstGeom prst="rect">
                      <a:avLst/>
                    </a:prstGeom>
                  </pic:spPr>
                </pic:pic>
              </a:graphicData>
            </a:graphic>
          </wp:inline>
        </w:drawing>
      </w:r>
    </w:p>
    <w:p w14:paraId="7063D87C" w14:textId="79E6BEAB" w:rsidR="00E3241A" w:rsidRPr="00A36922" w:rsidRDefault="00270043" w:rsidP="00270043">
      <w:pPr>
        <w:pStyle w:val="Caption"/>
        <w:rPr>
          <w:rFonts w:eastAsia="Times New Roman" w:cstheme="minorHAnsi"/>
          <w:lang w:eastAsia="ja-JP"/>
        </w:rPr>
      </w:pPr>
      <w:bookmarkStart w:id="10" w:name="_Ref119100498"/>
      <w:r>
        <w:t xml:space="preserve">Figure </w:t>
      </w:r>
      <w:fldSimple w:instr=" SEQ Figure \* ARABIC ">
        <w:r w:rsidR="00694743">
          <w:rPr>
            <w:noProof/>
          </w:rPr>
          <w:t>6</w:t>
        </w:r>
      </w:fldSimple>
      <w:bookmarkEnd w:id="10"/>
      <w:r>
        <w:t xml:space="preserve">: </w:t>
      </w:r>
      <w:r w:rsidRPr="00CA699B">
        <w:t>High Level Program Sequence</w:t>
      </w:r>
    </w:p>
    <w:p w14:paraId="41CA86B1" w14:textId="17045454" w:rsidR="6068585A" w:rsidRDefault="19AEB7F4" w:rsidP="4DCF7B54">
      <w:pPr>
        <w:spacing w:beforeAutospacing="1" w:afterAutospacing="1" w:line="240" w:lineRule="auto"/>
      </w:pPr>
      <w:r w:rsidRPr="001D75BE">
        <w:t xml:space="preserve">Based on the results of the </w:t>
      </w:r>
      <w:r w:rsidR="7440FC42" w:rsidRPr="001D75BE">
        <w:t>DFT, the DAPU will produce an output that will alert the user should a drowsy state be detected. This output will take the form of flashing lights and a</w:t>
      </w:r>
      <w:r w:rsidR="1FF5D2E0" w:rsidRPr="001D75BE">
        <w:t>n audible alarm. These elements will be controlled by toggling GPIO pins.</w:t>
      </w:r>
      <w:r w:rsidR="00694248">
        <w:t xml:space="preserve"> Example code for initializing this peripheral is shown in </w:t>
      </w:r>
      <w:r w:rsidR="00694248">
        <w:fldChar w:fldCharType="begin"/>
      </w:r>
      <w:r w:rsidR="00694248">
        <w:instrText xml:space="preserve"> REF _Ref119100477 \h </w:instrText>
      </w:r>
      <w:r w:rsidR="00694248">
        <w:fldChar w:fldCharType="separate"/>
      </w:r>
      <w:r w:rsidR="00694743">
        <w:rPr>
          <w:lang w:eastAsia="ja-JP"/>
        </w:rPr>
        <w:t>Appendix 3: SCG GPIO Initialization Code</w:t>
      </w:r>
      <w:r w:rsidR="00694248">
        <w:fldChar w:fldCharType="end"/>
      </w:r>
      <w:r w:rsidR="00694248">
        <w:t>.</w:t>
      </w:r>
    </w:p>
    <w:p w14:paraId="7F729442" w14:textId="51E212C0" w:rsidR="00F578FE" w:rsidRDefault="00F578FE" w:rsidP="00F578FE">
      <w:pPr>
        <w:pStyle w:val="Heading1"/>
      </w:pPr>
      <w:bookmarkStart w:id="11" w:name="_Toc119101080"/>
      <w:r>
        <w:t>Team Member Updates</w:t>
      </w:r>
      <w:bookmarkEnd w:id="11"/>
    </w:p>
    <w:p w14:paraId="682C140C" w14:textId="25BBAC93" w:rsidR="00676FB8" w:rsidRDefault="003F1221" w:rsidP="00D614F1">
      <w:pPr>
        <w:pStyle w:val="Heading2"/>
        <w:numPr>
          <w:ilvl w:val="1"/>
          <w:numId w:val="10"/>
        </w:numPr>
      </w:pPr>
      <w:bookmarkStart w:id="12" w:name="_Toc119101081"/>
      <w:r>
        <w:t>Dan Funke</w:t>
      </w:r>
      <w:bookmarkEnd w:id="12"/>
    </w:p>
    <w:p w14:paraId="2519753C" w14:textId="045E39CD" w:rsidR="003F1221" w:rsidRDefault="00FE367B" w:rsidP="003F1221">
      <w:r>
        <w:t xml:space="preserve">Dan is currently working on implementing the Signal </w:t>
      </w:r>
      <w:r w:rsidR="008E3E4D">
        <w:t>G</w:t>
      </w:r>
      <w:r>
        <w:t xml:space="preserve">eneration </w:t>
      </w:r>
      <w:r w:rsidR="008E3E4D">
        <w:t>C</w:t>
      </w:r>
      <w:r>
        <w:t>omponent.</w:t>
      </w:r>
      <w:r w:rsidR="00A12952">
        <w:t xml:space="preserve"> He has developed a top</w:t>
      </w:r>
      <w:r w:rsidR="00F040CB">
        <w:t>-</w:t>
      </w:r>
      <w:r w:rsidR="00A12952">
        <w:t xml:space="preserve"> level block diagram of the individual components that need to be configured to</w:t>
      </w:r>
      <w:r w:rsidR="00A56828">
        <w:t xml:space="preserve"> </w:t>
      </w:r>
      <w:r w:rsidR="00C64D98">
        <w:t xml:space="preserve">generate the test signals for use in the Data Acquisition phase. His intention is to </w:t>
      </w:r>
      <w:r w:rsidR="00BC7181">
        <w:t>develop the software</w:t>
      </w:r>
      <w:r w:rsidR="009B732E">
        <w:t xml:space="preserve"> modules </w:t>
      </w:r>
      <w:r w:rsidR="00FB1FAE">
        <w:t>to control the</w:t>
      </w:r>
      <w:r w:rsidR="00473EF8">
        <w:t xml:space="preserve"> </w:t>
      </w:r>
      <w:r w:rsidR="00355ACC">
        <w:t xml:space="preserve">peripheral modules and produce unit tests to confirm their functionality. </w:t>
      </w:r>
      <w:r w:rsidR="00BE5D3A">
        <w:t>He will the integrate the modules</w:t>
      </w:r>
      <w:r w:rsidR="00C22BDA">
        <w:t xml:space="preserve"> and test their system-level functionality by measuring the output waveforms using an oscilloscope.</w:t>
      </w:r>
      <w:r w:rsidR="000D0158">
        <w:t xml:space="preserve"> He plans to work closely with </w:t>
      </w:r>
      <w:r w:rsidR="00431351">
        <w:t xml:space="preserve">group member </w:t>
      </w:r>
      <w:r w:rsidR="000D0158">
        <w:t>D</w:t>
      </w:r>
      <w:r w:rsidR="00431351">
        <w:t>mytro Melnikov</w:t>
      </w:r>
      <w:r>
        <w:t xml:space="preserve"> </w:t>
      </w:r>
      <w:r w:rsidR="00431351">
        <w:t xml:space="preserve">to </w:t>
      </w:r>
      <w:r w:rsidR="00CE0ED0">
        <w:t>test</w:t>
      </w:r>
      <w:r w:rsidR="001C2B70">
        <w:t xml:space="preserve"> this </w:t>
      </w:r>
      <w:r w:rsidR="00F90309">
        <w:t>functionality in the lab.</w:t>
      </w:r>
    </w:p>
    <w:p w14:paraId="6362A4AB" w14:textId="64B77A5B" w:rsidR="003F1221" w:rsidRDefault="003F1221" w:rsidP="003F1221">
      <w:pPr>
        <w:pStyle w:val="Heading2"/>
      </w:pPr>
      <w:bookmarkStart w:id="13" w:name="_Toc119101082"/>
      <w:r>
        <w:t xml:space="preserve">Jared </w:t>
      </w:r>
      <w:proofErr w:type="spellStart"/>
      <w:r>
        <w:t>Panizzoli</w:t>
      </w:r>
      <w:bookmarkEnd w:id="13"/>
      <w:proofErr w:type="spellEnd"/>
    </w:p>
    <w:p w14:paraId="73E0C1FF" w14:textId="46D70490" w:rsidR="003F1221" w:rsidRDefault="00977F08" w:rsidP="003F1221">
      <w:r>
        <w:t>Jared is currently working on design and implementation of the analog filtering stage</w:t>
      </w:r>
      <w:r w:rsidR="00EC2979">
        <w:t xml:space="preserve">. The necessary filter </w:t>
      </w:r>
      <w:r w:rsidR="00611E91">
        <w:t xml:space="preserve">is </w:t>
      </w:r>
      <w:r w:rsidR="00611E91">
        <w:t>chosen</w:t>
      </w:r>
      <w:r w:rsidR="0061649A">
        <w:t>,</w:t>
      </w:r>
      <w:r w:rsidR="00611E91">
        <w:t xml:space="preserve"> and impedance </w:t>
      </w:r>
      <w:r w:rsidR="008C24CB">
        <w:t>values calculated.</w:t>
      </w:r>
      <w:r w:rsidR="006B5301">
        <w:t xml:space="preserve"> His</w:t>
      </w:r>
      <w:r w:rsidR="0090639B">
        <w:t xml:space="preserve"> next goal is to work with the team to </w:t>
      </w:r>
      <w:r w:rsidR="00BE4838">
        <w:t xml:space="preserve">ensure that the </w:t>
      </w:r>
      <w:r w:rsidR="00FB09A4">
        <w:t xml:space="preserve">filter is properly receiving the signal from the signal generator and outputting the </w:t>
      </w:r>
      <w:r w:rsidR="0061649A">
        <w:t>refined signal to the data acquisition unit.</w:t>
      </w:r>
    </w:p>
    <w:p w14:paraId="7E16C3FD" w14:textId="2A4FF8DA" w:rsidR="003F1221" w:rsidRDefault="003F1221" w:rsidP="003F1221">
      <w:pPr>
        <w:pStyle w:val="Heading2"/>
      </w:pPr>
      <w:bookmarkStart w:id="14" w:name="_Toc119101083"/>
      <w:r>
        <w:t>Richard Pinto</w:t>
      </w:r>
      <w:bookmarkEnd w:id="14"/>
    </w:p>
    <w:p w14:paraId="05994691" w14:textId="50B72BD1" w:rsidR="003F1221" w:rsidRDefault="008C24CB" w:rsidP="003F1221">
      <w:r>
        <w:t xml:space="preserve">Richard </w:t>
      </w:r>
      <w:r w:rsidR="0070184E">
        <w:t xml:space="preserve">has worked with Dan on the </w:t>
      </w:r>
      <w:r w:rsidR="006F449D">
        <w:t xml:space="preserve">system design/block </w:t>
      </w:r>
      <w:r w:rsidR="006B5301">
        <w:t>diagram and</w:t>
      </w:r>
      <w:r w:rsidR="00184A6D">
        <w:t xml:space="preserve"> </w:t>
      </w:r>
      <w:r w:rsidR="00A6453C">
        <w:t>began creating a high-level version of the detection logic that will run on the data acquisition unit</w:t>
      </w:r>
      <w:r w:rsidR="006B5301">
        <w:t>. The next goal</w:t>
      </w:r>
      <w:r w:rsidR="00CB0BCA">
        <w:t xml:space="preserve"> is to </w:t>
      </w:r>
      <w:r w:rsidR="00303650">
        <w:t xml:space="preserve">research </w:t>
      </w:r>
      <w:r w:rsidR="00026852">
        <w:t>implementation of the Fourier transform in C</w:t>
      </w:r>
      <w:r w:rsidR="00DD077C">
        <w:t>, as well as the implementation of the detection logic running on the data acquisition unit.</w:t>
      </w:r>
    </w:p>
    <w:p w14:paraId="5D8F3793" w14:textId="2AEB1DA5" w:rsidR="003F1221" w:rsidRPr="003F1221" w:rsidRDefault="003F1221" w:rsidP="003F1221">
      <w:pPr>
        <w:pStyle w:val="Heading2"/>
      </w:pPr>
      <w:bookmarkStart w:id="15" w:name="_Toc119101084"/>
      <w:r>
        <w:t>D</w:t>
      </w:r>
      <w:r w:rsidR="00EA1B84">
        <w:t>my</w:t>
      </w:r>
      <w:r>
        <w:t>tro Melnikov</w:t>
      </w:r>
      <w:bookmarkEnd w:id="15"/>
    </w:p>
    <w:p w14:paraId="4E6C5BF0" w14:textId="1EE7371B" w:rsidR="6C2285A0" w:rsidRDefault="6C2285A0" w:rsidP="369C582F">
      <w:pPr>
        <w:spacing w:line="257" w:lineRule="auto"/>
      </w:pPr>
      <w:r w:rsidRPr="369C582F">
        <w:rPr>
          <w:rFonts w:ascii="Calibri" w:eastAsia="Calibri" w:hAnsi="Calibri" w:cs="Calibri"/>
          <w:color w:val="000000" w:themeColor="text1"/>
        </w:rPr>
        <w:t xml:space="preserve">Dmytro is working on implementing </w:t>
      </w:r>
      <w:r w:rsidR="00183987">
        <w:rPr>
          <w:rFonts w:ascii="Calibri" w:eastAsia="Calibri" w:hAnsi="Calibri" w:cs="Calibri"/>
          <w:color w:val="000000" w:themeColor="text1"/>
        </w:rPr>
        <w:t xml:space="preserve">button </w:t>
      </w:r>
      <w:r w:rsidRPr="369C582F">
        <w:rPr>
          <w:rFonts w:ascii="Calibri" w:eastAsia="Calibri" w:hAnsi="Calibri" w:cs="Calibri"/>
        </w:rPr>
        <w:t xml:space="preserve">input </w:t>
      </w:r>
      <w:r w:rsidR="00183987">
        <w:rPr>
          <w:rFonts w:ascii="Calibri" w:eastAsia="Calibri" w:hAnsi="Calibri" w:cs="Calibri"/>
        </w:rPr>
        <w:t xml:space="preserve">portion of the SCG module, </w:t>
      </w:r>
      <w:r w:rsidRPr="369C582F">
        <w:rPr>
          <w:rFonts w:ascii="Calibri" w:eastAsia="Calibri" w:hAnsi="Calibri" w:cs="Calibri"/>
        </w:rPr>
        <w:t>as well as</w:t>
      </w:r>
      <w:r w:rsidR="00183987">
        <w:rPr>
          <w:rFonts w:ascii="Calibri" w:eastAsia="Calibri" w:hAnsi="Calibri" w:cs="Calibri"/>
        </w:rPr>
        <w:t xml:space="preserve"> the</w:t>
      </w:r>
      <w:r w:rsidR="003A05C8">
        <w:rPr>
          <w:rFonts w:ascii="Calibri" w:eastAsia="Calibri" w:hAnsi="Calibri" w:cs="Calibri"/>
        </w:rPr>
        <w:t xml:space="preserve"> alarm output portion of the DAPU. This </w:t>
      </w:r>
      <w:r w:rsidR="001D1096">
        <w:rPr>
          <w:rFonts w:ascii="Calibri" w:eastAsia="Calibri" w:hAnsi="Calibri" w:cs="Calibri"/>
        </w:rPr>
        <w:t>includes configuring and testing the GPIO components of both project segments. He is also working with Dan Funke to verify</w:t>
      </w:r>
      <w:r w:rsidRPr="369C582F">
        <w:rPr>
          <w:rFonts w:ascii="Calibri" w:eastAsia="Calibri" w:hAnsi="Calibri" w:cs="Calibri"/>
        </w:rPr>
        <w:t xml:space="preserve"> and test</w:t>
      </w:r>
      <w:r w:rsidR="001D1096">
        <w:rPr>
          <w:rFonts w:ascii="Calibri" w:eastAsia="Calibri" w:hAnsi="Calibri" w:cs="Calibri"/>
        </w:rPr>
        <w:t xml:space="preserve"> </w:t>
      </w:r>
      <w:r w:rsidRPr="369C582F">
        <w:rPr>
          <w:rFonts w:ascii="Calibri" w:eastAsia="Calibri" w:hAnsi="Calibri" w:cs="Calibri"/>
        </w:rPr>
        <w:t>the DAC</w:t>
      </w:r>
      <w:r w:rsidR="001D1096">
        <w:rPr>
          <w:rFonts w:ascii="Calibri" w:eastAsia="Calibri" w:hAnsi="Calibri" w:cs="Calibri"/>
        </w:rPr>
        <w:t xml:space="preserve"> component of the SGC</w:t>
      </w:r>
      <w:r w:rsidRPr="369C582F">
        <w:rPr>
          <w:rFonts w:ascii="Calibri" w:eastAsia="Calibri" w:hAnsi="Calibri" w:cs="Calibri"/>
        </w:rPr>
        <w:t>.</w:t>
      </w:r>
    </w:p>
    <w:p w14:paraId="00F997EB" w14:textId="224F90B7" w:rsidR="369C582F" w:rsidRDefault="369C582F" w:rsidP="369C582F"/>
    <w:bookmarkStart w:id="16" w:name="_Toc119101085" w:displacedByCustomXml="next"/>
    <w:sdt>
      <w:sdtPr>
        <w:rPr>
          <w:rFonts w:asciiTheme="minorHAnsi" w:eastAsiaTheme="minorHAnsi" w:hAnsiTheme="minorHAnsi" w:cstheme="minorBidi"/>
          <w:b w:val="0"/>
          <w:sz w:val="22"/>
          <w:szCs w:val="22"/>
        </w:rPr>
        <w:id w:val="-1242568699"/>
        <w:docPartObj>
          <w:docPartGallery w:val="Bibliographies"/>
          <w:docPartUnique/>
        </w:docPartObj>
      </w:sdtPr>
      <w:sdtContent>
        <w:p w14:paraId="68C49903" w14:textId="46B64EC0" w:rsidR="00316FA4" w:rsidRDefault="00316FA4">
          <w:pPr>
            <w:pStyle w:val="Heading1"/>
          </w:pPr>
          <w:r>
            <w:t>References</w:t>
          </w:r>
          <w:bookmarkEnd w:id="16"/>
        </w:p>
        <w:sdt>
          <w:sdtPr>
            <w:id w:val="-573587230"/>
            <w:bibliography/>
          </w:sdtPr>
          <w:sdtContent>
            <w:p w14:paraId="4DC2A7ED" w14:textId="77777777" w:rsidR="00694743" w:rsidRDefault="00316FA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694743" w14:paraId="1840C8DD" w14:textId="77777777">
                <w:trPr>
                  <w:divId w:val="187065945"/>
                  <w:tblCellSpacing w:w="15" w:type="dxa"/>
                </w:trPr>
                <w:tc>
                  <w:tcPr>
                    <w:tcW w:w="50" w:type="pct"/>
                    <w:hideMark/>
                  </w:tcPr>
                  <w:p w14:paraId="168C5ED6" w14:textId="74D5EBC4" w:rsidR="00694743" w:rsidRDefault="00694743">
                    <w:pPr>
                      <w:pStyle w:val="Bibliography"/>
                      <w:rPr>
                        <w:noProof/>
                        <w:sz w:val="24"/>
                        <w:szCs w:val="24"/>
                      </w:rPr>
                    </w:pPr>
                    <w:r>
                      <w:rPr>
                        <w:noProof/>
                      </w:rPr>
                      <w:t xml:space="preserve">[1] </w:t>
                    </w:r>
                  </w:p>
                </w:tc>
                <w:tc>
                  <w:tcPr>
                    <w:tcW w:w="0" w:type="auto"/>
                    <w:hideMark/>
                  </w:tcPr>
                  <w:p w14:paraId="221EF243" w14:textId="77777777" w:rsidR="00694743" w:rsidRDefault="00694743">
                    <w:pPr>
                      <w:pStyle w:val="Bibliography"/>
                      <w:rPr>
                        <w:noProof/>
                      </w:rPr>
                    </w:pPr>
                    <w:r>
                      <w:rPr>
                        <w:noProof/>
                      </w:rPr>
                      <w:t xml:space="preserve">Z. Mardi, S. N. M. Ashtiani and M. Mikaili, "EEG-based Drowsiness Detection for Safe Driving Using Chaotic Features and Statistical Tests," </w:t>
                    </w:r>
                    <w:r>
                      <w:rPr>
                        <w:i/>
                        <w:iCs/>
                        <w:noProof/>
                      </w:rPr>
                      <w:t xml:space="preserve">Journal of Medical Signals and Sensors, </w:t>
                    </w:r>
                    <w:r>
                      <w:rPr>
                        <w:noProof/>
                      </w:rPr>
                      <w:t xml:space="preserve">vol. 1, no. 2, pp. 130-137, 2011. </w:t>
                    </w:r>
                  </w:p>
                </w:tc>
              </w:tr>
              <w:tr w:rsidR="00694743" w14:paraId="1E44F41B" w14:textId="77777777">
                <w:trPr>
                  <w:divId w:val="187065945"/>
                  <w:tblCellSpacing w:w="15" w:type="dxa"/>
                </w:trPr>
                <w:tc>
                  <w:tcPr>
                    <w:tcW w:w="50" w:type="pct"/>
                    <w:hideMark/>
                  </w:tcPr>
                  <w:p w14:paraId="08667592" w14:textId="77777777" w:rsidR="00694743" w:rsidRDefault="00694743">
                    <w:pPr>
                      <w:pStyle w:val="Bibliography"/>
                      <w:rPr>
                        <w:noProof/>
                      </w:rPr>
                    </w:pPr>
                    <w:r>
                      <w:rPr>
                        <w:noProof/>
                      </w:rPr>
                      <w:t xml:space="preserve">[2] </w:t>
                    </w:r>
                  </w:p>
                </w:tc>
                <w:tc>
                  <w:tcPr>
                    <w:tcW w:w="0" w:type="auto"/>
                    <w:hideMark/>
                  </w:tcPr>
                  <w:p w14:paraId="5DB906C1" w14:textId="77777777" w:rsidR="00694743" w:rsidRDefault="00694743">
                    <w:pPr>
                      <w:pStyle w:val="Bibliography"/>
                      <w:rPr>
                        <w:noProof/>
                      </w:rPr>
                    </w:pPr>
                    <w:r>
                      <w:rPr>
                        <w:noProof/>
                      </w:rPr>
                      <w:t>NXP, "KL25 Sub-Family Reference Manual, Rev. 3," 2012.</w:t>
                    </w:r>
                  </w:p>
                </w:tc>
              </w:tr>
              <w:tr w:rsidR="00694743" w14:paraId="54D13FC5" w14:textId="77777777">
                <w:trPr>
                  <w:divId w:val="187065945"/>
                  <w:tblCellSpacing w:w="15" w:type="dxa"/>
                </w:trPr>
                <w:tc>
                  <w:tcPr>
                    <w:tcW w:w="50" w:type="pct"/>
                    <w:hideMark/>
                  </w:tcPr>
                  <w:p w14:paraId="5655690E" w14:textId="77777777" w:rsidR="00694743" w:rsidRDefault="00694743">
                    <w:pPr>
                      <w:pStyle w:val="Bibliography"/>
                      <w:rPr>
                        <w:noProof/>
                      </w:rPr>
                    </w:pPr>
                    <w:r>
                      <w:rPr>
                        <w:noProof/>
                      </w:rPr>
                      <w:t xml:space="preserve">[3] </w:t>
                    </w:r>
                  </w:p>
                </w:tc>
                <w:tc>
                  <w:tcPr>
                    <w:tcW w:w="0" w:type="auto"/>
                    <w:hideMark/>
                  </w:tcPr>
                  <w:p w14:paraId="25AC0F3C" w14:textId="77777777" w:rsidR="00694743" w:rsidRDefault="00694743">
                    <w:pPr>
                      <w:pStyle w:val="Bibliography"/>
                      <w:rPr>
                        <w:noProof/>
                      </w:rPr>
                    </w:pPr>
                    <w:r>
                      <w:rPr>
                        <w:noProof/>
                      </w:rPr>
                      <w:t xml:space="preserve">J. M. Wise, K. Heaton and P. Patrician, "Fatigue in Long-Haul Truck Drivers: A Concept Analysis," </w:t>
                    </w:r>
                    <w:r>
                      <w:rPr>
                        <w:i/>
                        <w:iCs/>
                        <w:noProof/>
                      </w:rPr>
                      <w:t xml:space="preserve">Workplace Health &amp; Safety, </w:t>
                    </w:r>
                    <w:r>
                      <w:rPr>
                        <w:noProof/>
                      </w:rPr>
                      <w:t xml:space="preserve">vol. 67, no. 2, pp. 68-77, 2019. </w:t>
                    </w:r>
                  </w:p>
                </w:tc>
              </w:tr>
              <w:tr w:rsidR="00694743" w14:paraId="4AB29B62" w14:textId="77777777">
                <w:trPr>
                  <w:divId w:val="187065945"/>
                  <w:tblCellSpacing w:w="15" w:type="dxa"/>
                </w:trPr>
                <w:tc>
                  <w:tcPr>
                    <w:tcW w:w="50" w:type="pct"/>
                    <w:hideMark/>
                  </w:tcPr>
                  <w:p w14:paraId="7A8853A3" w14:textId="77777777" w:rsidR="00694743" w:rsidRDefault="00694743">
                    <w:pPr>
                      <w:pStyle w:val="Bibliography"/>
                      <w:rPr>
                        <w:noProof/>
                      </w:rPr>
                    </w:pPr>
                    <w:r>
                      <w:rPr>
                        <w:noProof/>
                      </w:rPr>
                      <w:t xml:space="preserve">[4] </w:t>
                    </w:r>
                  </w:p>
                </w:tc>
                <w:tc>
                  <w:tcPr>
                    <w:tcW w:w="0" w:type="auto"/>
                    <w:hideMark/>
                  </w:tcPr>
                  <w:p w14:paraId="5AFD83B5" w14:textId="77777777" w:rsidR="00694743" w:rsidRDefault="00694743">
                    <w:pPr>
                      <w:pStyle w:val="Bibliography"/>
                      <w:rPr>
                        <w:noProof/>
                      </w:rPr>
                    </w:pPr>
                    <w:r>
                      <w:rPr>
                        <w:noProof/>
                      </w:rPr>
                      <w:t xml:space="preserve">M. M. Mitler, J. C. Miller, J. J. Lipsitz, J. K. Walsh and C. D. Wylie, "THE SLEEP OF LONG-HAUL TRUCK DRIVERS," </w:t>
                    </w:r>
                    <w:r>
                      <w:rPr>
                        <w:i/>
                        <w:iCs/>
                        <w:noProof/>
                      </w:rPr>
                      <w:t xml:space="preserve">New England Journal of Medicine, </w:t>
                    </w:r>
                    <w:r>
                      <w:rPr>
                        <w:noProof/>
                      </w:rPr>
                      <w:t xml:space="preserve">vol. 337, no. 11, pp. 755-761, 1997. </w:t>
                    </w:r>
                  </w:p>
                </w:tc>
              </w:tr>
            </w:tbl>
            <w:p w14:paraId="40FFD645" w14:textId="77777777" w:rsidR="00694743" w:rsidRDefault="00694743">
              <w:pPr>
                <w:divId w:val="187065945"/>
                <w:rPr>
                  <w:rFonts w:eastAsia="Times New Roman"/>
                  <w:noProof/>
                </w:rPr>
              </w:pPr>
            </w:p>
            <w:p w14:paraId="592F06A4" w14:textId="79A4EA1D" w:rsidR="00316FA4" w:rsidRDefault="00316FA4">
              <w:r>
                <w:rPr>
                  <w:b/>
                  <w:bCs/>
                  <w:noProof/>
                </w:rPr>
                <w:fldChar w:fldCharType="end"/>
              </w:r>
            </w:p>
          </w:sdtContent>
        </w:sdt>
      </w:sdtContent>
    </w:sdt>
    <w:p w14:paraId="04EB0A90" w14:textId="7C7108AE" w:rsidR="008F742F" w:rsidRPr="008F742F" w:rsidRDefault="008F742F" w:rsidP="008F742F">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p>
    <w:p w14:paraId="07424EDD" w14:textId="11E57048" w:rsidR="008F742F" w:rsidRDefault="008F742F" w:rsidP="00721F91">
      <w:pPr>
        <w:pStyle w:val="Heading1"/>
        <w:rPr>
          <w:lang w:eastAsia="ja-JP"/>
        </w:rPr>
      </w:pPr>
      <w:bookmarkStart w:id="17" w:name="_Toc119101086"/>
      <w:r w:rsidRPr="008F742F">
        <w:rPr>
          <w:lang w:eastAsia="ja-JP"/>
        </w:rPr>
        <w:lastRenderedPageBreak/>
        <w:t>​</w:t>
      </w:r>
      <w:r w:rsidR="00721F91">
        <w:rPr>
          <w:lang w:eastAsia="ja-JP"/>
        </w:rPr>
        <w:t>Appendix</w:t>
      </w:r>
      <w:bookmarkEnd w:id="17"/>
    </w:p>
    <w:p w14:paraId="2DE8CF33" w14:textId="4FFC0156" w:rsidR="003104B3" w:rsidRDefault="003104B3" w:rsidP="00043548">
      <w:pPr>
        <w:pStyle w:val="Heading2"/>
        <w:numPr>
          <w:ilvl w:val="1"/>
          <w:numId w:val="8"/>
        </w:numPr>
        <w:rPr>
          <w:lang w:eastAsia="ja-JP"/>
        </w:rPr>
      </w:pPr>
      <w:bookmarkStart w:id="18" w:name="_Ref119099789"/>
      <w:bookmarkStart w:id="19" w:name="_Toc119101087"/>
      <w:r>
        <w:rPr>
          <w:lang w:eastAsia="ja-JP"/>
        </w:rPr>
        <w:t>Appendix 1: DAC Initialization Code</w:t>
      </w:r>
      <w:bookmarkEnd w:id="18"/>
      <w:bookmarkEnd w:id="19"/>
    </w:p>
    <w:p w14:paraId="27485345" w14:textId="46C205CC" w:rsidR="00461B5F" w:rsidRPr="00461B5F" w:rsidRDefault="009C04B4" w:rsidP="00461B5F">
      <w:pPr>
        <w:rPr>
          <w:lang w:eastAsia="ja-JP"/>
        </w:rPr>
      </w:pPr>
      <w:r>
        <w:rPr>
          <w:lang w:eastAsia="ja-JP"/>
        </w:rPr>
        <w:t xml:space="preserve">The following code snipped was produced using the </w:t>
      </w:r>
      <w:r w:rsidR="001E7F2D">
        <w:rPr>
          <w:lang w:eastAsia="ja-JP"/>
        </w:rPr>
        <w:t xml:space="preserve">CMSIS header file and the NXP Technical Reference Manual for the KL25Z </w:t>
      </w:r>
      <w:sdt>
        <w:sdtPr>
          <w:rPr>
            <w:lang w:eastAsia="ja-JP"/>
          </w:rPr>
          <w:id w:val="1641606903"/>
          <w:citation/>
        </w:sdtPr>
        <w:sdtContent>
          <w:r w:rsidR="001E7F2D">
            <w:rPr>
              <w:lang w:eastAsia="ja-JP"/>
            </w:rPr>
            <w:fldChar w:fldCharType="begin"/>
          </w:r>
          <w:r w:rsidR="001E7F2D">
            <w:rPr>
              <w:lang w:eastAsia="ja-JP"/>
            </w:rPr>
            <w:instrText xml:space="preserve"> CITATION NXP12 \l 1033 </w:instrText>
          </w:r>
          <w:r w:rsidR="001E7F2D">
            <w:rPr>
              <w:lang w:eastAsia="ja-JP"/>
            </w:rPr>
            <w:fldChar w:fldCharType="separate"/>
          </w:r>
          <w:r w:rsidR="001E7F2D" w:rsidRPr="001E7F2D">
            <w:rPr>
              <w:noProof/>
              <w:lang w:eastAsia="ja-JP"/>
            </w:rPr>
            <w:t>[2]</w:t>
          </w:r>
          <w:r w:rsidR="001E7F2D">
            <w:rPr>
              <w:lang w:eastAsia="ja-JP"/>
            </w:rPr>
            <w:fldChar w:fldCharType="end"/>
          </w:r>
        </w:sdtContent>
      </w:sdt>
      <w:r w:rsidR="001E7F2D">
        <w:rPr>
          <w:lang w:eastAsia="ja-JP"/>
        </w:rPr>
        <w:t>.</w:t>
      </w:r>
    </w:p>
    <w:p w14:paraId="49F7CB48" w14:textId="6F777239" w:rsidR="00236E6E" w:rsidRDefault="13097A19" w:rsidP="00236E6E">
      <w:r>
        <w:rPr>
          <w:noProof/>
        </w:rPr>
        <w:drawing>
          <wp:inline distT="0" distB="0" distL="0" distR="0" wp14:anchorId="6C633996" wp14:editId="0E3AC94A">
            <wp:extent cx="3886200" cy="2286000"/>
            <wp:effectExtent l="0" t="0" r="0" b="0"/>
            <wp:docPr id="4" name="Picture 149112398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1123983"/>
                    <pic:cNvPicPr/>
                  </pic:nvPicPr>
                  <pic:blipFill>
                    <a:blip r:embed="rId14">
                      <a:extLst>
                        <a:ext uri="{28A0092B-C50C-407E-A947-70E740481C1C}">
                          <a14:useLocalDpi xmlns:a14="http://schemas.microsoft.com/office/drawing/2010/main" val="0"/>
                        </a:ext>
                      </a:extLst>
                    </a:blip>
                    <a:stretch>
                      <a:fillRect/>
                    </a:stretch>
                  </pic:blipFill>
                  <pic:spPr>
                    <a:xfrm>
                      <a:off x="0" y="0"/>
                      <a:ext cx="3886200" cy="2286000"/>
                    </a:xfrm>
                    <a:prstGeom prst="rect">
                      <a:avLst/>
                    </a:prstGeom>
                  </pic:spPr>
                </pic:pic>
              </a:graphicData>
            </a:graphic>
          </wp:inline>
        </w:drawing>
      </w:r>
    </w:p>
    <w:p w14:paraId="0C64C32B" w14:textId="77777777" w:rsidR="00BD1C2B" w:rsidRDefault="00BD1C2B" w:rsidP="00236E6E"/>
    <w:p w14:paraId="33BAA5CF" w14:textId="6673C666" w:rsidR="00E03D6A" w:rsidRDefault="00E03D6A" w:rsidP="00E03D6A">
      <w:pPr>
        <w:pStyle w:val="Heading2"/>
        <w:rPr>
          <w:lang w:eastAsia="ja-JP"/>
        </w:rPr>
      </w:pPr>
      <w:bookmarkStart w:id="20" w:name="_Ref119100550"/>
      <w:bookmarkStart w:id="21" w:name="_Toc119101088"/>
      <w:r>
        <w:rPr>
          <w:lang w:eastAsia="ja-JP"/>
        </w:rPr>
        <w:lastRenderedPageBreak/>
        <w:t>Appendix 2: ADC Initialization Code</w:t>
      </w:r>
      <w:bookmarkEnd w:id="20"/>
      <w:bookmarkEnd w:id="21"/>
    </w:p>
    <w:p w14:paraId="0CF77A87" w14:textId="09C6DC96" w:rsidR="00461B5F" w:rsidRPr="00461B5F" w:rsidRDefault="00071E28" w:rsidP="00461B5F">
      <w:pPr>
        <w:rPr>
          <w:lang w:eastAsia="ja-JP"/>
        </w:rPr>
      </w:pPr>
      <w:r>
        <w:rPr>
          <w:lang w:eastAsia="ja-JP"/>
        </w:rPr>
        <w:t xml:space="preserve">The following code snipped was produced using the CMSIS header file and the NXP Technical Reference Manual for the KL25Z </w:t>
      </w:r>
      <w:sdt>
        <w:sdtPr>
          <w:rPr>
            <w:lang w:eastAsia="ja-JP"/>
          </w:rPr>
          <w:id w:val="1505635047"/>
          <w:citation/>
        </w:sdtPr>
        <w:sdtContent>
          <w:r>
            <w:rPr>
              <w:lang w:eastAsia="ja-JP"/>
            </w:rPr>
            <w:fldChar w:fldCharType="begin"/>
          </w:r>
          <w:r>
            <w:rPr>
              <w:lang w:eastAsia="ja-JP"/>
            </w:rPr>
            <w:instrText xml:space="preserve"> CITATION NXP12 \l 1033 </w:instrText>
          </w:r>
          <w:r>
            <w:rPr>
              <w:lang w:eastAsia="ja-JP"/>
            </w:rPr>
            <w:fldChar w:fldCharType="separate"/>
          </w:r>
          <w:r w:rsidRPr="001E7F2D">
            <w:rPr>
              <w:noProof/>
              <w:lang w:eastAsia="ja-JP"/>
            </w:rPr>
            <w:t>[2]</w:t>
          </w:r>
          <w:r>
            <w:rPr>
              <w:lang w:eastAsia="ja-JP"/>
            </w:rPr>
            <w:fldChar w:fldCharType="end"/>
          </w:r>
        </w:sdtContent>
      </w:sdt>
      <w:r>
        <w:rPr>
          <w:lang w:eastAsia="ja-JP"/>
        </w:rPr>
        <w:t>.</w:t>
      </w:r>
    </w:p>
    <w:p w14:paraId="49561F1F" w14:textId="1F0FF8CE" w:rsidR="003104B3" w:rsidRDefault="4D114E8A" w:rsidP="003104B3">
      <w:pPr>
        <w:rPr>
          <w:lang w:eastAsia="ja-JP"/>
        </w:rPr>
      </w:pPr>
      <w:r>
        <w:rPr>
          <w:noProof/>
        </w:rPr>
        <w:drawing>
          <wp:inline distT="0" distB="0" distL="0" distR="0" wp14:anchorId="5C12A2A9" wp14:editId="6B4257DF">
            <wp:extent cx="5943600" cy="2055553"/>
            <wp:effectExtent l="0" t="0" r="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943600" cy="2055553"/>
                    </a:xfrm>
                    <a:prstGeom prst="rect">
                      <a:avLst/>
                    </a:prstGeom>
                  </pic:spPr>
                </pic:pic>
              </a:graphicData>
            </a:graphic>
          </wp:inline>
        </w:drawing>
      </w:r>
    </w:p>
    <w:p w14:paraId="6A1E3E67" w14:textId="77777777" w:rsidR="004A4B5C" w:rsidRDefault="004A4B5C" w:rsidP="003104B3">
      <w:pPr>
        <w:rPr>
          <w:lang w:eastAsia="ja-JP"/>
        </w:rPr>
      </w:pPr>
    </w:p>
    <w:p w14:paraId="675DA5B6" w14:textId="77777777" w:rsidR="004A4B5C" w:rsidRDefault="004A4B5C" w:rsidP="003104B3">
      <w:pPr>
        <w:rPr>
          <w:lang w:eastAsia="ja-JP"/>
        </w:rPr>
      </w:pPr>
    </w:p>
    <w:p w14:paraId="58CF5DF6" w14:textId="77777777" w:rsidR="004A4B5C" w:rsidRDefault="004A4B5C" w:rsidP="003104B3">
      <w:pPr>
        <w:rPr>
          <w:lang w:eastAsia="ja-JP"/>
        </w:rPr>
      </w:pPr>
    </w:p>
    <w:p w14:paraId="14093472" w14:textId="77777777" w:rsidR="004A4B5C" w:rsidRDefault="004A4B5C" w:rsidP="003104B3">
      <w:pPr>
        <w:rPr>
          <w:lang w:eastAsia="ja-JP"/>
        </w:rPr>
      </w:pPr>
    </w:p>
    <w:p w14:paraId="330F3B59" w14:textId="77777777" w:rsidR="004A4B5C" w:rsidRDefault="004A4B5C" w:rsidP="003104B3">
      <w:pPr>
        <w:rPr>
          <w:lang w:eastAsia="ja-JP"/>
        </w:rPr>
      </w:pPr>
    </w:p>
    <w:p w14:paraId="00CAB425" w14:textId="77777777" w:rsidR="004A4B5C" w:rsidRDefault="004A4B5C" w:rsidP="003104B3">
      <w:pPr>
        <w:rPr>
          <w:lang w:eastAsia="ja-JP"/>
        </w:rPr>
      </w:pPr>
    </w:p>
    <w:p w14:paraId="626C4EB0" w14:textId="246E5069" w:rsidR="00973ADB" w:rsidRDefault="00973ADB" w:rsidP="00973ADB">
      <w:pPr>
        <w:pStyle w:val="Heading2"/>
        <w:rPr>
          <w:lang w:eastAsia="ja-JP"/>
        </w:rPr>
      </w:pPr>
      <w:bookmarkStart w:id="22" w:name="_Ref119100477"/>
      <w:bookmarkStart w:id="23" w:name="_Toc119101089"/>
      <w:r>
        <w:rPr>
          <w:lang w:eastAsia="ja-JP"/>
        </w:rPr>
        <w:t>Appendix</w:t>
      </w:r>
      <w:r w:rsidR="0097195E">
        <w:rPr>
          <w:lang w:eastAsia="ja-JP"/>
        </w:rPr>
        <w:t xml:space="preserve"> 3: </w:t>
      </w:r>
      <w:r w:rsidR="00125417">
        <w:rPr>
          <w:lang w:eastAsia="ja-JP"/>
        </w:rPr>
        <w:t xml:space="preserve">SCG </w:t>
      </w:r>
      <w:r w:rsidR="0097195E">
        <w:rPr>
          <w:lang w:eastAsia="ja-JP"/>
        </w:rPr>
        <w:t>GPIO Initialization Code</w:t>
      </w:r>
      <w:bookmarkEnd w:id="22"/>
      <w:bookmarkEnd w:id="23"/>
    </w:p>
    <w:p w14:paraId="42700420" w14:textId="47558E87" w:rsidR="00461B5F" w:rsidRPr="00461B5F" w:rsidRDefault="00071E28" w:rsidP="00461B5F">
      <w:pPr>
        <w:rPr>
          <w:lang w:eastAsia="ja-JP"/>
        </w:rPr>
      </w:pPr>
      <w:r>
        <w:rPr>
          <w:lang w:eastAsia="ja-JP"/>
        </w:rPr>
        <w:t xml:space="preserve">The following code snipped was produced using the CMSIS header file and the NXP Technical Reference Manual for the KL25Z </w:t>
      </w:r>
      <w:sdt>
        <w:sdtPr>
          <w:rPr>
            <w:lang w:eastAsia="ja-JP"/>
          </w:rPr>
          <w:id w:val="1511104021"/>
          <w:citation/>
        </w:sdtPr>
        <w:sdtContent>
          <w:r>
            <w:rPr>
              <w:lang w:eastAsia="ja-JP"/>
            </w:rPr>
            <w:fldChar w:fldCharType="begin"/>
          </w:r>
          <w:r>
            <w:rPr>
              <w:lang w:eastAsia="ja-JP"/>
            </w:rPr>
            <w:instrText xml:space="preserve"> CITATION NXP12 \l 1033 </w:instrText>
          </w:r>
          <w:r>
            <w:rPr>
              <w:lang w:eastAsia="ja-JP"/>
            </w:rPr>
            <w:fldChar w:fldCharType="separate"/>
          </w:r>
          <w:r w:rsidRPr="001E7F2D">
            <w:rPr>
              <w:noProof/>
              <w:lang w:eastAsia="ja-JP"/>
            </w:rPr>
            <w:t>[2]</w:t>
          </w:r>
          <w:r>
            <w:rPr>
              <w:lang w:eastAsia="ja-JP"/>
            </w:rPr>
            <w:fldChar w:fldCharType="end"/>
          </w:r>
        </w:sdtContent>
      </w:sdt>
      <w:r>
        <w:rPr>
          <w:lang w:eastAsia="ja-JP"/>
        </w:rPr>
        <w:t>.</w:t>
      </w:r>
    </w:p>
    <w:p w14:paraId="469AF372" w14:textId="38DFBA4F" w:rsidR="008F742F" w:rsidRDefault="00973ADB" w:rsidP="003104B3">
      <w:r>
        <w:rPr>
          <w:noProof/>
        </w:rPr>
        <w:drawing>
          <wp:inline distT="0" distB="0" distL="0" distR="0" wp14:anchorId="08D66969" wp14:editId="78C83C34">
            <wp:extent cx="5143285" cy="4275356"/>
            <wp:effectExtent l="0" t="0" r="0" b="0"/>
            <wp:docPr id="2109693474" name="Picture 210969347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9693474"/>
                    <pic:cNvPicPr/>
                  </pic:nvPicPr>
                  <pic:blipFill>
                    <a:blip r:embed="rId16">
                      <a:extLst>
                        <a:ext uri="{28A0092B-C50C-407E-A947-70E740481C1C}">
                          <a14:useLocalDpi xmlns:a14="http://schemas.microsoft.com/office/drawing/2010/main" val="0"/>
                        </a:ext>
                      </a:extLst>
                    </a:blip>
                    <a:stretch>
                      <a:fillRect/>
                    </a:stretch>
                  </pic:blipFill>
                  <pic:spPr>
                    <a:xfrm>
                      <a:off x="0" y="0"/>
                      <a:ext cx="5143285" cy="4275356"/>
                    </a:xfrm>
                    <a:prstGeom prst="rect">
                      <a:avLst/>
                    </a:prstGeom>
                  </pic:spPr>
                </pic:pic>
              </a:graphicData>
            </a:graphic>
          </wp:inline>
        </w:drawing>
      </w:r>
    </w:p>
    <w:p w14:paraId="7A0BCD74" w14:textId="38DFBA4F" w:rsidR="004B200F" w:rsidRDefault="004B200F" w:rsidP="003104B3"/>
    <w:p w14:paraId="71DFACA6" w14:textId="38DFBA4F" w:rsidR="004B200F" w:rsidRDefault="004B200F" w:rsidP="003104B3"/>
    <w:p w14:paraId="4821DCFB" w14:textId="38DFBA4F" w:rsidR="004B200F" w:rsidRDefault="004B200F" w:rsidP="003104B3"/>
    <w:p w14:paraId="5EE23CCD" w14:textId="38DFBA4F" w:rsidR="004B200F" w:rsidRDefault="004B200F" w:rsidP="003104B3"/>
    <w:p w14:paraId="7B264F1B" w14:textId="38DFBA4F" w:rsidR="004B200F" w:rsidRDefault="004B200F" w:rsidP="003104B3"/>
    <w:p w14:paraId="7A9E8165" w14:textId="38DFBA4F" w:rsidR="004B200F" w:rsidRDefault="004B200F" w:rsidP="003104B3"/>
    <w:p w14:paraId="3A4A84D1" w14:textId="38DFBA4F" w:rsidR="004B200F" w:rsidRDefault="004B200F" w:rsidP="003104B3"/>
    <w:p w14:paraId="01FFD793" w14:textId="38DFBA4F" w:rsidR="004B200F" w:rsidRDefault="004B200F" w:rsidP="003104B3"/>
    <w:p w14:paraId="270EEB02" w14:textId="38DFBA4F" w:rsidR="004B200F" w:rsidRDefault="004B200F" w:rsidP="003104B3"/>
    <w:p w14:paraId="7EDA16D2" w14:textId="38DFBA4F" w:rsidR="004B200F" w:rsidRDefault="004B200F" w:rsidP="003104B3"/>
    <w:p w14:paraId="4D8F1C56" w14:textId="38DFBA4F" w:rsidR="00E34D94" w:rsidRDefault="00125417" w:rsidP="00125417">
      <w:pPr>
        <w:pStyle w:val="Heading2"/>
      </w:pPr>
      <w:bookmarkStart w:id="24" w:name="_Toc119101090"/>
      <w:r>
        <w:t>DA</w:t>
      </w:r>
      <w:r w:rsidR="00DF09B2">
        <w:t>PU GPIO Initialization Code</w:t>
      </w:r>
      <w:bookmarkEnd w:id="24"/>
    </w:p>
    <w:p w14:paraId="19A6DF66" w14:textId="77777777" w:rsidR="00071E28" w:rsidRPr="00461B5F" w:rsidRDefault="00071E28" w:rsidP="00071E28">
      <w:pPr>
        <w:rPr>
          <w:lang w:eastAsia="ja-JP"/>
        </w:rPr>
      </w:pPr>
      <w:r>
        <w:rPr>
          <w:lang w:eastAsia="ja-JP"/>
        </w:rPr>
        <w:t xml:space="preserve">The following code snipped was produced using the CMSIS header file and the NXP Technical Reference Manual for the KL25Z </w:t>
      </w:r>
      <w:sdt>
        <w:sdtPr>
          <w:rPr>
            <w:lang w:eastAsia="ja-JP"/>
          </w:rPr>
          <w:id w:val="1291404456"/>
          <w:lock w:val="contentLocked"/>
          <w:placeholder>
            <w:docPart w:val="E64E4A7113414829930BEAA2D91F1F77"/>
          </w:placeholder>
          <w:citation/>
        </w:sdtPr>
        <w:sdtContent>
          <w:r>
            <w:rPr>
              <w:lang w:eastAsia="ja-JP"/>
            </w:rPr>
            <w:fldChar w:fldCharType="begin"/>
          </w:r>
          <w:r>
            <w:rPr>
              <w:lang w:eastAsia="ja-JP"/>
            </w:rPr>
            <w:instrText xml:space="preserve"> CITATION NXP12 \l 1033 </w:instrText>
          </w:r>
          <w:r>
            <w:rPr>
              <w:lang w:eastAsia="ja-JP"/>
            </w:rPr>
            <w:fldChar w:fldCharType="separate"/>
          </w:r>
          <w:r w:rsidRPr="001E7F2D">
            <w:rPr>
              <w:noProof/>
              <w:lang w:eastAsia="ja-JP"/>
            </w:rPr>
            <w:t>[2]</w:t>
          </w:r>
          <w:r>
            <w:rPr>
              <w:lang w:eastAsia="ja-JP"/>
            </w:rPr>
            <w:fldChar w:fldCharType="end"/>
          </w:r>
        </w:sdtContent>
      </w:sdt>
      <w:r>
        <w:rPr>
          <w:lang w:eastAsia="ja-JP"/>
        </w:rPr>
        <w:t>.</w:t>
      </w:r>
    </w:p>
    <w:p w14:paraId="7B2DC8CA" w14:textId="38DFBA4F" w:rsidR="00071E28" w:rsidRPr="00071E28" w:rsidRDefault="00071E28" w:rsidP="00071E28"/>
    <w:p w14:paraId="080B484B" w14:textId="3FB3D81C" w:rsidR="00973ADB" w:rsidRPr="003104B3" w:rsidRDefault="51B41869" w:rsidP="003104B3">
      <w:r>
        <w:rPr>
          <w:noProof/>
        </w:rPr>
        <w:drawing>
          <wp:inline distT="0" distB="0" distL="0" distR="0" wp14:anchorId="741A030D" wp14:editId="5F64B578">
            <wp:extent cx="4572000" cy="2943225"/>
            <wp:effectExtent l="0" t="0" r="0" b="0"/>
            <wp:docPr id="994345593" name="Picture 994345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943225"/>
                    </a:xfrm>
                    <a:prstGeom prst="rect">
                      <a:avLst/>
                    </a:prstGeom>
                  </pic:spPr>
                </pic:pic>
              </a:graphicData>
            </a:graphic>
          </wp:inline>
        </w:drawing>
      </w:r>
    </w:p>
    <w:sectPr w:rsidR="00973ADB" w:rsidRPr="003104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CC69B" w14:textId="77777777" w:rsidR="00474E43" w:rsidRDefault="00474E43" w:rsidP="00AB2CDD">
      <w:pPr>
        <w:spacing w:after="0" w:line="240" w:lineRule="auto"/>
      </w:pPr>
      <w:r>
        <w:separator/>
      </w:r>
    </w:p>
  </w:endnote>
  <w:endnote w:type="continuationSeparator" w:id="0">
    <w:p w14:paraId="2BCDAB5F" w14:textId="77777777" w:rsidR="00474E43" w:rsidRDefault="00474E43" w:rsidP="00AB2CDD">
      <w:pPr>
        <w:spacing w:after="0" w:line="240" w:lineRule="auto"/>
      </w:pPr>
      <w:r>
        <w:continuationSeparator/>
      </w:r>
    </w:p>
  </w:endnote>
  <w:endnote w:type="continuationNotice" w:id="1">
    <w:p w14:paraId="49A4D2BB" w14:textId="77777777" w:rsidR="00474E43" w:rsidRDefault="00474E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4DF95" w14:textId="121C57F9" w:rsidR="0052002C" w:rsidRDefault="000475A5">
    <w:pPr>
      <w:pStyle w:val="Footer"/>
      <w:jc w:val="right"/>
    </w:pPr>
    <w:r>
      <w:t xml:space="preserve">Funke, </w:t>
    </w:r>
    <w:proofErr w:type="spellStart"/>
    <w:r>
      <w:t>Panizzoli</w:t>
    </w:r>
    <w:proofErr w:type="spellEnd"/>
    <w:r>
      <w:t>, Pinto, Melnikov</w:t>
    </w:r>
    <w:r>
      <w:t xml:space="preserve">; </w:t>
    </w:r>
    <w:sdt>
      <w:sdtPr>
        <w:id w:val="-2108722721"/>
        <w:docPartObj>
          <w:docPartGallery w:val="Page Numbers (Bottom of Page)"/>
          <w:docPartUnique/>
        </w:docPartObj>
      </w:sdtPr>
      <w:sdtEndPr>
        <w:rPr>
          <w:noProof/>
        </w:rPr>
      </w:sdtEndPr>
      <w:sdtContent>
        <w:r w:rsidR="0052002C">
          <w:fldChar w:fldCharType="begin"/>
        </w:r>
        <w:r w:rsidR="0052002C">
          <w:instrText xml:space="preserve"> PAGE   \* MERGEFORMAT </w:instrText>
        </w:r>
        <w:r w:rsidR="0052002C">
          <w:fldChar w:fldCharType="separate"/>
        </w:r>
        <w:r w:rsidR="0052002C">
          <w:rPr>
            <w:noProof/>
          </w:rPr>
          <w:t>2</w:t>
        </w:r>
        <w:r w:rsidR="0052002C">
          <w:rPr>
            <w:noProof/>
          </w:rPr>
          <w:fldChar w:fldCharType="end"/>
        </w:r>
      </w:sdtContent>
    </w:sdt>
  </w:p>
  <w:p w14:paraId="17341B4D" w14:textId="316012A8" w:rsidR="00850C44" w:rsidRDefault="00850C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62F09" w14:textId="77777777" w:rsidR="00474E43" w:rsidRDefault="00474E43" w:rsidP="00AB2CDD">
      <w:pPr>
        <w:spacing w:after="0" w:line="240" w:lineRule="auto"/>
      </w:pPr>
      <w:r>
        <w:separator/>
      </w:r>
    </w:p>
  </w:footnote>
  <w:footnote w:type="continuationSeparator" w:id="0">
    <w:p w14:paraId="4FFBF671" w14:textId="77777777" w:rsidR="00474E43" w:rsidRDefault="00474E43" w:rsidP="00AB2CDD">
      <w:pPr>
        <w:spacing w:after="0" w:line="240" w:lineRule="auto"/>
      </w:pPr>
      <w:r>
        <w:continuationSeparator/>
      </w:r>
    </w:p>
  </w:footnote>
  <w:footnote w:type="continuationNotice" w:id="1">
    <w:p w14:paraId="3E61B0A3" w14:textId="77777777" w:rsidR="00474E43" w:rsidRDefault="00474E43">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4XszFTq2" int2:invalidationBookmarkName="" int2:hashCode="nsVqeQGWK0Gfoq" int2:id="u5nbB32L">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339B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26F42872"/>
    <w:multiLevelType w:val="multilevel"/>
    <w:tmpl w:val="5E5EAF6E"/>
    <w:lvl w:ilvl="0">
      <w:start w:val="1"/>
      <w:numFmt w:val="decimal"/>
      <w:pStyle w:val="Heading1"/>
      <w:suff w:val="space"/>
      <w:lvlText w:val="%1."/>
      <w:lvlJc w:val="left"/>
      <w:pPr>
        <w:ind w:left="0" w:firstLine="0"/>
      </w:pPr>
      <w:rPr>
        <w:rFonts w:hint="default"/>
        <w:b/>
        <w:bCs/>
        <w:sz w:val="32"/>
      </w:rPr>
    </w:lvl>
    <w:lvl w:ilvl="1">
      <w:start w:val="3"/>
      <w:numFmt w:val="decimal"/>
      <w:pStyle w:val="Heading2"/>
      <w:isLgl/>
      <w:lvlText w:val="%1.%2"/>
      <w:lvlJc w:val="left"/>
      <w:pPr>
        <w:ind w:left="0" w:firstLine="0"/>
      </w:pPr>
      <w:rPr>
        <w:rFonts w:hint="default"/>
      </w:rPr>
    </w:lvl>
    <w:lvl w:ilvl="2">
      <w:start w:val="1"/>
      <w:numFmt w:val="decimal"/>
      <w:pStyle w:val="Heading3"/>
      <w:isLgl/>
      <w:lvlText w:val="%1.%2.%3"/>
      <w:lvlJc w:val="left"/>
      <w:pPr>
        <w:ind w:left="0" w:firstLine="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EAC83CC"/>
    <w:multiLevelType w:val="hybridMultilevel"/>
    <w:tmpl w:val="FFFFFFFF"/>
    <w:lvl w:ilvl="0" w:tplc="4D426810">
      <w:start w:val="1"/>
      <w:numFmt w:val="decimal"/>
      <w:lvlText w:val="%1."/>
      <w:lvlJc w:val="left"/>
      <w:pPr>
        <w:ind w:left="720" w:hanging="360"/>
      </w:pPr>
    </w:lvl>
    <w:lvl w:ilvl="1" w:tplc="ADE22C40">
      <w:start w:val="1"/>
      <w:numFmt w:val="lowerLetter"/>
      <w:lvlText w:val="%2."/>
      <w:lvlJc w:val="left"/>
      <w:pPr>
        <w:ind w:left="1440" w:hanging="360"/>
      </w:pPr>
    </w:lvl>
    <w:lvl w:ilvl="2" w:tplc="E3E2E9D8">
      <w:start w:val="1"/>
      <w:numFmt w:val="lowerRoman"/>
      <w:lvlText w:val="%3."/>
      <w:lvlJc w:val="right"/>
      <w:pPr>
        <w:ind w:left="2160" w:hanging="180"/>
      </w:pPr>
    </w:lvl>
    <w:lvl w:ilvl="3" w:tplc="B6845CE4">
      <w:start w:val="1"/>
      <w:numFmt w:val="decimal"/>
      <w:lvlText w:val="%4."/>
      <w:lvlJc w:val="left"/>
      <w:pPr>
        <w:ind w:left="2880" w:hanging="360"/>
      </w:pPr>
    </w:lvl>
    <w:lvl w:ilvl="4" w:tplc="F800B656">
      <w:start w:val="1"/>
      <w:numFmt w:val="lowerLetter"/>
      <w:lvlText w:val="%5."/>
      <w:lvlJc w:val="left"/>
      <w:pPr>
        <w:ind w:left="3600" w:hanging="360"/>
      </w:pPr>
    </w:lvl>
    <w:lvl w:ilvl="5" w:tplc="95C4F090">
      <w:start w:val="1"/>
      <w:numFmt w:val="lowerRoman"/>
      <w:lvlText w:val="%6."/>
      <w:lvlJc w:val="right"/>
      <w:pPr>
        <w:ind w:left="4320" w:hanging="180"/>
      </w:pPr>
    </w:lvl>
    <w:lvl w:ilvl="6" w:tplc="8DEC26C8">
      <w:start w:val="1"/>
      <w:numFmt w:val="decimal"/>
      <w:lvlText w:val="%7."/>
      <w:lvlJc w:val="left"/>
      <w:pPr>
        <w:ind w:left="5040" w:hanging="360"/>
      </w:pPr>
    </w:lvl>
    <w:lvl w:ilvl="7" w:tplc="3BD4BB6C">
      <w:start w:val="1"/>
      <w:numFmt w:val="lowerLetter"/>
      <w:lvlText w:val="%8."/>
      <w:lvlJc w:val="left"/>
      <w:pPr>
        <w:ind w:left="5760" w:hanging="360"/>
      </w:pPr>
    </w:lvl>
    <w:lvl w:ilvl="8" w:tplc="D6A4E770">
      <w:start w:val="1"/>
      <w:numFmt w:val="lowerRoman"/>
      <w:lvlText w:val="%9."/>
      <w:lvlJc w:val="right"/>
      <w:pPr>
        <w:ind w:left="6480" w:hanging="180"/>
      </w:pPr>
    </w:lvl>
  </w:abstractNum>
  <w:abstractNum w:abstractNumId="3" w15:restartNumberingAfterBreak="0">
    <w:nsid w:val="3320198B"/>
    <w:multiLevelType w:val="multilevel"/>
    <w:tmpl w:val="489842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394871"/>
    <w:multiLevelType w:val="multilevel"/>
    <w:tmpl w:val="BE2C2B66"/>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67D0E42"/>
    <w:multiLevelType w:val="multilevel"/>
    <w:tmpl w:val="35045E46"/>
    <w:lvl w:ilvl="0">
      <w:start w:val="1"/>
      <w:numFmt w:val="decimal"/>
      <w:lvlText w:val="%1."/>
      <w:lvlJc w:val="left"/>
      <w:pPr>
        <w:ind w:left="720" w:hanging="360"/>
      </w:pPr>
      <w:rPr>
        <w:rFonts w:hint="default"/>
        <w:sz w:val="32"/>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A5158BE"/>
    <w:multiLevelType w:val="hybridMultilevel"/>
    <w:tmpl w:val="459494A6"/>
    <w:lvl w:ilvl="0" w:tplc="ABB25EAC">
      <w:start w:val="2"/>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6948330">
    <w:abstractNumId w:val="3"/>
  </w:num>
  <w:num w:numId="2" w16cid:durableId="1115903214">
    <w:abstractNumId w:val="0"/>
  </w:num>
  <w:num w:numId="3" w16cid:durableId="68044065">
    <w:abstractNumId w:val="2"/>
  </w:num>
  <w:num w:numId="4" w16cid:durableId="606810437">
    <w:abstractNumId w:val="6"/>
  </w:num>
  <w:num w:numId="5" w16cid:durableId="2558666">
    <w:abstractNumId w:val="5"/>
  </w:num>
  <w:num w:numId="6" w16cid:durableId="645470674">
    <w:abstractNumId w:val="4"/>
  </w:num>
  <w:num w:numId="7" w16cid:durableId="815296403">
    <w:abstractNumId w:val="1"/>
  </w:num>
  <w:num w:numId="8" w16cid:durableId="1569531507">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99960760">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145430">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AB2CE9"/>
    <w:rsid w:val="000011D6"/>
    <w:rsid w:val="00001A17"/>
    <w:rsid w:val="00002FE6"/>
    <w:rsid w:val="00003575"/>
    <w:rsid w:val="00004E5B"/>
    <w:rsid w:val="00007021"/>
    <w:rsid w:val="000132A6"/>
    <w:rsid w:val="00016CB8"/>
    <w:rsid w:val="000250BE"/>
    <w:rsid w:val="00026852"/>
    <w:rsid w:val="00027150"/>
    <w:rsid w:val="00027F12"/>
    <w:rsid w:val="00030EF8"/>
    <w:rsid w:val="00033DD8"/>
    <w:rsid w:val="000345ED"/>
    <w:rsid w:val="00035D14"/>
    <w:rsid w:val="00042D11"/>
    <w:rsid w:val="00043548"/>
    <w:rsid w:val="00045445"/>
    <w:rsid w:val="000461D3"/>
    <w:rsid w:val="00046454"/>
    <w:rsid w:val="000475A5"/>
    <w:rsid w:val="0004797E"/>
    <w:rsid w:val="00051D2E"/>
    <w:rsid w:val="000533BB"/>
    <w:rsid w:val="00054C91"/>
    <w:rsid w:val="0005699C"/>
    <w:rsid w:val="00056AFF"/>
    <w:rsid w:val="000636E6"/>
    <w:rsid w:val="000639DB"/>
    <w:rsid w:val="0006670A"/>
    <w:rsid w:val="000677B2"/>
    <w:rsid w:val="00071E28"/>
    <w:rsid w:val="00072675"/>
    <w:rsid w:val="00073253"/>
    <w:rsid w:val="000759F8"/>
    <w:rsid w:val="00080418"/>
    <w:rsid w:val="00081781"/>
    <w:rsid w:val="00081E98"/>
    <w:rsid w:val="000833D3"/>
    <w:rsid w:val="00083F69"/>
    <w:rsid w:val="00084320"/>
    <w:rsid w:val="000922A1"/>
    <w:rsid w:val="0009428D"/>
    <w:rsid w:val="00097164"/>
    <w:rsid w:val="000A18B2"/>
    <w:rsid w:val="000A2276"/>
    <w:rsid w:val="000A4777"/>
    <w:rsid w:val="000A6A22"/>
    <w:rsid w:val="000A6F24"/>
    <w:rsid w:val="000A797A"/>
    <w:rsid w:val="000B023F"/>
    <w:rsid w:val="000B1539"/>
    <w:rsid w:val="000B17EF"/>
    <w:rsid w:val="000B2599"/>
    <w:rsid w:val="000B27B0"/>
    <w:rsid w:val="000B560C"/>
    <w:rsid w:val="000C1EE6"/>
    <w:rsid w:val="000C47F7"/>
    <w:rsid w:val="000C77BD"/>
    <w:rsid w:val="000D0158"/>
    <w:rsid w:val="000D080F"/>
    <w:rsid w:val="000D093E"/>
    <w:rsid w:val="000D172B"/>
    <w:rsid w:val="000D5D1F"/>
    <w:rsid w:val="000E1425"/>
    <w:rsid w:val="000E2BAF"/>
    <w:rsid w:val="000E397A"/>
    <w:rsid w:val="000E4AF2"/>
    <w:rsid w:val="000E7761"/>
    <w:rsid w:val="000F0184"/>
    <w:rsid w:val="000F0AEF"/>
    <w:rsid w:val="000F0F14"/>
    <w:rsid w:val="000F1FC0"/>
    <w:rsid w:val="000F2381"/>
    <w:rsid w:val="000F255E"/>
    <w:rsid w:val="000F399D"/>
    <w:rsid w:val="000F527E"/>
    <w:rsid w:val="00100714"/>
    <w:rsid w:val="0010348A"/>
    <w:rsid w:val="00103644"/>
    <w:rsid w:val="00103778"/>
    <w:rsid w:val="00105B87"/>
    <w:rsid w:val="0010791F"/>
    <w:rsid w:val="00110C73"/>
    <w:rsid w:val="00110CEA"/>
    <w:rsid w:val="00113550"/>
    <w:rsid w:val="0011427E"/>
    <w:rsid w:val="001149DC"/>
    <w:rsid w:val="00114C14"/>
    <w:rsid w:val="00123DF3"/>
    <w:rsid w:val="00125417"/>
    <w:rsid w:val="00125FC4"/>
    <w:rsid w:val="00127944"/>
    <w:rsid w:val="00130C4A"/>
    <w:rsid w:val="00131112"/>
    <w:rsid w:val="0013117A"/>
    <w:rsid w:val="00131A08"/>
    <w:rsid w:val="001432CB"/>
    <w:rsid w:val="001433DF"/>
    <w:rsid w:val="001529BC"/>
    <w:rsid w:val="0015423A"/>
    <w:rsid w:val="00155FA1"/>
    <w:rsid w:val="0016272D"/>
    <w:rsid w:val="00163B1D"/>
    <w:rsid w:val="0016539E"/>
    <w:rsid w:val="001726F2"/>
    <w:rsid w:val="0017464C"/>
    <w:rsid w:val="001772F7"/>
    <w:rsid w:val="0017748F"/>
    <w:rsid w:val="00180268"/>
    <w:rsid w:val="001805E2"/>
    <w:rsid w:val="001821C8"/>
    <w:rsid w:val="00183987"/>
    <w:rsid w:val="00184963"/>
    <w:rsid w:val="00184A6D"/>
    <w:rsid w:val="00187129"/>
    <w:rsid w:val="00190B95"/>
    <w:rsid w:val="00193983"/>
    <w:rsid w:val="001942B6"/>
    <w:rsid w:val="00194E66"/>
    <w:rsid w:val="001954C2"/>
    <w:rsid w:val="00195B1B"/>
    <w:rsid w:val="00197F72"/>
    <w:rsid w:val="001A6A8A"/>
    <w:rsid w:val="001A7BED"/>
    <w:rsid w:val="001B3367"/>
    <w:rsid w:val="001B402B"/>
    <w:rsid w:val="001B4131"/>
    <w:rsid w:val="001B78CD"/>
    <w:rsid w:val="001C0E2B"/>
    <w:rsid w:val="001C1C2E"/>
    <w:rsid w:val="001C2B70"/>
    <w:rsid w:val="001C407C"/>
    <w:rsid w:val="001D0A1A"/>
    <w:rsid w:val="001D1096"/>
    <w:rsid w:val="001D10B4"/>
    <w:rsid w:val="001D4EEC"/>
    <w:rsid w:val="001D5DB7"/>
    <w:rsid w:val="001D66DD"/>
    <w:rsid w:val="001D75BE"/>
    <w:rsid w:val="001D7CF0"/>
    <w:rsid w:val="001E0B60"/>
    <w:rsid w:val="001E2DAE"/>
    <w:rsid w:val="001E55BE"/>
    <w:rsid w:val="001E6C2A"/>
    <w:rsid w:val="001E6C89"/>
    <w:rsid w:val="001E72C3"/>
    <w:rsid w:val="001E7F2D"/>
    <w:rsid w:val="001F299B"/>
    <w:rsid w:val="001F3082"/>
    <w:rsid w:val="001F4843"/>
    <w:rsid w:val="001F5CB9"/>
    <w:rsid w:val="00200514"/>
    <w:rsid w:val="00200D34"/>
    <w:rsid w:val="0020163B"/>
    <w:rsid w:val="00203828"/>
    <w:rsid w:val="002046EB"/>
    <w:rsid w:val="0020492F"/>
    <w:rsid w:val="002052B8"/>
    <w:rsid w:val="00214F2F"/>
    <w:rsid w:val="00217768"/>
    <w:rsid w:val="002228F3"/>
    <w:rsid w:val="00222D5B"/>
    <w:rsid w:val="002257DF"/>
    <w:rsid w:val="00225D1F"/>
    <w:rsid w:val="0023564E"/>
    <w:rsid w:val="00235BBA"/>
    <w:rsid w:val="00236E6E"/>
    <w:rsid w:val="00236EFD"/>
    <w:rsid w:val="002374CA"/>
    <w:rsid w:val="002376ED"/>
    <w:rsid w:val="00237D4B"/>
    <w:rsid w:val="00240F51"/>
    <w:rsid w:val="00245240"/>
    <w:rsid w:val="0024649F"/>
    <w:rsid w:val="00247827"/>
    <w:rsid w:val="00250C26"/>
    <w:rsid w:val="002552FB"/>
    <w:rsid w:val="0026165F"/>
    <w:rsid w:val="00262281"/>
    <w:rsid w:val="00262F90"/>
    <w:rsid w:val="00270043"/>
    <w:rsid w:val="00275290"/>
    <w:rsid w:val="00275BA2"/>
    <w:rsid w:val="002762D9"/>
    <w:rsid w:val="00276879"/>
    <w:rsid w:val="002768F5"/>
    <w:rsid w:val="002800A1"/>
    <w:rsid w:val="00282ABE"/>
    <w:rsid w:val="00282C10"/>
    <w:rsid w:val="00283880"/>
    <w:rsid w:val="002845CC"/>
    <w:rsid w:val="00291FEF"/>
    <w:rsid w:val="00292301"/>
    <w:rsid w:val="002A0278"/>
    <w:rsid w:val="002A1A75"/>
    <w:rsid w:val="002A249F"/>
    <w:rsid w:val="002A512F"/>
    <w:rsid w:val="002A694D"/>
    <w:rsid w:val="002B0E40"/>
    <w:rsid w:val="002B0E89"/>
    <w:rsid w:val="002B1946"/>
    <w:rsid w:val="002B2807"/>
    <w:rsid w:val="002B3AB3"/>
    <w:rsid w:val="002B490F"/>
    <w:rsid w:val="002B6E23"/>
    <w:rsid w:val="002B7F99"/>
    <w:rsid w:val="002C6096"/>
    <w:rsid w:val="002C65DC"/>
    <w:rsid w:val="002C7CEB"/>
    <w:rsid w:val="002D5D2A"/>
    <w:rsid w:val="002E14DC"/>
    <w:rsid w:val="002E371F"/>
    <w:rsid w:val="002E4C6D"/>
    <w:rsid w:val="002F0110"/>
    <w:rsid w:val="002F1285"/>
    <w:rsid w:val="002F3826"/>
    <w:rsid w:val="002F3D06"/>
    <w:rsid w:val="002F42DB"/>
    <w:rsid w:val="002F4E1D"/>
    <w:rsid w:val="002F6013"/>
    <w:rsid w:val="002F7D98"/>
    <w:rsid w:val="00300C9C"/>
    <w:rsid w:val="00303650"/>
    <w:rsid w:val="0030420E"/>
    <w:rsid w:val="00304461"/>
    <w:rsid w:val="00307477"/>
    <w:rsid w:val="003104B3"/>
    <w:rsid w:val="0031068C"/>
    <w:rsid w:val="00310C42"/>
    <w:rsid w:val="0031294A"/>
    <w:rsid w:val="003131A8"/>
    <w:rsid w:val="00316250"/>
    <w:rsid w:val="0031642A"/>
    <w:rsid w:val="00316FA4"/>
    <w:rsid w:val="0032080F"/>
    <w:rsid w:val="003270ED"/>
    <w:rsid w:val="003272D7"/>
    <w:rsid w:val="0033089E"/>
    <w:rsid w:val="003312C0"/>
    <w:rsid w:val="003368C2"/>
    <w:rsid w:val="00343A26"/>
    <w:rsid w:val="00344BD0"/>
    <w:rsid w:val="00354424"/>
    <w:rsid w:val="00354679"/>
    <w:rsid w:val="00354B8F"/>
    <w:rsid w:val="00355ACC"/>
    <w:rsid w:val="0035785E"/>
    <w:rsid w:val="00357B0A"/>
    <w:rsid w:val="00357CE1"/>
    <w:rsid w:val="003613E3"/>
    <w:rsid w:val="00362E79"/>
    <w:rsid w:val="00363472"/>
    <w:rsid w:val="00363C14"/>
    <w:rsid w:val="003648E9"/>
    <w:rsid w:val="00370DD7"/>
    <w:rsid w:val="00372236"/>
    <w:rsid w:val="00375C5C"/>
    <w:rsid w:val="003779EB"/>
    <w:rsid w:val="00390B99"/>
    <w:rsid w:val="00390EDB"/>
    <w:rsid w:val="0039293A"/>
    <w:rsid w:val="003944EE"/>
    <w:rsid w:val="00397178"/>
    <w:rsid w:val="00397598"/>
    <w:rsid w:val="003A05C7"/>
    <w:rsid w:val="003A05C8"/>
    <w:rsid w:val="003A0BC6"/>
    <w:rsid w:val="003A42B5"/>
    <w:rsid w:val="003A48FC"/>
    <w:rsid w:val="003B097F"/>
    <w:rsid w:val="003B46AB"/>
    <w:rsid w:val="003B4C6A"/>
    <w:rsid w:val="003B61D5"/>
    <w:rsid w:val="003C05DB"/>
    <w:rsid w:val="003C0FD8"/>
    <w:rsid w:val="003C1316"/>
    <w:rsid w:val="003C18DD"/>
    <w:rsid w:val="003D0BBB"/>
    <w:rsid w:val="003D3B5F"/>
    <w:rsid w:val="003E0003"/>
    <w:rsid w:val="003E0FAA"/>
    <w:rsid w:val="003E5C0A"/>
    <w:rsid w:val="003F1221"/>
    <w:rsid w:val="003F2195"/>
    <w:rsid w:val="003F4C49"/>
    <w:rsid w:val="003F545A"/>
    <w:rsid w:val="003F5B06"/>
    <w:rsid w:val="003F7BAE"/>
    <w:rsid w:val="004016F4"/>
    <w:rsid w:val="004049F7"/>
    <w:rsid w:val="00404C81"/>
    <w:rsid w:val="00405782"/>
    <w:rsid w:val="00405C7F"/>
    <w:rsid w:val="00406BCB"/>
    <w:rsid w:val="004077ED"/>
    <w:rsid w:val="0041001F"/>
    <w:rsid w:val="0041157A"/>
    <w:rsid w:val="00413D88"/>
    <w:rsid w:val="00415797"/>
    <w:rsid w:val="0042319F"/>
    <w:rsid w:val="0042454A"/>
    <w:rsid w:val="00424D57"/>
    <w:rsid w:val="004312E2"/>
    <w:rsid w:val="00431351"/>
    <w:rsid w:val="00432912"/>
    <w:rsid w:val="004340F1"/>
    <w:rsid w:val="0043479A"/>
    <w:rsid w:val="00435264"/>
    <w:rsid w:val="004379F9"/>
    <w:rsid w:val="00437DEB"/>
    <w:rsid w:val="00440B3F"/>
    <w:rsid w:val="00441210"/>
    <w:rsid w:val="00441CD3"/>
    <w:rsid w:val="00443FFF"/>
    <w:rsid w:val="00447506"/>
    <w:rsid w:val="0045032F"/>
    <w:rsid w:val="00450B14"/>
    <w:rsid w:val="00454453"/>
    <w:rsid w:val="004606FB"/>
    <w:rsid w:val="00460FDD"/>
    <w:rsid w:val="00461B5F"/>
    <w:rsid w:val="00461CA2"/>
    <w:rsid w:val="00461E62"/>
    <w:rsid w:val="00463B93"/>
    <w:rsid w:val="00465A76"/>
    <w:rsid w:val="00473C9A"/>
    <w:rsid w:val="00473EF8"/>
    <w:rsid w:val="00474E43"/>
    <w:rsid w:val="004750A1"/>
    <w:rsid w:val="00476CC3"/>
    <w:rsid w:val="00477BA1"/>
    <w:rsid w:val="00477D9F"/>
    <w:rsid w:val="004803BA"/>
    <w:rsid w:val="00482A08"/>
    <w:rsid w:val="00483298"/>
    <w:rsid w:val="0048686E"/>
    <w:rsid w:val="00487027"/>
    <w:rsid w:val="00491976"/>
    <w:rsid w:val="00491BA3"/>
    <w:rsid w:val="00491C3A"/>
    <w:rsid w:val="00491F8D"/>
    <w:rsid w:val="00492C5A"/>
    <w:rsid w:val="004946B3"/>
    <w:rsid w:val="00495122"/>
    <w:rsid w:val="00495ED5"/>
    <w:rsid w:val="004A082C"/>
    <w:rsid w:val="004A2BF6"/>
    <w:rsid w:val="004A4B5C"/>
    <w:rsid w:val="004A4F57"/>
    <w:rsid w:val="004B1ACD"/>
    <w:rsid w:val="004B200F"/>
    <w:rsid w:val="004B3FB4"/>
    <w:rsid w:val="004B614B"/>
    <w:rsid w:val="004C0AE8"/>
    <w:rsid w:val="004C0C77"/>
    <w:rsid w:val="004C4388"/>
    <w:rsid w:val="004C4448"/>
    <w:rsid w:val="004C4998"/>
    <w:rsid w:val="004C59AF"/>
    <w:rsid w:val="004D131D"/>
    <w:rsid w:val="004D6590"/>
    <w:rsid w:val="004E02B2"/>
    <w:rsid w:val="004E3A52"/>
    <w:rsid w:val="004E6914"/>
    <w:rsid w:val="004F0E75"/>
    <w:rsid w:val="004F3628"/>
    <w:rsid w:val="004F4961"/>
    <w:rsid w:val="0050303A"/>
    <w:rsid w:val="005030FD"/>
    <w:rsid w:val="00503A9C"/>
    <w:rsid w:val="00507C42"/>
    <w:rsid w:val="005121A5"/>
    <w:rsid w:val="005137C3"/>
    <w:rsid w:val="00514967"/>
    <w:rsid w:val="0052002C"/>
    <w:rsid w:val="005207D6"/>
    <w:rsid w:val="0052104C"/>
    <w:rsid w:val="005218D3"/>
    <w:rsid w:val="00521B48"/>
    <w:rsid w:val="00522555"/>
    <w:rsid w:val="005247E4"/>
    <w:rsid w:val="00525D62"/>
    <w:rsid w:val="00527403"/>
    <w:rsid w:val="00530E89"/>
    <w:rsid w:val="0053180E"/>
    <w:rsid w:val="0053338E"/>
    <w:rsid w:val="00534CC2"/>
    <w:rsid w:val="00536D5C"/>
    <w:rsid w:val="00536D6D"/>
    <w:rsid w:val="00537C4B"/>
    <w:rsid w:val="005435F3"/>
    <w:rsid w:val="00544E18"/>
    <w:rsid w:val="00547004"/>
    <w:rsid w:val="005519AE"/>
    <w:rsid w:val="00557F0C"/>
    <w:rsid w:val="005612B0"/>
    <w:rsid w:val="00561880"/>
    <w:rsid w:val="0057019F"/>
    <w:rsid w:val="00571C26"/>
    <w:rsid w:val="00573166"/>
    <w:rsid w:val="005734F6"/>
    <w:rsid w:val="00573529"/>
    <w:rsid w:val="00576135"/>
    <w:rsid w:val="00576E7E"/>
    <w:rsid w:val="0058229B"/>
    <w:rsid w:val="0058509E"/>
    <w:rsid w:val="0058554B"/>
    <w:rsid w:val="00586283"/>
    <w:rsid w:val="00590061"/>
    <w:rsid w:val="005905B2"/>
    <w:rsid w:val="00590CC0"/>
    <w:rsid w:val="00593B97"/>
    <w:rsid w:val="00596591"/>
    <w:rsid w:val="0059691A"/>
    <w:rsid w:val="00596E5C"/>
    <w:rsid w:val="0059C18C"/>
    <w:rsid w:val="005A0E39"/>
    <w:rsid w:val="005A11E9"/>
    <w:rsid w:val="005A137A"/>
    <w:rsid w:val="005A24D9"/>
    <w:rsid w:val="005A417C"/>
    <w:rsid w:val="005A4305"/>
    <w:rsid w:val="005A5F7C"/>
    <w:rsid w:val="005B52CD"/>
    <w:rsid w:val="005B53BA"/>
    <w:rsid w:val="005C2C46"/>
    <w:rsid w:val="005C2D7B"/>
    <w:rsid w:val="005C5E7E"/>
    <w:rsid w:val="005D061E"/>
    <w:rsid w:val="005D0E79"/>
    <w:rsid w:val="005D2063"/>
    <w:rsid w:val="005D2BB8"/>
    <w:rsid w:val="005E0EF0"/>
    <w:rsid w:val="005E3033"/>
    <w:rsid w:val="005E3EE6"/>
    <w:rsid w:val="005E43FF"/>
    <w:rsid w:val="005E5391"/>
    <w:rsid w:val="005F0DE1"/>
    <w:rsid w:val="005F11C4"/>
    <w:rsid w:val="005F55FC"/>
    <w:rsid w:val="005F5B6C"/>
    <w:rsid w:val="005F6F13"/>
    <w:rsid w:val="00604E5D"/>
    <w:rsid w:val="006059D6"/>
    <w:rsid w:val="00605E00"/>
    <w:rsid w:val="00611E75"/>
    <w:rsid w:val="00611E91"/>
    <w:rsid w:val="00615FA0"/>
    <w:rsid w:val="0061649A"/>
    <w:rsid w:val="006201B3"/>
    <w:rsid w:val="0062054D"/>
    <w:rsid w:val="00622A00"/>
    <w:rsid w:val="00634805"/>
    <w:rsid w:val="006359D1"/>
    <w:rsid w:val="006405CC"/>
    <w:rsid w:val="006416B3"/>
    <w:rsid w:val="006429D0"/>
    <w:rsid w:val="00642B69"/>
    <w:rsid w:val="006441CD"/>
    <w:rsid w:val="006479B1"/>
    <w:rsid w:val="00652178"/>
    <w:rsid w:val="00652721"/>
    <w:rsid w:val="006529B5"/>
    <w:rsid w:val="00654ACB"/>
    <w:rsid w:val="00661FE7"/>
    <w:rsid w:val="006639F5"/>
    <w:rsid w:val="00664A2B"/>
    <w:rsid w:val="00667506"/>
    <w:rsid w:val="00672C83"/>
    <w:rsid w:val="00676FB8"/>
    <w:rsid w:val="0068394A"/>
    <w:rsid w:val="00684C35"/>
    <w:rsid w:val="00693C76"/>
    <w:rsid w:val="00693F48"/>
    <w:rsid w:val="00694248"/>
    <w:rsid w:val="00694743"/>
    <w:rsid w:val="00694F3A"/>
    <w:rsid w:val="00696BD0"/>
    <w:rsid w:val="00697412"/>
    <w:rsid w:val="00697C64"/>
    <w:rsid w:val="006A0279"/>
    <w:rsid w:val="006A0B8A"/>
    <w:rsid w:val="006A4000"/>
    <w:rsid w:val="006B0061"/>
    <w:rsid w:val="006B2121"/>
    <w:rsid w:val="006B4F2E"/>
    <w:rsid w:val="006B5301"/>
    <w:rsid w:val="006B5EE0"/>
    <w:rsid w:val="006C794D"/>
    <w:rsid w:val="006D0805"/>
    <w:rsid w:val="006D352D"/>
    <w:rsid w:val="006D5D43"/>
    <w:rsid w:val="006E04E3"/>
    <w:rsid w:val="006E355A"/>
    <w:rsid w:val="006E42CC"/>
    <w:rsid w:val="006E7101"/>
    <w:rsid w:val="006F0380"/>
    <w:rsid w:val="006F1F8E"/>
    <w:rsid w:val="006F3165"/>
    <w:rsid w:val="006F449D"/>
    <w:rsid w:val="00700708"/>
    <w:rsid w:val="0070184E"/>
    <w:rsid w:val="00702191"/>
    <w:rsid w:val="007041CB"/>
    <w:rsid w:val="00705B9F"/>
    <w:rsid w:val="00705C6F"/>
    <w:rsid w:val="007063AA"/>
    <w:rsid w:val="00713459"/>
    <w:rsid w:val="007157AD"/>
    <w:rsid w:val="00721B0B"/>
    <w:rsid w:val="00721F91"/>
    <w:rsid w:val="007224F0"/>
    <w:rsid w:val="00722EC4"/>
    <w:rsid w:val="00724622"/>
    <w:rsid w:val="00725842"/>
    <w:rsid w:val="00731200"/>
    <w:rsid w:val="00733A92"/>
    <w:rsid w:val="007346CA"/>
    <w:rsid w:val="007358D4"/>
    <w:rsid w:val="00736B9F"/>
    <w:rsid w:val="00740998"/>
    <w:rsid w:val="00742EDD"/>
    <w:rsid w:val="00744BFC"/>
    <w:rsid w:val="00746164"/>
    <w:rsid w:val="007464E6"/>
    <w:rsid w:val="00746E14"/>
    <w:rsid w:val="007513A5"/>
    <w:rsid w:val="007559DB"/>
    <w:rsid w:val="00761E19"/>
    <w:rsid w:val="007725A7"/>
    <w:rsid w:val="00774AEA"/>
    <w:rsid w:val="0077535C"/>
    <w:rsid w:val="00777D5D"/>
    <w:rsid w:val="00780DFF"/>
    <w:rsid w:val="007830A1"/>
    <w:rsid w:val="00783BB0"/>
    <w:rsid w:val="00784A67"/>
    <w:rsid w:val="007850DF"/>
    <w:rsid w:val="00786B3A"/>
    <w:rsid w:val="007876F4"/>
    <w:rsid w:val="00787A95"/>
    <w:rsid w:val="00790123"/>
    <w:rsid w:val="0079042C"/>
    <w:rsid w:val="00794C1A"/>
    <w:rsid w:val="007A159E"/>
    <w:rsid w:val="007A2824"/>
    <w:rsid w:val="007A749D"/>
    <w:rsid w:val="007B1A77"/>
    <w:rsid w:val="007B234E"/>
    <w:rsid w:val="007C14B0"/>
    <w:rsid w:val="007C71BA"/>
    <w:rsid w:val="007D0EF4"/>
    <w:rsid w:val="007D3138"/>
    <w:rsid w:val="007D3A95"/>
    <w:rsid w:val="007D6469"/>
    <w:rsid w:val="007D6FBF"/>
    <w:rsid w:val="007E2DB4"/>
    <w:rsid w:val="007E67B7"/>
    <w:rsid w:val="007E77FB"/>
    <w:rsid w:val="007F04F2"/>
    <w:rsid w:val="00801440"/>
    <w:rsid w:val="0080243F"/>
    <w:rsid w:val="00803940"/>
    <w:rsid w:val="00807FF4"/>
    <w:rsid w:val="008110A6"/>
    <w:rsid w:val="0081273C"/>
    <w:rsid w:val="00814C57"/>
    <w:rsid w:val="00816421"/>
    <w:rsid w:val="008165EC"/>
    <w:rsid w:val="0082183E"/>
    <w:rsid w:val="00821C28"/>
    <w:rsid w:val="008250F1"/>
    <w:rsid w:val="00825723"/>
    <w:rsid w:val="0082645A"/>
    <w:rsid w:val="00830F37"/>
    <w:rsid w:val="00832CA8"/>
    <w:rsid w:val="00837733"/>
    <w:rsid w:val="00842D81"/>
    <w:rsid w:val="008457D5"/>
    <w:rsid w:val="00847340"/>
    <w:rsid w:val="00850C44"/>
    <w:rsid w:val="00855143"/>
    <w:rsid w:val="00856AA9"/>
    <w:rsid w:val="00860FB2"/>
    <w:rsid w:val="0086232D"/>
    <w:rsid w:val="00865C37"/>
    <w:rsid w:val="00867598"/>
    <w:rsid w:val="00867E7F"/>
    <w:rsid w:val="0087143F"/>
    <w:rsid w:val="00871A40"/>
    <w:rsid w:val="00871B4D"/>
    <w:rsid w:val="0087307E"/>
    <w:rsid w:val="00875759"/>
    <w:rsid w:val="00880CA9"/>
    <w:rsid w:val="008831C0"/>
    <w:rsid w:val="00883DC3"/>
    <w:rsid w:val="00883E74"/>
    <w:rsid w:val="00885A27"/>
    <w:rsid w:val="00887259"/>
    <w:rsid w:val="008904B8"/>
    <w:rsid w:val="00890E51"/>
    <w:rsid w:val="00895A7D"/>
    <w:rsid w:val="00896731"/>
    <w:rsid w:val="008A641F"/>
    <w:rsid w:val="008B0E91"/>
    <w:rsid w:val="008B0F7E"/>
    <w:rsid w:val="008B2287"/>
    <w:rsid w:val="008B4B04"/>
    <w:rsid w:val="008B6BBF"/>
    <w:rsid w:val="008B7643"/>
    <w:rsid w:val="008B7772"/>
    <w:rsid w:val="008C11B4"/>
    <w:rsid w:val="008C24CB"/>
    <w:rsid w:val="008C3AF3"/>
    <w:rsid w:val="008C3C72"/>
    <w:rsid w:val="008C41AB"/>
    <w:rsid w:val="008C4322"/>
    <w:rsid w:val="008D14C1"/>
    <w:rsid w:val="008D18EC"/>
    <w:rsid w:val="008D3CE0"/>
    <w:rsid w:val="008D58EB"/>
    <w:rsid w:val="008D6C7B"/>
    <w:rsid w:val="008E0E4E"/>
    <w:rsid w:val="008E3E4D"/>
    <w:rsid w:val="008E4ED8"/>
    <w:rsid w:val="008E7944"/>
    <w:rsid w:val="008F1F61"/>
    <w:rsid w:val="008F54BF"/>
    <w:rsid w:val="008F5972"/>
    <w:rsid w:val="008F636F"/>
    <w:rsid w:val="008F742F"/>
    <w:rsid w:val="008F7807"/>
    <w:rsid w:val="009007CF"/>
    <w:rsid w:val="009010C7"/>
    <w:rsid w:val="00901760"/>
    <w:rsid w:val="0090522A"/>
    <w:rsid w:val="00905AB8"/>
    <w:rsid w:val="0090639B"/>
    <w:rsid w:val="0091181B"/>
    <w:rsid w:val="0092053E"/>
    <w:rsid w:val="0092388A"/>
    <w:rsid w:val="00924043"/>
    <w:rsid w:val="009252D7"/>
    <w:rsid w:val="00925E85"/>
    <w:rsid w:val="009273FC"/>
    <w:rsid w:val="009278C6"/>
    <w:rsid w:val="00927BFF"/>
    <w:rsid w:val="00928646"/>
    <w:rsid w:val="0093719B"/>
    <w:rsid w:val="00940270"/>
    <w:rsid w:val="00944856"/>
    <w:rsid w:val="0094505A"/>
    <w:rsid w:val="00950AE6"/>
    <w:rsid w:val="00951353"/>
    <w:rsid w:val="00951FD6"/>
    <w:rsid w:val="0095202A"/>
    <w:rsid w:val="00952C9E"/>
    <w:rsid w:val="00961366"/>
    <w:rsid w:val="00962336"/>
    <w:rsid w:val="0096351B"/>
    <w:rsid w:val="0097195E"/>
    <w:rsid w:val="009721C4"/>
    <w:rsid w:val="00973ADB"/>
    <w:rsid w:val="00977705"/>
    <w:rsid w:val="00977F08"/>
    <w:rsid w:val="0098279A"/>
    <w:rsid w:val="00986561"/>
    <w:rsid w:val="00990A7E"/>
    <w:rsid w:val="00990E05"/>
    <w:rsid w:val="00996C22"/>
    <w:rsid w:val="00996C64"/>
    <w:rsid w:val="009A2E31"/>
    <w:rsid w:val="009A3854"/>
    <w:rsid w:val="009A5DD3"/>
    <w:rsid w:val="009A6E2E"/>
    <w:rsid w:val="009B460B"/>
    <w:rsid w:val="009B4D87"/>
    <w:rsid w:val="009B623C"/>
    <w:rsid w:val="009B732E"/>
    <w:rsid w:val="009B7986"/>
    <w:rsid w:val="009C04B4"/>
    <w:rsid w:val="009C38A6"/>
    <w:rsid w:val="009C456C"/>
    <w:rsid w:val="009C4C6F"/>
    <w:rsid w:val="009D03F9"/>
    <w:rsid w:val="009D0AE7"/>
    <w:rsid w:val="009D4926"/>
    <w:rsid w:val="009E1E0E"/>
    <w:rsid w:val="009E4538"/>
    <w:rsid w:val="009E4AD8"/>
    <w:rsid w:val="009E6C0D"/>
    <w:rsid w:val="009F2208"/>
    <w:rsid w:val="009F2F75"/>
    <w:rsid w:val="009F3C66"/>
    <w:rsid w:val="009F4621"/>
    <w:rsid w:val="009F6C31"/>
    <w:rsid w:val="00A02D6C"/>
    <w:rsid w:val="00A036BF"/>
    <w:rsid w:val="00A050A4"/>
    <w:rsid w:val="00A10329"/>
    <w:rsid w:val="00A1177C"/>
    <w:rsid w:val="00A12952"/>
    <w:rsid w:val="00A146A8"/>
    <w:rsid w:val="00A16ABE"/>
    <w:rsid w:val="00A2044A"/>
    <w:rsid w:val="00A2092B"/>
    <w:rsid w:val="00A20F22"/>
    <w:rsid w:val="00A24575"/>
    <w:rsid w:val="00A2513B"/>
    <w:rsid w:val="00A26AFC"/>
    <w:rsid w:val="00A30254"/>
    <w:rsid w:val="00A3148B"/>
    <w:rsid w:val="00A3277E"/>
    <w:rsid w:val="00A33F85"/>
    <w:rsid w:val="00A36922"/>
    <w:rsid w:val="00A41108"/>
    <w:rsid w:val="00A4175D"/>
    <w:rsid w:val="00A4233A"/>
    <w:rsid w:val="00A4687F"/>
    <w:rsid w:val="00A47DB8"/>
    <w:rsid w:val="00A505AA"/>
    <w:rsid w:val="00A51E20"/>
    <w:rsid w:val="00A53E1D"/>
    <w:rsid w:val="00A54057"/>
    <w:rsid w:val="00A54F4D"/>
    <w:rsid w:val="00A5549C"/>
    <w:rsid w:val="00A56828"/>
    <w:rsid w:val="00A56BA2"/>
    <w:rsid w:val="00A5734F"/>
    <w:rsid w:val="00A6453C"/>
    <w:rsid w:val="00A700AA"/>
    <w:rsid w:val="00A82BB3"/>
    <w:rsid w:val="00A85316"/>
    <w:rsid w:val="00A85ACC"/>
    <w:rsid w:val="00A8679D"/>
    <w:rsid w:val="00A91C38"/>
    <w:rsid w:val="00A923CF"/>
    <w:rsid w:val="00A92B1F"/>
    <w:rsid w:val="00A93452"/>
    <w:rsid w:val="00A94E87"/>
    <w:rsid w:val="00AA07DC"/>
    <w:rsid w:val="00AA171F"/>
    <w:rsid w:val="00AA33FE"/>
    <w:rsid w:val="00AA35F5"/>
    <w:rsid w:val="00AA4980"/>
    <w:rsid w:val="00AA502D"/>
    <w:rsid w:val="00AA5FAE"/>
    <w:rsid w:val="00AA65AB"/>
    <w:rsid w:val="00AA740B"/>
    <w:rsid w:val="00AA7A3F"/>
    <w:rsid w:val="00AB01C2"/>
    <w:rsid w:val="00AB0352"/>
    <w:rsid w:val="00AB0943"/>
    <w:rsid w:val="00AB2CDD"/>
    <w:rsid w:val="00AB4EF3"/>
    <w:rsid w:val="00AB7537"/>
    <w:rsid w:val="00AC1095"/>
    <w:rsid w:val="00AC309D"/>
    <w:rsid w:val="00AC3531"/>
    <w:rsid w:val="00AC3C72"/>
    <w:rsid w:val="00AC48A3"/>
    <w:rsid w:val="00AC627A"/>
    <w:rsid w:val="00AC7447"/>
    <w:rsid w:val="00AD061B"/>
    <w:rsid w:val="00AD1BF3"/>
    <w:rsid w:val="00AD3BB7"/>
    <w:rsid w:val="00AD54BA"/>
    <w:rsid w:val="00AD7392"/>
    <w:rsid w:val="00AE2C42"/>
    <w:rsid w:val="00AE30CF"/>
    <w:rsid w:val="00AE6872"/>
    <w:rsid w:val="00AE73F1"/>
    <w:rsid w:val="00AF6E18"/>
    <w:rsid w:val="00AFE7BF"/>
    <w:rsid w:val="00B0182C"/>
    <w:rsid w:val="00B150AB"/>
    <w:rsid w:val="00B1724A"/>
    <w:rsid w:val="00B2084D"/>
    <w:rsid w:val="00B23604"/>
    <w:rsid w:val="00B250C1"/>
    <w:rsid w:val="00B264B9"/>
    <w:rsid w:val="00B32AC8"/>
    <w:rsid w:val="00B3513F"/>
    <w:rsid w:val="00B35DEE"/>
    <w:rsid w:val="00B370AD"/>
    <w:rsid w:val="00B37552"/>
    <w:rsid w:val="00B40535"/>
    <w:rsid w:val="00B4130F"/>
    <w:rsid w:val="00B426C6"/>
    <w:rsid w:val="00B42CD1"/>
    <w:rsid w:val="00B439CC"/>
    <w:rsid w:val="00B44386"/>
    <w:rsid w:val="00B447DA"/>
    <w:rsid w:val="00B452E6"/>
    <w:rsid w:val="00B455E0"/>
    <w:rsid w:val="00B4567A"/>
    <w:rsid w:val="00B51390"/>
    <w:rsid w:val="00B541A4"/>
    <w:rsid w:val="00B56D57"/>
    <w:rsid w:val="00B6085E"/>
    <w:rsid w:val="00B63838"/>
    <w:rsid w:val="00B644A9"/>
    <w:rsid w:val="00B70D7D"/>
    <w:rsid w:val="00B7308C"/>
    <w:rsid w:val="00B740E6"/>
    <w:rsid w:val="00B77229"/>
    <w:rsid w:val="00B83248"/>
    <w:rsid w:val="00B873F0"/>
    <w:rsid w:val="00B87D36"/>
    <w:rsid w:val="00B9129A"/>
    <w:rsid w:val="00B92785"/>
    <w:rsid w:val="00B92FA7"/>
    <w:rsid w:val="00B94E11"/>
    <w:rsid w:val="00B96AE3"/>
    <w:rsid w:val="00B96F29"/>
    <w:rsid w:val="00B973C9"/>
    <w:rsid w:val="00BA07CA"/>
    <w:rsid w:val="00BA18C8"/>
    <w:rsid w:val="00BA28C0"/>
    <w:rsid w:val="00BA39AB"/>
    <w:rsid w:val="00BA49CF"/>
    <w:rsid w:val="00BA5038"/>
    <w:rsid w:val="00BB2DC7"/>
    <w:rsid w:val="00BB4078"/>
    <w:rsid w:val="00BB6928"/>
    <w:rsid w:val="00BC25C6"/>
    <w:rsid w:val="00BC6513"/>
    <w:rsid w:val="00BC7181"/>
    <w:rsid w:val="00BD1C2B"/>
    <w:rsid w:val="00BD4819"/>
    <w:rsid w:val="00BD598C"/>
    <w:rsid w:val="00BE0BDC"/>
    <w:rsid w:val="00BE16FE"/>
    <w:rsid w:val="00BE4838"/>
    <w:rsid w:val="00BE4B4E"/>
    <w:rsid w:val="00BE5A8C"/>
    <w:rsid w:val="00BE5D3A"/>
    <w:rsid w:val="00BE60E0"/>
    <w:rsid w:val="00BF35E1"/>
    <w:rsid w:val="00BF3A4A"/>
    <w:rsid w:val="00BF42DF"/>
    <w:rsid w:val="00BF4CD6"/>
    <w:rsid w:val="00BF571E"/>
    <w:rsid w:val="00C0117F"/>
    <w:rsid w:val="00C01CB0"/>
    <w:rsid w:val="00C036D1"/>
    <w:rsid w:val="00C04746"/>
    <w:rsid w:val="00C04E3E"/>
    <w:rsid w:val="00C05171"/>
    <w:rsid w:val="00C05E5F"/>
    <w:rsid w:val="00C12FA1"/>
    <w:rsid w:val="00C1320C"/>
    <w:rsid w:val="00C22BDA"/>
    <w:rsid w:val="00C22D1B"/>
    <w:rsid w:val="00C23DA0"/>
    <w:rsid w:val="00C31A11"/>
    <w:rsid w:val="00C33490"/>
    <w:rsid w:val="00C36B6D"/>
    <w:rsid w:val="00C37869"/>
    <w:rsid w:val="00C3C877"/>
    <w:rsid w:val="00C4108A"/>
    <w:rsid w:val="00C43A74"/>
    <w:rsid w:val="00C44045"/>
    <w:rsid w:val="00C44B77"/>
    <w:rsid w:val="00C53AF2"/>
    <w:rsid w:val="00C53BAF"/>
    <w:rsid w:val="00C60331"/>
    <w:rsid w:val="00C626AB"/>
    <w:rsid w:val="00C6285B"/>
    <w:rsid w:val="00C6383B"/>
    <w:rsid w:val="00C63BBB"/>
    <w:rsid w:val="00C64D98"/>
    <w:rsid w:val="00C67FC0"/>
    <w:rsid w:val="00C7022F"/>
    <w:rsid w:val="00C7094E"/>
    <w:rsid w:val="00C77863"/>
    <w:rsid w:val="00C81D37"/>
    <w:rsid w:val="00C83245"/>
    <w:rsid w:val="00C85F35"/>
    <w:rsid w:val="00C903AC"/>
    <w:rsid w:val="00C95524"/>
    <w:rsid w:val="00C95B7D"/>
    <w:rsid w:val="00CA05E1"/>
    <w:rsid w:val="00CA0E4E"/>
    <w:rsid w:val="00CA16A2"/>
    <w:rsid w:val="00CA2867"/>
    <w:rsid w:val="00CA7AFA"/>
    <w:rsid w:val="00CB0979"/>
    <w:rsid w:val="00CB0BCA"/>
    <w:rsid w:val="00CC42A0"/>
    <w:rsid w:val="00CC6BE1"/>
    <w:rsid w:val="00CD1C27"/>
    <w:rsid w:val="00CD49AE"/>
    <w:rsid w:val="00CD5C6B"/>
    <w:rsid w:val="00CD5E86"/>
    <w:rsid w:val="00CD6873"/>
    <w:rsid w:val="00CE0ED0"/>
    <w:rsid w:val="00CE14AB"/>
    <w:rsid w:val="00CE4117"/>
    <w:rsid w:val="00CE4DA0"/>
    <w:rsid w:val="00CF0931"/>
    <w:rsid w:val="00CF1785"/>
    <w:rsid w:val="00CF1BCF"/>
    <w:rsid w:val="00CF2787"/>
    <w:rsid w:val="00CF355D"/>
    <w:rsid w:val="00D036A4"/>
    <w:rsid w:val="00D0786E"/>
    <w:rsid w:val="00D11DCB"/>
    <w:rsid w:val="00D12408"/>
    <w:rsid w:val="00D13C5F"/>
    <w:rsid w:val="00D150A0"/>
    <w:rsid w:val="00D15454"/>
    <w:rsid w:val="00D16BC7"/>
    <w:rsid w:val="00D16E37"/>
    <w:rsid w:val="00D20753"/>
    <w:rsid w:val="00D20C1C"/>
    <w:rsid w:val="00D227D7"/>
    <w:rsid w:val="00D22CF1"/>
    <w:rsid w:val="00D25F35"/>
    <w:rsid w:val="00D347D7"/>
    <w:rsid w:val="00D5018A"/>
    <w:rsid w:val="00D53188"/>
    <w:rsid w:val="00D535A7"/>
    <w:rsid w:val="00D56499"/>
    <w:rsid w:val="00D56E7E"/>
    <w:rsid w:val="00D57807"/>
    <w:rsid w:val="00D60433"/>
    <w:rsid w:val="00D614F1"/>
    <w:rsid w:val="00D61D85"/>
    <w:rsid w:val="00D61FE0"/>
    <w:rsid w:val="00D642BF"/>
    <w:rsid w:val="00D64F2F"/>
    <w:rsid w:val="00D73E43"/>
    <w:rsid w:val="00D8233A"/>
    <w:rsid w:val="00D83297"/>
    <w:rsid w:val="00D85784"/>
    <w:rsid w:val="00D87230"/>
    <w:rsid w:val="00D874ED"/>
    <w:rsid w:val="00D8AC25"/>
    <w:rsid w:val="00D9274F"/>
    <w:rsid w:val="00D93E2E"/>
    <w:rsid w:val="00D969E0"/>
    <w:rsid w:val="00D96FA4"/>
    <w:rsid w:val="00DA0992"/>
    <w:rsid w:val="00DA1386"/>
    <w:rsid w:val="00DA257F"/>
    <w:rsid w:val="00DA6E65"/>
    <w:rsid w:val="00DA7D3C"/>
    <w:rsid w:val="00DB279A"/>
    <w:rsid w:val="00DB52FB"/>
    <w:rsid w:val="00DB648E"/>
    <w:rsid w:val="00DB77C6"/>
    <w:rsid w:val="00DC3FFA"/>
    <w:rsid w:val="00DC4C00"/>
    <w:rsid w:val="00DC4DBA"/>
    <w:rsid w:val="00DC4E4A"/>
    <w:rsid w:val="00DC63A2"/>
    <w:rsid w:val="00DD077C"/>
    <w:rsid w:val="00DD289D"/>
    <w:rsid w:val="00DD4F58"/>
    <w:rsid w:val="00DE04C7"/>
    <w:rsid w:val="00DE3DED"/>
    <w:rsid w:val="00DE4C69"/>
    <w:rsid w:val="00DE61CC"/>
    <w:rsid w:val="00DF09B2"/>
    <w:rsid w:val="00DF56A4"/>
    <w:rsid w:val="00DF5DC2"/>
    <w:rsid w:val="00E00F72"/>
    <w:rsid w:val="00E025A1"/>
    <w:rsid w:val="00E038C3"/>
    <w:rsid w:val="00E03D6A"/>
    <w:rsid w:val="00E050F4"/>
    <w:rsid w:val="00E0757D"/>
    <w:rsid w:val="00E075CF"/>
    <w:rsid w:val="00E10AFA"/>
    <w:rsid w:val="00E117A4"/>
    <w:rsid w:val="00E11E00"/>
    <w:rsid w:val="00E213B8"/>
    <w:rsid w:val="00E22DD7"/>
    <w:rsid w:val="00E27CBD"/>
    <w:rsid w:val="00E30932"/>
    <w:rsid w:val="00E31CA9"/>
    <w:rsid w:val="00E3241A"/>
    <w:rsid w:val="00E32E7A"/>
    <w:rsid w:val="00E336C4"/>
    <w:rsid w:val="00E344D5"/>
    <w:rsid w:val="00E34D94"/>
    <w:rsid w:val="00E376B5"/>
    <w:rsid w:val="00E37C85"/>
    <w:rsid w:val="00E4083E"/>
    <w:rsid w:val="00E42955"/>
    <w:rsid w:val="00E43261"/>
    <w:rsid w:val="00E447D6"/>
    <w:rsid w:val="00E4522A"/>
    <w:rsid w:val="00E50574"/>
    <w:rsid w:val="00E54EE6"/>
    <w:rsid w:val="00E554F3"/>
    <w:rsid w:val="00E559F9"/>
    <w:rsid w:val="00E55FF1"/>
    <w:rsid w:val="00E613BE"/>
    <w:rsid w:val="00E62343"/>
    <w:rsid w:val="00E63781"/>
    <w:rsid w:val="00E64585"/>
    <w:rsid w:val="00E72008"/>
    <w:rsid w:val="00E72319"/>
    <w:rsid w:val="00E723CB"/>
    <w:rsid w:val="00E73DD7"/>
    <w:rsid w:val="00E74344"/>
    <w:rsid w:val="00E76A9B"/>
    <w:rsid w:val="00E811C1"/>
    <w:rsid w:val="00E8140C"/>
    <w:rsid w:val="00E843B9"/>
    <w:rsid w:val="00E84512"/>
    <w:rsid w:val="00E846A4"/>
    <w:rsid w:val="00E9103A"/>
    <w:rsid w:val="00E936A6"/>
    <w:rsid w:val="00E9461C"/>
    <w:rsid w:val="00E9511E"/>
    <w:rsid w:val="00E960EF"/>
    <w:rsid w:val="00E96B8B"/>
    <w:rsid w:val="00EA10F4"/>
    <w:rsid w:val="00EA14D5"/>
    <w:rsid w:val="00EA1B84"/>
    <w:rsid w:val="00EA1D45"/>
    <w:rsid w:val="00EA2C0C"/>
    <w:rsid w:val="00EA3657"/>
    <w:rsid w:val="00EA4DD2"/>
    <w:rsid w:val="00EA6492"/>
    <w:rsid w:val="00EA6867"/>
    <w:rsid w:val="00EA6E96"/>
    <w:rsid w:val="00EA70B7"/>
    <w:rsid w:val="00EB6DB5"/>
    <w:rsid w:val="00EC1B8A"/>
    <w:rsid w:val="00EC2979"/>
    <w:rsid w:val="00EC336D"/>
    <w:rsid w:val="00EC33DD"/>
    <w:rsid w:val="00EC4F32"/>
    <w:rsid w:val="00EC5795"/>
    <w:rsid w:val="00EC6B92"/>
    <w:rsid w:val="00ED0ABA"/>
    <w:rsid w:val="00ED174F"/>
    <w:rsid w:val="00EE0986"/>
    <w:rsid w:val="00EE2100"/>
    <w:rsid w:val="00EE5F77"/>
    <w:rsid w:val="00EE7BB7"/>
    <w:rsid w:val="00EF4186"/>
    <w:rsid w:val="00EF6C5D"/>
    <w:rsid w:val="00F040CB"/>
    <w:rsid w:val="00F05EB4"/>
    <w:rsid w:val="00F07327"/>
    <w:rsid w:val="00F074A0"/>
    <w:rsid w:val="00F12628"/>
    <w:rsid w:val="00F1497E"/>
    <w:rsid w:val="00F16BCA"/>
    <w:rsid w:val="00F22779"/>
    <w:rsid w:val="00F22ED1"/>
    <w:rsid w:val="00F240D5"/>
    <w:rsid w:val="00F245B0"/>
    <w:rsid w:val="00F35598"/>
    <w:rsid w:val="00F3683E"/>
    <w:rsid w:val="00F406BD"/>
    <w:rsid w:val="00F408C5"/>
    <w:rsid w:val="00F413CA"/>
    <w:rsid w:val="00F426FF"/>
    <w:rsid w:val="00F44EE9"/>
    <w:rsid w:val="00F47006"/>
    <w:rsid w:val="00F506DE"/>
    <w:rsid w:val="00F578FE"/>
    <w:rsid w:val="00F60E59"/>
    <w:rsid w:val="00F64449"/>
    <w:rsid w:val="00F64FB6"/>
    <w:rsid w:val="00F65C61"/>
    <w:rsid w:val="00F71E39"/>
    <w:rsid w:val="00F73657"/>
    <w:rsid w:val="00F73E33"/>
    <w:rsid w:val="00F75FF1"/>
    <w:rsid w:val="00F76CD6"/>
    <w:rsid w:val="00F77EFF"/>
    <w:rsid w:val="00F86AFE"/>
    <w:rsid w:val="00F90309"/>
    <w:rsid w:val="00F914ED"/>
    <w:rsid w:val="00F9298D"/>
    <w:rsid w:val="00F94284"/>
    <w:rsid w:val="00F975D5"/>
    <w:rsid w:val="00FA5048"/>
    <w:rsid w:val="00FA5E9F"/>
    <w:rsid w:val="00FA5EB9"/>
    <w:rsid w:val="00FA67F5"/>
    <w:rsid w:val="00FA7247"/>
    <w:rsid w:val="00FB09A4"/>
    <w:rsid w:val="00FB1FAE"/>
    <w:rsid w:val="00FB4932"/>
    <w:rsid w:val="00FB5110"/>
    <w:rsid w:val="00FB6202"/>
    <w:rsid w:val="00FB652A"/>
    <w:rsid w:val="00FB6B19"/>
    <w:rsid w:val="00FB6DEE"/>
    <w:rsid w:val="00FC32ED"/>
    <w:rsid w:val="00FC36B5"/>
    <w:rsid w:val="00FC3D27"/>
    <w:rsid w:val="00FC49F4"/>
    <w:rsid w:val="00FC4A6F"/>
    <w:rsid w:val="00FC61FB"/>
    <w:rsid w:val="00FC6D44"/>
    <w:rsid w:val="00FC7505"/>
    <w:rsid w:val="00FE0476"/>
    <w:rsid w:val="00FE367B"/>
    <w:rsid w:val="00FE4EA0"/>
    <w:rsid w:val="00FF0399"/>
    <w:rsid w:val="00FF2866"/>
    <w:rsid w:val="00FF68B6"/>
    <w:rsid w:val="00FF7199"/>
    <w:rsid w:val="00FF7A90"/>
    <w:rsid w:val="00FF7B7E"/>
    <w:rsid w:val="01163B97"/>
    <w:rsid w:val="011ECAE8"/>
    <w:rsid w:val="012364BB"/>
    <w:rsid w:val="0173F6DE"/>
    <w:rsid w:val="01895460"/>
    <w:rsid w:val="01A41AEC"/>
    <w:rsid w:val="01C43862"/>
    <w:rsid w:val="0203013B"/>
    <w:rsid w:val="021AD4BA"/>
    <w:rsid w:val="0291D2C8"/>
    <w:rsid w:val="02A18FD7"/>
    <w:rsid w:val="02EFBF43"/>
    <w:rsid w:val="02FADD94"/>
    <w:rsid w:val="02FDD2EC"/>
    <w:rsid w:val="0306F99E"/>
    <w:rsid w:val="03330599"/>
    <w:rsid w:val="0335D2B8"/>
    <w:rsid w:val="0385C791"/>
    <w:rsid w:val="03EEA087"/>
    <w:rsid w:val="041DED49"/>
    <w:rsid w:val="04271708"/>
    <w:rsid w:val="046F632C"/>
    <w:rsid w:val="04BE1CCC"/>
    <w:rsid w:val="04F20ABA"/>
    <w:rsid w:val="050A0427"/>
    <w:rsid w:val="0554A08B"/>
    <w:rsid w:val="055F9E75"/>
    <w:rsid w:val="056018EB"/>
    <w:rsid w:val="0583E523"/>
    <w:rsid w:val="05A4AB33"/>
    <w:rsid w:val="05A5E787"/>
    <w:rsid w:val="05C121FC"/>
    <w:rsid w:val="0645E4DB"/>
    <w:rsid w:val="06823B21"/>
    <w:rsid w:val="068B6134"/>
    <w:rsid w:val="06AAFE8C"/>
    <w:rsid w:val="073B5858"/>
    <w:rsid w:val="074348B3"/>
    <w:rsid w:val="0749D478"/>
    <w:rsid w:val="0796861C"/>
    <w:rsid w:val="07BC22F8"/>
    <w:rsid w:val="07C04EC8"/>
    <w:rsid w:val="07C589B9"/>
    <w:rsid w:val="07E6B3FB"/>
    <w:rsid w:val="07EF31C9"/>
    <w:rsid w:val="0846B2E6"/>
    <w:rsid w:val="0902590B"/>
    <w:rsid w:val="09192E20"/>
    <w:rsid w:val="092EBADC"/>
    <w:rsid w:val="09403755"/>
    <w:rsid w:val="0953EC13"/>
    <w:rsid w:val="09A06AE6"/>
    <w:rsid w:val="09ABFA10"/>
    <w:rsid w:val="09CE32B1"/>
    <w:rsid w:val="09D37838"/>
    <w:rsid w:val="09D68F1A"/>
    <w:rsid w:val="09E21EA0"/>
    <w:rsid w:val="09E690C5"/>
    <w:rsid w:val="0A038260"/>
    <w:rsid w:val="0A4ABA2D"/>
    <w:rsid w:val="0A7FFE49"/>
    <w:rsid w:val="0A8FB11C"/>
    <w:rsid w:val="0AC78B2E"/>
    <w:rsid w:val="0ADC2FEF"/>
    <w:rsid w:val="0AE8D891"/>
    <w:rsid w:val="0B058788"/>
    <w:rsid w:val="0B1693D3"/>
    <w:rsid w:val="0B37FBF3"/>
    <w:rsid w:val="0B38C541"/>
    <w:rsid w:val="0B7F9E9F"/>
    <w:rsid w:val="0BD1CC49"/>
    <w:rsid w:val="0BEA744A"/>
    <w:rsid w:val="0C0C97A4"/>
    <w:rsid w:val="0C59F182"/>
    <w:rsid w:val="0C762419"/>
    <w:rsid w:val="0C81BE9C"/>
    <w:rsid w:val="0C831EBB"/>
    <w:rsid w:val="0CD430FB"/>
    <w:rsid w:val="0D87D3CB"/>
    <w:rsid w:val="0DB33DB6"/>
    <w:rsid w:val="0DD10F69"/>
    <w:rsid w:val="0DD3567F"/>
    <w:rsid w:val="0DDADE63"/>
    <w:rsid w:val="0E0C2094"/>
    <w:rsid w:val="0E0ED346"/>
    <w:rsid w:val="0E210442"/>
    <w:rsid w:val="0E2A0E4E"/>
    <w:rsid w:val="0E348B8A"/>
    <w:rsid w:val="0E495CCE"/>
    <w:rsid w:val="0E87EF36"/>
    <w:rsid w:val="0E89DD38"/>
    <w:rsid w:val="0EA38AA3"/>
    <w:rsid w:val="0ED1AC7D"/>
    <w:rsid w:val="0ED6C0B2"/>
    <w:rsid w:val="0EEC7309"/>
    <w:rsid w:val="0F0F8AC7"/>
    <w:rsid w:val="0F46627A"/>
    <w:rsid w:val="0F4CC701"/>
    <w:rsid w:val="0F61AAAF"/>
    <w:rsid w:val="0F751B2D"/>
    <w:rsid w:val="0F8D476B"/>
    <w:rsid w:val="0FC5E8E9"/>
    <w:rsid w:val="0FCAB57B"/>
    <w:rsid w:val="0FE9E7F4"/>
    <w:rsid w:val="1027BD5E"/>
    <w:rsid w:val="1054BC6E"/>
    <w:rsid w:val="10B5C19A"/>
    <w:rsid w:val="10C321C4"/>
    <w:rsid w:val="10CE1FAE"/>
    <w:rsid w:val="11132C6C"/>
    <w:rsid w:val="11269DE5"/>
    <w:rsid w:val="113B8193"/>
    <w:rsid w:val="11959CFE"/>
    <w:rsid w:val="11F0BC5A"/>
    <w:rsid w:val="12019D22"/>
    <w:rsid w:val="123A62D7"/>
    <w:rsid w:val="12A7F692"/>
    <w:rsid w:val="12CC3D40"/>
    <w:rsid w:val="12EC5E75"/>
    <w:rsid w:val="13097A19"/>
    <w:rsid w:val="130C1FFA"/>
    <w:rsid w:val="137E6343"/>
    <w:rsid w:val="1398CF64"/>
    <w:rsid w:val="13CA933E"/>
    <w:rsid w:val="13DACD9F"/>
    <w:rsid w:val="13E94CED"/>
    <w:rsid w:val="13FC0D7D"/>
    <w:rsid w:val="1412BBBE"/>
    <w:rsid w:val="14149E62"/>
    <w:rsid w:val="1470DA44"/>
    <w:rsid w:val="1473A763"/>
    <w:rsid w:val="14A61424"/>
    <w:rsid w:val="14D69495"/>
    <w:rsid w:val="14DEDE39"/>
    <w:rsid w:val="14E2CEB5"/>
    <w:rsid w:val="14FD9541"/>
    <w:rsid w:val="152F0928"/>
    <w:rsid w:val="15328049"/>
    <w:rsid w:val="153789E6"/>
    <w:rsid w:val="153CB3EA"/>
    <w:rsid w:val="15509FD9"/>
    <w:rsid w:val="156813DC"/>
    <w:rsid w:val="15DEFFDC"/>
    <w:rsid w:val="15EE7546"/>
    <w:rsid w:val="15FE3255"/>
    <w:rsid w:val="16157E7B"/>
    <w:rsid w:val="161EBA5D"/>
    <w:rsid w:val="16325C66"/>
    <w:rsid w:val="166A7DF0"/>
    <w:rsid w:val="169C4430"/>
    <w:rsid w:val="16B04A96"/>
    <w:rsid w:val="16E26A0F"/>
    <w:rsid w:val="171FA649"/>
    <w:rsid w:val="17ADD8D6"/>
    <w:rsid w:val="18967C7D"/>
    <w:rsid w:val="189B90B2"/>
    <w:rsid w:val="18B3EE6A"/>
    <w:rsid w:val="18C7F6BC"/>
    <w:rsid w:val="18F97D2D"/>
    <w:rsid w:val="193CC383"/>
    <w:rsid w:val="194E9A7B"/>
    <w:rsid w:val="19988F87"/>
    <w:rsid w:val="19AEB7F4"/>
    <w:rsid w:val="19BDA681"/>
    <w:rsid w:val="19C489C1"/>
    <w:rsid w:val="19C70CFA"/>
    <w:rsid w:val="19D49239"/>
    <w:rsid w:val="19F85E71"/>
    <w:rsid w:val="19FD7AAA"/>
    <w:rsid w:val="1A1057DE"/>
    <w:rsid w:val="1A7A781E"/>
    <w:rsid w:val="1A82E3C7"/>
    <w:rsid w:val="1A95094E"/>
    <w:rsid w:val="1AA1CDA0"/>
    <w:rsid w:val="1AB3D084"/>
    <w:rsid w:val="1AD22DDF"/>
    <w:rsid w:val="1ADE7262"/>
    <w:rsid w:val="1B035D50"/>
    <w:rsid w:val="1B2D96BA"/>
    <w:rsid w:val="1B695C5F"/>
    <w:rsid w:val="1BD23555"/>
    <w:rsid w:val="1C3FC910"/>
    <w:rsid w:val="1C8BF90B"/>
    <w:rsid w:val="1C905CE8"/>
    <w:rsid w:val="1CA6869A"/>
    <w:rsid w:val="1CD1920A"/>
    <w:rsid w:val="1CDE046B"/>
    <w:rsid w:val="1CF09661"/>
    <w:rsid w:val="1D130D98"/>
    <w:rsid w:val="1D295FFB"/>
    <w:rsid w:val="1D5F3D93"/>
    <w:rsid w:val="1D79F771"/>
    <w:rsid w:val="1DC48AB4"/>
    <w:rsid w:val="1DEF1526"/>
    <w:rsid w:val="1DF8EFB3"/>
    <w:rsid w:val="1E5F1FC7"/>
    <w:rsid w:val="1E6EF602"/>
    <w:rsid w:val="1E974A2E"/>
    <w:rsid w:val="1EDF711F"/>
    <w:rsid w:val="1EE14482"/>
    <w:rsid w:val="1F26DD81"/>
    <w:rsid w:val="1F7C0636"/>
    <w:rsid w:val="1FE807B9"/>
    <w:rsid w:val="1FF04EAF"/>
    <w:rsid w:val="1FF5D2E0"/>
    <w:rsid w:val="200D404A"/>
    <w:rsid w:val="2014955D"/>
    <w:rsid w:val="204D5F72"/>
    <w:rsid w:val="2051D236"/>
    <w:rsid w:val="20547817"/>
    <w:rsid w:val="2072816B"/>
    <w:rsid w:val="20875F4E"/>
    <w:rsid w:val="20AB2CE9"/>
    <w:rsid w:val="20C45E99"/>
    <w:rsid w:val="20E5EDD9"/>
    <w:rsid w:val="212D2064"/>
    <w:rsid w:val="21425155"/>
    <w:rsid w:val="215CF67F"/>
    <w:rsid w:val="2161085D"/>
    <w:rsid w:val="216C1ACF"/>
    <w:rsid w:val="21763F43"/>
    <w:rsid w:val="21B1C77F"/>
    <w:rsid w:val="21D200AF"/>
    <w:rsid w:val="21DE9380"/>
    <w:rsid w:val="2216558E"/>
    <w:rsid w:val="221DE1C8"/>
    <w:rsid w:val="2224C2EA"/>
    <w:rsid w:val="225E31D7"/>
    <w:rsid w:val="227AD866"/>
    <w:rsid w:val="227FE203"/>
    <w:rsid w:val="22ED3284"/>
    <w:rsid w:val="2321FA34"/>
    <w:rsid w:val="233F2AE2"/>
    <w:rsid w:val="233F71CD"/>
    <w:rsid w:val="23794A6B"/>
    <w:rsid w:val="237FD630"/>
    <w:rsid w:val="239191B5"/>
    <w:rsid w:val="23E49C4D"/>
    <w:rsid w:val="2415DE7E"/>
    <w:rsid w:val="242AC22C"/>
    <w:rsid w:val="24311B20"/>
    <w:rsid w:val="244F08DA"/>
    <w:rsid w:val="246C26BD"/>
    <w:rsid w:val="24AF76FD"/>
    <w:rsid w:val="24C56938"/>
    <w:rsid w:val="24F630F3"/>
    <w:rsid w:val="24FBE442"/>
    <w:rsid w:val="256CEAC1"/>
    <w:rsid w:val="2640F992"/>
    <w:rsid w:val="264CF39B"/>
    <w:rsid w:val="266B8404"/>
    <w:rsid w:val="26AD09C9"/>
    <w:rsid w:val="26D7DD98"/>
    <w:rsid w:val="27792D0F"/>
    <w:rsid w:val="281C26A4"/>
    <w:rsid w:val="284420C1"/>
    <w:rsid w:val="284F620C"/>
    <w:rsid w:val="286B8E9D"/>
    <w:rsid w:val="28A6B692"/>
    <w:rsid w:val="28B1B47C"/>
    <w:rsid w:val="28D5FB2A"/>
    <w:rsid w:val="296FCEFF"/>
    <w:rsid w:val="298B4F51"/>
    <w:rsid w:val="29DD773B"/>
    <w:rsid w:val="2A1DF7A5"/>
    <w:rsid w:val="2A43C4F2"/>
    <w:rsid w:val="2A493F34"/>
    <w:rsid w:val="2A7D654D"/>
    <w:rsid w:val="2A955EBA"/>
    <w:rsid w:val="2A9BEA7F"/>
    <w:rsid w:val="2AF155C7"/>
    <w:rsid w:val="2B696E1F"/>
    <w:rsid w:val="2B7BC183"/>
    <w:rsid w:val="2B7C6432"/>
    <w:rsid w:val="2BE10311"/>
    <w:rsid w:val="2C117BF4"/>
    <w:rsid w:val="2CA6021A"/>
    <w:rsid w:val="2CCB77B8"/>
    <w:rsid w:val="2CFE1017"/>
    <w:rsid w:val="2D296433"/>
    <w:rsid w:val="2D559867"/>
    <w:rsid w:val="2D7642FD"/>
    <w:rsid w:val="2DE9599F"/>
    <w:rsid w:val="2E68A9DA"/>
    <w:rsid w:val="2E74A9FD"/>
    <w:rsid w:val="2EA54E9C"/>
    <w:rsid w:val="2ECC57D1"/>
    <w:rsid w:val="2EE7F2E2"/>
    <w:rsid w:val="2F46816D"/>
    <w:rsid w:val="2F797D42"/>
    <w:rsid w:val="2FC83A20"/>
    <w:rsid w:val="2FED1846"/>
    <w:rsid w:val="30150A33"/>
    <w:rsid w:val="301582E0"/>
    <w:rsid w:val="3078E160"/>
    <w:rsid w:val="30A62EB5"/>
    <w:rsid w:val="30D9E9D2"/>
    <w:rsid w:val="30DB6BFA"/>
    <w:rsid w:val="312CF46A"/>
    <w:rsid w:val="31AEF5BD"/>
    <w:rsid w:val="3223C284"/>
    <w:rsid w:val="32B3C0B6"/>
    <w:rsid w:val="32D7C5CC"/>
    <w:rsid w:val="32DFCFDC"/>
    <w:rsid w:val="3306CB4E"/>
    <w:rsid w:val="331CCB82"/>
    <w:rsid w:val="33242190"/>
    <w:rsid w:val="33CA9B67"/>
    <w:rsid w:val="34146E7D"/>
    <w:rsid w:val="341537CB"/>
    <w:rsid w:val="34702FE9"/>
    <w:rsid w:val="3481B93C"/>
    <w:rsid w:val="348D979A"/>
    <w:rsid w:val="34ACB3E8"/>
    <w:rsid w:val="34C75D01"/>
    <w:rsid w:val="34F6A266"/>
    <w:rsid w:val="358C78DE"/>
    <w:rsid w:val="35B3E6BA"/>
    <w:rsid w:val="36033DE3"/>
    <w:rsid w:val="361E5347"/>
    <w:rsid w:val="363135F8"/>
    <w:rsid w:val="365E3601"/>
    <w:rsid w:val="36841046"/>
    <w:rsid w:val="368A536B"/>
    <w:rsid w:val="368F5FC3"/>
    <w:rsid w:val="36911D38"/>
    <w:rsid w:val="36937A1D"/>
    <w:rsid w:val="369C582F"/>
    <w:rsid w:val="37074A26"/>
    <w:rsid w:val="370E6D63"/>
    <w:rsid w:val="371CA945"/>
    <w:rsid w:val="3766B469"/>
    <w:rsid w:val="379B1003"/>
    <w:rsid w:val="37AB46B1"/>
    <w:rsid w:val="37C4A0E4"/>
    <w:rsid w:val="37C5BD6A"/>
    <w:rsid w:val="37F82A2B"/>
    <w:rsid w:val="38201378"/>
    <w:rsid w:val="38849650"/>
    <w:rsid w:val="38899FED"/>
    <w:rsid w:val="389D8BDC"/>
    <w:rsid w:val="38BE8EFA"/>
    <w:rsid w:val="39EE5A37"/>
    <w:rsid w:val="39F89333"/>
    <w:rsid w:val="3A0EBBA0"/>
    <w:rsid w:val="3A17E1B3"/>
    <w:rsid w:val="3A348016"/>
    <w:rsid w:val="3A58621D"/>
    <w:rsid w:val="3A71BC50"/>
    <w:rsid w:val="3AC5F5D8"/>
    <w:rsid w:val="3AE52851"/>
    <w:rsid w:val="3AEA3C86"/>
    <w:rsid w:val="3AFFEEDD"/>
    <w:rsid w:val="3B067AA2"/>
    <w:rsid w:val="3B46D79B"/>
    <w:rsid w:val="3B8F9E37"/>
    <w:rsid w:val="3B94C83B"/>
    <w:rsid w:val="3BB62BFB"/>
    <w:rsid w:val="3BE89284"/>
    <w:rsid w:val="3C182A54"/>
    <w:rsid w:val="3C4B9334"/>
    <w:rsid w:val="3C779DAA"/>
    <w:rsid w:val="3CA7A7D8"/>
    <w:rsid w:val="3CE65AC4"/>
    <w:rsid w:val="3CEAA58E"/>
    <w:rsid w:val="3D73A5F3"/>
    <w:rsid w:val="3DAC6839"/>
    <w:rsid w:val="3DBC65A3"/>
    <w:rsid w:val="3DF3E3A7"/>
    <w:rsid w:val="3E2241EF"/>
    <w:rsid w:val="3E23C417"/>
    <w:rsid w:val="3E2B2E4D"/>
    <w:rsid w:val="3E308869"/>
    <w:rsid w:val="3E4F18D2"/>
    <w:rsid w:val="3E5DAAD1"/>
    <w:rsid w:val="3E754C87"/>
    <w:rsid w:val="3EBBC59E"/>
    <w:rsid w:val="3EDAA4DF"/>
    <w:rsid w:val="3EF416E3"/>
    <w:rsid w:val="3EF74DDA"/>
    <w:rsid w:val="3F06C249"/>
    <w:rsid w:val="3F0C1F1E"/>
    <w:rsid w:val="3F80EBE5"/>
    <w:rsid w:val="3FB14083"/>
    <w:rsid w:val="3FBEF0E8"/>
    <w:rsid w:val="3FC43A82"/>
    <w:rsid w:val="403C86D3"/>
    <w:rsid w:val="404F236B"/>
    <w:rsid w:val="4097B0C7"/>
    <w:rsid w:val="414B05BA"/>
    <w:rsid w:val="41502FBE"/>
    <w:rsid w:val="417B8FB0"/>
    <w:rsid w:val="41C10C09"/>
    <w:rsid w:val="41F2917F"/>
    <w:rsid w:val="41FF9E71"/>
    <w:rsid w:val="4208A38B"/>
    <w:rsid w:val="4228FA4F"/>
    <w:rsid w:val="4278F388"/>
    <w:rsid w:val="42A4E6CF"/>
    <w:rsid w:val="42AFC004"/>
    <w:rsid w:val="42D535A2"/>
    <w:rsid w:val="42FC3ED7"/>
    <w:rsid w:val="434264B6"/>
    <w:rsid w:val="435F5651"/>
    <w:rsid w:val="4366AB64"/>
    <w:rsid w:val="43DBD23A"/>
    <w:rsid w:val="4428AB1C"/>
    <w:rsid w:val="443AD0FF"/>
    <w:rsid w:val="447F8980"/>
    <w:rsid w:val="44A76B85"/>
    <w:rsid w:val="44AF0C86"/>
    <w:rsid w:val="44F39ECE"/>
    <w:rsid w:val="45686B95"/>
    <w:rsid w:val="45A6A3EE"/>
    <w:rsid w:val="45D1F80A"/>
    <w:rsid w:val="45DEDCC3"/>
    <w:rsid w:val="45F6D630"/>
    <w:rsid w:val="4616AC9B"/>
    <w:rsid w:val="4654D87A"/>
    <w:rsid w:val="4658BDBF"/>
    <w:rsid w:val="4698A079"/>
    <w:rsid w:val="46A4573D"/>
    <w:rsid w:val="46E3A7BC"/>
    <w:rsid w:val="4761DC65"/>
    <w:rsid w:val="4767F485"/>
    <w:rsid w:val="477CD833"/>
    <w:rsid w:val="47905F7B"/>
    <w:rsid w:val="47A05D2B"/>
    <w:rsid w:val="47CD84EB"/>
    <w:rsid w:val="47E110F7"/>
    <w:rsid w:val="482D806E"/>
    <w:rsid w:val="48425DEA"/>
    <w:rsid w:val="484846FA"/>
    <w:rsid w:val="485344E4"/>
    <w:rsid w:val="485A7DF0"/>
    <w:rsid w:val="48A2366B"/>
    <w:rsid w:val="48BF00C8"/>
    <w:rsid w:val="48CAA884"/>
    <w:rsid w:val="48DC9AEE"/>
    <w:rsid w:val="48E91B5C"/>
    <w:rsid w:val="48F6427C"/>
    <w:rsid w:val="49108938"/>
    <w:rsid w:val="495FB923"/>
    <w:rsid w:val="49930F99"/>
    <w:rsid w:val="4993EB51"/>
    <w:rsid w:val="49BC15B8"/>
    <w:rsid w:val="49F7FE8E"/>
    <w:rsid w:val="4A975584"/>
    <w:rsid w:val="4B89B65A"/>
    <w:rsid w:val="4B9636C8"/>
    <w:rsid w:val="4BBDA4A4"/>
    <w:rsid w:val="4C03CA83"/>
    <w:rsid w:val="4C0CFBCD"/>
    <w:rsid w:val="4C142471"/>
    <w:rsid w:val="4C281131"/>
    <w:rsid w:val="4C2CAFEF"/>
    <w:rsid w:val="4C4FFA7E"/>
    <w:rsid w:val="4CDA3734"/>
    <w:rsid w:val="4CF400A6"/>
    <w:rsid w:val="4D114E8A"/>
    <w:rsid w:val="4D26672F"/>
    <w:rsid w:val="4D4AFCB5"/>
    <w:rsid w:val="4D700DAC"/>
    <w:rsid w:val="4D707253"/>
    <w:rsid w:val="4D96ABF7"/>
    <w:rsid w:val="4D977B88"/>
    <w:rsid w:val="4DCF7B54"/>
    <w:rsid w:val="4DE774C1"/>
    <w:rsid w:val="4DEE2E3E"/>
    <w:rsid w:val="4E29D162"/>
    <w:rsid w:val="4E356C2A"/>
    <w:rsid w:val="4E935DD7"/>
    <w:rsid w:val="4E9887DB"/>
    <w:rsid w:val="4F059424"/>
    <w:rsid w:val="4FC0A995"/>
    <w:rsid w:val="4FF036CD"/>
    <w:rsid w:val="4FF81821"/>
    <w:rsid w:val="50622007"/>
    <w:rsid w:val="50725EBF"/>
    <w:rsid w:val="507B7A3A"/>
    <w:rsid w:val="50AB1E3C"/>
    <w:rsid w:val="50D9871C"/>
    <w:rsid w:val="50EEE63B"/>
    <w:rsid w:val="51087244"/>
    <w:rsid w:val="51351384"/>
    <w:rsid w:val="513DD76E"/>
    <w:rsid w:val="51805BFD"/>
    <w:rsid w:val="51AA4E58"/>
    <w:rsid w:val="51B41869"/>
    <w:rsid w:val="51CA5F9D"/>
    <w:rsid w:val="51D3986B"/>
    <w:rsid w:val="51F2506E"/>
    <w:rsid w:val="51F764A3"/>
    <w:rsid w:val="52047BD1"/>
    <w:rsid w:val="5223CAAD"/>
    <w:rsid w:val="5239E1AB"/>
    <w:rsid w:val="5255A456"/>
    <w:rsid w:val="529B6493"/>
    <w:rsid w:val="531A5027"/>
    <w:rsid w:val="53F681FC"/>
    <w:rsid w:val="541992DA"/>
    <w:rsid w:val="542BFFD9"/>
    <w:rsid w:val="544153C6"/>
    <w:rsid w:val="54753B77"/>
    <w:rsid w:val="547F0A71"/>
    <w:rsid w:val="54910703"/>
    <w:rsid w:val="54D8B798"/>
    <w:rsid w:val="54ED88DC"/>
    <w:rsid w:val="5547B6B1"/>
    <w:rsid w:val="557AECC0"/>
    <w:rsid w:val="55909F17"/>
    <w:rsid w:val="55B3B6D5"/>
    <w:rsid w:val="55E7CCFC"/>
    <w:rsid w:val="5605D6BD"/>
    <w:rsid w:val="5619473B"/>
    <w:rsid w:val="5624F30B"/>
    <w:rsid w:val="56494DE8"/>
    <w:rsid w:val="566EE189"/>
    <w:rsid w:val="5688BE72"/>
    <w:rsid w:val="568E1402"/>
    <w:rsid w:val="569F81AA"/>
    <w:rsid w:val="56A495DF"/>
    <w:rsid w:val="56A80573"/>
    <w:rsid w:val="56EA5717"/>
    <w:rsid w:val="574BBACE"/>
    <w:rsid w:val="5754C3A4"/>
    <w:rsid w:val="5759EDA8"/>
    <w:rsid w:val="5761A85D"/>
    <w:rsid w:val="57668484"/>
    <w:rsid w:val="577AE5EC"/>
    <w:rsid w:val="57DF1358"/>
    <w:rsid w:val="58060BCE"/>
    <w:rsid w:val="583D1873"/>
    <w:rsid w:val="5848B86D"/>
    <w:rsid w:val="584E3E8C"/>
    <w:rsid w:val="5855EE79"/>
    <w:rsid w:val="58CFC20A"/>
    <w:rsid w:val="58DE8EE5"/>
    <w:rsid w:val="58FB7C8C"/>
    <w:rsid w:val="58FB8BB7"/>
    <w:rsid w:val="5902B98C"/>
    <w:rsid w:val="5905FCC1"/>
    <w:rsid w:val="594176A6"/>
    <w:rsid w:val="595192FD"/>
    <w:rsid w:val="59861BA5"/>
    <w:rsid w:val="599A581F"/>
    <w:rsid w:val="59B04C08"/>
    <w:rsid w:val="59BDAB7E"/>
    <w:rsid w:val="59DC6972"/>
    <w:rsid w:val="59E3333F"/>
    <w:rsid w:val="59E59024"/>
    <w:rsid w:val="5A03D32A"/>
    <w:rsid w:val="5A3CFB72"/>
    <w:rsid w:val="5A41C1CA"/>
    <w:rsid w:val="5A6DEE0D"/>
    <w:rsid w:val="5A6EBF4C"/>
    <w:rsid w:val="5B17D371"/>
    <w:rsid w:val="5B25F984"/>
    <w:rsid w:val="5B2F2ACE"/>
    <w:rsid w:val="5B72297F"/>
    <w:rsid w:val="5BD646B5"/>
    <w:rsid w:val="5BEFA1E3"/>
    <w:rsid w:val="5C0F6D3F"/>
    <w:rsid w:val="5C1573F8"/>
    <w:rsid w:val="5C57A6B8"/>
    <w:rsid w:val="5C96CEA6"/>
    <w:rsid w:val="5CB2C07F"/>
    <w:rsid w:val="5CC2D13B"/>
    <w:rsid w:val="5CF6CF36"/>
    <w:rsid w:val="5D40703E"/>
    <w:rsid w:val="5D60D1A7"/>
    <w:rsid w:val="5D69F7BA"/>
    <w:rsid w:val="5D6E33E7"/>
    <w:rsid w:val="5D86961D"/>
    <w:rsid w:val="5D8CEF11"/>
    <w:rsid w:val="5D9A1D65"/>
    <w:rsid w:val="5DAF3EF6"/>
    <w:rsid w:val="5DF37659"/>
    <w:rsid w:val="5E1399BA"/>
    <w:rsid w:val="5E180BDF"/>
    <w:rsid w:val="5E373E58"/>
    <w:rsid w:val="5E490424"/>
    <w:rsid w:val="5E5204E4"/>
    <w:rsid w:val="5EE1B43E"/>
    <w:rsid w:val="5F084202"/>
    <w:rsid w:val="5F473E1A"/>
    <w:rsid w:val="5F88C58D"/>
    <w:rsid w:val="5FB4E396"/>
    <w:rsid w:val="5FE2F362"/>
    <w:rsid w:val="5FF34BE8"/>
    <w:rsid w:val="604EF386"/>
    <w:rsid w:val="605EE180"/>
    <w:rsid w:val="6068585A"/>
    <w:rsid w:val="6085CB39"/>
    <w:rsid w:val="60A29596"/>
    <w:rsid w:val="60B483EC"/>
    <w:rsid w:val="60B4EA4B"/>
    <w:rsid w:val="60D50100"/>
    <w:rsid w:val="60FB9766"/>
    <w:rsid w:val="6127C2B2"/>
    <w:rsid w:val="614E9A6F"/>
    <w:rsid w:val="61829E70"/>
    <w:rsid w:val="61C7628E"/>
    <w:rsid w:val="620D886D"/>
    <w:rsid w:val="62314D12"/>
    <w:rsid w:val="6231CF1B"/>
    <w:rsid w:val="6252952B"/>
    <w:rsid w:val="6258D850"/>
    <w:rsid w:val="626EB1E5"/>
    <w:rsid w:val="62BE30A8"/>
    <w:rsid w:val="62D505BD"/>
    <w:rsid w:val="63302519"/>
    <w:rsid w:val="635E24B0"/>
    <w:rsid w:val="63B739A6"/>
    <w:rsid w:val="63F7BE70"/>
    <w:rsid w:val="642C9C57"/>
    <w:rsid w:val="6468B6C2"/>
    <w:rsid w:val="646C10C1"/>
    <w:rsid w:val="649D1BC1"/>
    <w:rsid w:val="64A18B64"/>
    <w:rsid w:val="64A245C5"/>
    <w:rsid w:val="65132210"/>
    <w:rsid w:val="653CD702"/>
    <w:rsid w:val="6544A786"/>
    <w:rsid w:val="654AEAAB"/>
    <w:rsid w:val="6551B478"/>
    <w:rsid w:val="65B04303"/>
    <w:rsid w:val="65C71818"/>
    <w:rsid w:val="65E87855"/>
    <w:rsid w:val="65EB3389"/>
    <w:rsid w:val="65EE214D"/>
    <w:rsid w:val="6601D60B"/>
    <w:rsid w:val="6659E408"/>
    <w:rsid w:val="66900898"/>
    <w:rsid w:val="66947ABD"/>
    <w:rsid w:val="66AEBCF4"/>
    <w:rsid w:val="66B16C58"/>
    <w:rsid w:val="66F8A425"/>
    <w:rsid w:val="672C27B6"/>
    <w:rsid w:val="67401314"/>
    <w:rsid w:val="678A19E7"/>
    <w:rsid w:val="67E6AF39"/>
    <w:rsid w:val="6886D6F1"/>
    <w:rsid w:val="6899B004"/>
    <w:rsid w:val="68A5B99B"/>
    <w:rsid w:val="68A94DB4"/>
    <w:rsid w:val="68BA819C"/>
    <w:rsid w:val="68CF52E0"/>
    <w:rsid w:val="69089E9E"/>
    <w:rsid w:val="69240E11"/>
    <w:rsid w:val="69AAD3C6"/>
    <w:rsid w:val="69FC47AF"/>
    <w:rsid w:val="6A35BDC3"/>
    <w:rsid w:val="6A45BEEF"/>
    <w:rsid w:val="6A88C85B"/>
    <w:rsid w:val="6ABA0A8C"/>
    <w:rsid w:val="6ACEEE3A"/>
    <w:rsid w:val="6AE27582"/>
    <w:rsid w:val="6B03BE0B"/>
    <w:rsid w:val="6B37C730"/>
    <w:rsid w:val="6B58BE04"/>
    <w:rsid w:val="6B84AAAA"/>
    <w:rsid w:val="6B90655E"/>
    <w:rsid w:val="6B9A5D01"/>
    <w:rsid w:val="6BAC93F7"/>
    <w:rsid w:val="6BBD74BF"/>
    <w:rsid w:val="6BF44C72"/>
    <w:rsid w:val="6C2285A0"/>
    <w:rsid w:val="6C2EB0F5"/>
    <w:rsid w:val="6C394361"/>
    <w:rsid w:val="6C3B3163"/>
    <w:rsid w:val="6C6CFF79"/>
    <w:rsid w:val="6D2AF847"/>
    <w:rsid w:val="6D48452B"/>
    <w:rsid w:val="6D83B722"/>
    <w:rsid w:val="6D9B3C1F"/>
    <w:rsid w:val="6DE4BCF2"/>
    <w:rsid w:val="6DE96B8B"/>
    <w:rsid w:val="6E00BB16"/>
    <w:rsid w:val="6E160030"/>
    <w:rsid w:val="6EDBCC61"/>
    <w:rsid w:val="6EE84CCF"/>
    <w:rsid w:val="6EF5D42D"/>
    <w:rsid w:val="6F0FBAAB"/>
    <w:rsid w:val="6F18C4B7"/>
    <w:rsid w:val="6F23E58D"/>
    <w:rsid w:val="6F55E08A"/>
    <w:rsid w:val="6F70FAA2"/>
    <w:rsid w:val="6F7A2738"/>
    <w:rsid w:val="6FAEE899"/>
    <w:rsid w:val="6FB1D091"/>
    <w:rsid w:val="6FCF8B0C"/>
    <w:rsid w:val="6FEF79F5"/>
    <w:rsid w:val="701AFD4A"/>
    <w:rsid w:val="702C4D3B"/>
    <w:rsid w:val="703C26F0"/>
    <w:rsid w:val="70621A67"/>
    <w:rsid w:val="70787D36"/>
    <w:rsid w:val="710AB276"/>
    <w:rsid w:val="711EC43C"/>
    <w:rsid w:val="7121915B"/>
    <w:rsid w:val="718CC831"/>
    <w:rsid w:val="71E06A41"/>
    <w:rsid w:val="71E573DE"/>
    <w:rsid w:val="726334E2"/>
    <w:rsid w:val="7264A2A0"/>
    <w:rsid w:val="72CCA455"/>
    <w:rsid w:val="72E9425C"/>
    <w:rsid w:val="72F72390"/>
    <w:rsid w:val="72FB683F"/>
    <w:rsid w:val="7311696E"/>
    <w:rsid w:val="7340D2D3"/>
    <w:rsid w:val="734A2E28"/>
    <w:rsid w:val="736762D2"/>
    <w:rsid w:val="73905407"/>
    <w:rsid w:val="73B4360E"/>
    <w:rsid w:val="73BD0062"/>
    <w:rsid w:val="73FD3443"/>
    <w:rsid w:val="742B9D23"/>
    <w:rsid w:val="7440FC42"/>
    <w:rsid w:val="745BC2CE"/>
    <w:rsid w:val="7461844A"/>
    <w:rsid w:val="74771FD7"/>
    <w:rsid w:val="74C63EE4"/>
    <w:rsid w:val="74D27204"/>
    <w:rsid w:val="7525AE72"/>
    <w:rsid w:val="75319339"/>
    <w:rsid w:val="75446675"/>
    <w:rsid w:val="7546638C"/>
    <w:rsid w:val="75497AAA"/>
    <w:rsid w:val="7561947E"/>
    <w:rsid w:val="7586FAF2"/>
    <w:rsid w:val="75AA68D9"/>
    <w:rsid w:val="7616E19C"/>
    <w:rsid w:val="7644AB50"/>
    <w:rsid w:val="7658B170"/>
    <w:rsid w:val="766C662E"/>
    <w:rsid w:val="76A64869"/>
    <w:rsid w:val="76BC22C3"/>
    <w:rsid w:val="76BE41D6"/>
    <w:rsid w:val="76D224D3"/>
    <w:rsid w:val="7730CDBF"/>
    <w:rsid w:val="774FB798"/>
    <w:rsid w:val="777E15E0"/>
    <w:rsid w:val="7781E9A9"/>
    <w:rsid w:val="77823BB1"/>
    <w:rsid w:val="778C5C5A"/>
    <w:rsid w:val="779D322E"/>
    <w:rsid w:val="77C4845F"/>
    <w:rsid w:val="77D12078"/>
    <w:rsid w:val="78174657"/>
    <w:rsid w:val="783678D0"/>
    <w:rsid w:val="783F9EE3"/>
    <w:rsid w:val="78801F4D"/>
    <w:rsid w:val="78AC96A7"/>
    <w:rsid w:val="78B895CE"/>
    <w:rsid w:val="7911F9B6"/>
    <w:rsid w:val="791C89DE"/>
    <w:rsid w:val="79C0F790"/>
    <w:rsid w:val="7A4E71E2"/>
    <w:rsid w:val="7A619C01"/>
    <w:rsid w:val="7A7274AC"/>
    <w:rsid w:val="7AA6D9AB"/>
    <w:rsid w:val="7B15C4A6"/>
    <w:rsid w:val="7B1CDFFA"/>
    <w:rsid w:val="7B453426"/>
    <w:rsid w:val="7B6BDB17"/>
    <w:rsid w:val="7B8F2E7A"/>
    <w:rsid w:val="7B9ACE74"/>
    <w:rsid w:val="7BAAA829"/>
    <w:rsid w:val="7BE7A07F"/>
    <w:rsid w:val="7C5812C8"/>
    <w:rsid w:val="7C9E38A7"/>
    <w:rsid w:val="7CBB2A42"/>
    <w:rsid w:val="7CC27F55"/>
    <w:rsid w:val="7D1F0B0A"/>
    <w:rsid w:val="7D2E7F79"/>
    <w:rsid w:val="7D354946"/>
    <w:rsid w:val="7D60D9D0"/>
    <w:rsid w:val="7D93D7D1"/>
    <w:rsid w:val="7DAAACE6"/>
    <w:rsid w:val="7DC975FC"/>
    <w:rsid w:val="7E0AE077"/>
    <w:rsid w:val="7E17902A"/>
    <w:rsid w:val="7E780F8B"/>
    <w:rsid w:val="7EDA40F2"/>
    <w:rsid w:val="7EFED540"/>
    <w:rsid w:val="7F045613"/>
    <w:rsid w:val="7F28C25E"/>
    <w:rsid w:val="7F2DCBFB"/>
    <w:rsid w:val="7F41B7EA"/>
    <w:rsid w:val="7FCA4407"/>
    <w:rsid w:val="7FE8C9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B2CE9"/>
  <w15:chartTrackingRefBased/>
  <w15:docId w15:val="{F446F1D0-97A4-46FE-8F7B-95B73D91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ACD"/>
    <w:pPr>
      <w:keepNext/>
      <w:keepLines/>
      <w:pageBreakBefore/>
      <w:numPr>
        <w:numId w:val="7"/>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4B1ACD"/>
    <w:pPr>
      <w:keepNext/>
      <w:keepLines/>
      <w:numPr>
        <w:ilvl w:val="1"/>
        <w:numId w:val="7"/>
      </w:numP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4B1ACD"/>
    <w:pPr>
      <w:keepNext/>
      <w:keepLines/>
      <w:numPr>
        <w:ilvl w:val="2"/>
        <w:numId w:val="7"/>
      </w:numPr>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2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CDD"/>
  </w:style>
  <w:style w:type="paragraph" w:styleId="Footer">
    <w:name w:val="footer"/>
    <w:basedOn w:val="Normal"/>
    <w:link w:val="FooterChar"/>
    <w:uiPriority w:val="99"/>
    <w:unhideWhenUsed/>
    <w:rsid w:val="00AB2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CDD"/>
  </w:style>
  <w:style w:type="paragraph" w:customStyle="1" w:styleId="paragraph">
    <w:name w:val="paragraph"/>
    <w:basedOn w:val="Normal"/>
    <w:rsid w:val="008F742F"/>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contentcontrolboundarysink">
    <w:name w:val="contentcontrolboundarysink"/>
    <w:basedOn w:val="DefaultParagraphFont"/>
    <w:rsid w:val="008F742F"/>
  </w:style>
  <w:style w:type="character" w:customStyle="1" w:styleId="normaltextrun">
    <w:name w:val="normaltextrun"/>
    <w:basedOn w:val="DefaultParagraphFont"/>
    <w:rsid w:val="008F742F"/>
  </w:style>
  <w:style w:type="character" w:customStyle="1" w:styleId="eop">
    <w:name w:val="eop"/>
    <w:basedOn w:val="DefaultParagraphFont"/>
    <w:rsid w:val="008F742F"/>
  </w:style>
  <w:style w:type="character" w:styleId="PlaceholderText">
    <w:name w:val="Placeholder Text"/>
    <w:basedOn w:val="DefaultParagraphFont"/>
    <w:uiPriority w:val="99"/>
    <w:semiHidden/>
    <w:rsid w:val="007E2DB4"/>
    <w:rPr>
      <w:color w:val="808080"/>
    </w:rPr>
  </w:style>
  <w:style w:type="character" w:customStyle="1" w:styleId="Heading1Char">
    <w:name w:val="Heading 1 Char"/>
    <w:basedOn w:val="DefaultParagraphFont"/>
    <w:link w:val="Heading1"/>
    <w:uiPriority w:val="9"/>
    <w:rsid w:val="004B1ACD"/>
    <w:rPr>
      <w:rFonts w:asciiTheme="majorHAnsi" w:eastAsiaTheme="majorEastAsia" w:hAnsiTheme="majorHAnsi" w:cstheme="majorBidi"/>
      <w:b/>
      <w:sz w:val="32"/>
      <w:szCs w:val="32"/>
    </w:rPr>
  </w:style>
  <w:style w:type="paragraph" w:styleId="ListParagraph">
    <w:name w:val="List Paragraph"/>
    <w:basedOn w:val="Normal"/>
    <w:uiPriority w:val="34"/>
    <w:qFormat/>
    <w:rsid w:val="00E10AFA"/>
    <w:pPr>
      <w:ind w:left="720"/>
      <w:contextualSpacing/>
    </w:pPr>
  </w:style>
  <w:style w:type="character" w:customStyle="1" w:styleId="Heading2Char">
    <w:name w:val="Heading 2 Char"/>
    <w:basedOn w:val="DefaultParagraphFont"/>
    <w:link w:val="Heading2"/>
    <w:uiPriority w:val="9"/>
    <w:rsid w:val="004B1ACD"/>
    <w:rPr>
      <w:rFonts w:asciiTheme="majorHAnsi" w:eastAsiaTheme="majorEastAsia" w:hAnsiTheme="majorHAnsi" w:cstheme="majorBidi"/>
      <w:b/>
      <w:sz w:val="26"/>
      <w:szCs w:val="26"/>
    </w:rPr>
  </w:style>
  <w:style w:type="character" w:customStyle="1" w:styleId="tabchar">
    <w:name w:val="tabchar"/>
    <w:basedOn w:val="DefaultParagraphFont"/>
    <w:rsid w:val="00CC6BE1"/>
  </w:style>
  <w:style w:type="character" w:customStyle="1" w:styleId="Heading3Char">
    <w:name w:val="Heading 3 Char"/>
    <w:basedOn w:val="DefaultParagraphFont"/>
    <w:link w:val="Heading3"/>
    <w:uiPriority w:val="9"/>
    <w:rsid w:val="004B1ACD"/>
    <w:rPr>
      <w:rFonts w:asciiTheme="majorHAnsi" w:eastAsiaTheme="majorEastAsia" w:hAnsiTheme="majorHAnsi" w:cstheme="majorBidi"/>
      <w:b/>
      <w:sz w:val="24"/>
      <w:szCs w:val="24"/>
    </w:rPr>
  </w:style>
  <w:style w:type="paragraph" w:styleId="Caption">
    <w:name w:val="caption"/>
    <w:basedOn w:val="Normal"/>
    <w:next w:val="Normal"/>
    <w:uiPriority w:val="35"/>
    <w:unhideWhenUsed/>
    <w:qFormat/>
    <w:rsid w:val="001F3082"/>
    <w:pPr>
      <w:spacing w:after="200" w:line="240" w:lineRule="auto"/>
      <w:jc w:val="center"/>
    </w:pPr>
    <w:rPr>
      <w:iCs/>
      <w:sz w:val="20"/>
      <w:szCs w:val="18"/>
    </w:rPr>
  </w:style>
  <w:style w:type="paragraph" w:styleId="TOCHeading">
    <w:name w:val="TOC Heading"/>
    <w:basedOn w:val="Heading1"/>
    <w:next w:val="Normal"/>
    <w:uiPriority w:val="39"/>
    <w:unhideWhenUsed/>
    <w:qFormat/>
    <w:rsid w:val="00424D57"/>
    <w:pPr>
      <w:pageBreakBefore w:val="0"/>
      <w:numPr>
        <w:numId w:val="0"/>
      </w:numPr>
      <w:outlineLvl w:val="9"/>
    </w:pPr>
    <w:rPr>
      <w:b w:val="0"/>
      <w:color w:val="2F5496" w:themeColor="accent1" w:themeShade="BF"/>
    </w:rPr>
  </w:style>
  <w:style w:type="paragraph" w:styleId="TOC1">
    <w:name w:val="toc 1"/>
    <w:basedOn w:val="Normal"/>
    <w:next w:val="Normal"/>
    <w:autoRedefine/>
    <w:uiPriority w:val="39"/>
    <w:unhideWhenUsed/>
    <w:rsid w:val="00424D57"/>
    <w:pPr>
      <w:spacing w:after="100"/>
    </w:pPr>
  </w:style>
  <w:style w:type="paragraph" w:styleId="TOC2">
    <w:name w:val="toc 2"/>
    <w:basedOn w:val="Normal"/>
    <w:next w:val="Normal"/>
    <w:autoRedefine/>
    <w:uiPriority w:val="39"/>
    <w:unhideWhenUsed/>
    <w:rsid w:val="00424D57"/>
    <w:pPr>
      <w:spacing w:after="100"/>
      <w:ind w:left="220"/>
    </w:pPr>
  </w:style>
  <w:style w:type="paragraph" w:styleId="TOC3">
    <w:name w:val="toc 3"/>
    <w:basedOn w:val="Normal"/>
    <w:next w:val="Normal"/>
    <w:autoRedefine/>
    <w:uiPriority w:val="39"/>
    <w:unhideWhenUsed/>
    <w:rsid w:val="00424D57"/>
    <w:pPr>
      <w:spacing w:after="100"/>
      <w:ind w:left="440"/>
    </w:pPr>
  </w:style>
  <w:style w:type="character" w:styleId="Hyperlink">
    <w:name w:val="Hyperlink"/>
    <w:basedOn w:val="DefaultParagraphFont"/>
    <w:uiPriority w:val="99"/>
    <w:unhideWhenUsed/>
    <w:rsid w:val="00424D57"/>
    <w:rPr>
      <w:color w:val="0563C1" w:themeColor="hyperlink"/>
      <w:u w:val="single"/>
    </w:rPr>
  </w:style>
  <w:style w:type="paragraph" w:styleId="Bibliography">
    <w:name w:val="Bibliography"/>
    <w:basedOn w:val="Normal"/>
    <w:next w:val="Normal"/>
    <w:uiPriority w:val="37"/>
    <w:unhideWhenUsed/>
    <w:rsid w:val="00316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4144">
      <w:bodyDiv w:val="1"/>
      <w:marLeft w:val="0"/>
      <w:marRight w:val="0"/>
      <w:marTop w:val="0"/>
      <w:marBottom w:val="0"/>
      <w:divBdr>
        <w:top w:val="none" w:sz="0" w:space="0" w:color="auto"/>
        <w:left w:val="none" w:sz="0" w:space="0" w:color="auto"/>
        <w:bottom w:val="none" w:sz="0" w:space="0" w:color="auto"/>
        <w:right w:val="none" w:sz="0" w:space="0" w:color="auto"/>
      </w:divBdr>
    </w:div>
    <w:div w:id="187065945">
      <w:bodyDiv w:val="1"/>
      <w:marLeft w:val="0"/>
      <w:marRight w:val="0"/>
      <w:marTop w:val="0"/>
      <w:marBottom w:val="0"/>
      <w:divBdr>
        <w:top w:val="none" w:sz="0" w:space="0" w:color="auto"/>
        <w:left w:val="none" w:sz="0" w:space="0" w:color="auto"/>
        <w:bottom w:val="none" w:sz="0" w:space="0" w:color="auto"/>
        <w:right w:val="none" w:sz="0" w:space="0" w:color="auto"/>
      </w:divBdr>
    </w:div>
    <w:div w:id="581064404">
      <w:bodyDiv w:val="1"/>
      <w:marLeft w:val="0"/>
      <w:marRight w:val="0"/>
      <w:marTop w:val="0"/>
      <w:marBottom w:val="0"/>
      <w:divBdr>
        <w:top w:val="none" w:sz="0" w:space="0" w:color="auto"/>
        <w:left w:val="none" w:sz="0" w:space="0" w:color="auto"/>
        <w:bottom w:val="none" w:sz="0" w:space="0" w:color="auto"/>
        <w:right w:val="none" w:sz="0" w:space="0" w:color="auto"/>
      </w:divBdr>
    </w:div>
    <w:div w:id="651982918">
      <w:bodyDiv w:val="1"/>
      <w:marLeft w:val="0"/>
      <w:marRight w:val="0"/>
      <w:marTop w:val="0"/>
      <w:marBottom w:val="0"/>
      <w:divBdr>
        <w:top w:val="none" w:sz="0" w:space="0" w:color="auto"/>
        <w:left w:val="none" w:sz="0" w:space="0" w:color="auto"/>
        <w:bottom w:val="none" w:sz="0" w:space="0" w:color="auto"/>
        <w:right w:val="none" w:sz="0" w:space="0" w:color="auto"/>
      </w:divBdr>
    </w:div>
    <w:div w:id="697588801">
      <w:bodyDiv w:val="1"/>
      <w:marLeft w:val="0"/>
      <w:marRight w:val="0"/>
      <w:marTop w:val="0"/>
      <w:marBottom w:val="0"/>
      <w:divBdr>
        <w:top w:val="none" w:sz="0" w:space="0" w:color="auto"/>
        <w:left w:val="none" w:sz="0" w:space="0" w:color="auto"/>
        <w:bottom w:val="none" w:sz="0" w:space="0" w:color="auto"/>
        <w:right w:val="none" w:sz="0" w:space="0" w:color="auto"/>
      </w:divBdr>
      <w:divsChild>
        <w:div w:id="1160463452">
          <w:marLeft w:val="0"/>
          <w:marRight w:val="0"/>
          <w:marTop w:val="0"/>
          <w:marBottom w:val="0"/>
          <w:divBdr>
            <w:top w:val="none" w:sz="0" w:space="0" w:color="auto"/>
            <w:left w:val="none" w:sz="0" w:space="0" w:color="auto"/>
            <w:bottom w:val="none" w:sz="0" w:space="0" w:color="auto"/>
            <w:right w:val="none" w:sz="0" w:space="0" w:color="auto"/>
          </w:divBdr>
          <w:divsChild>
            <w:div w:id="20068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6109">
      <w:bodyDiv w:val="1"/>
      <w:marLeft w:val="0"/>
      <w:marRight w:val="0"/>
      <w:marTop w:val="0"/>
      <w:marBottom w:val="0"/>
      <w:divBdr>
        <w:top w:val="none" w:sz="0" w:space="0" w:color="auto"/>
        <w:left w:val="none" w:sz="0" w:space="0" w:color="auto"/>
        <w:bottom w:val="none" w:sz="0" w:space="0" w:color="auto"/>
        <w:right w:val="none" w:sz="0" w:space="0" w:color="auto"/>
      </w:divBdr>
      <w:divsChild>
        <w:div w:id="83696209">
          <w:marLeft w:val="0"/>
          <w:marRight w:val="0"/>
          <w:marTop w:val="0"/>
          <w:marBottom w:val="0"/>
          <w:divBdr>
            <w:top w:val="none" w:sz="0" w:space="0" w:color="auto"/>
            <w:left w:val="none" w:sz="0" w:space="0" w:color="auto"/>
            <w:bottom w:val="none" w:sz="0" w:space="0" w:color="auto"/>
            <w:right w:val="none" w:sz="0" w:space="0" w:color="auto"/>
          </w:divBdr>
          <w:divsChild>
            <w:div w:id="113526648">
              <w:marLeft w:val="0"/>
              <w:marRight w:val="0"/>
              <w:marTop w:val="0"/>
              <w:marBottom w:val="0"/>
              <w:divBdr>
                <w:top w:val="none" w:sz="0" w:space="0" w:color="auto"/>
                <w:left w:val="none" w:sz="0" w:space="0" w:color="auto"/>
                <w:bottom w:val="none" w:sz="0" w:space="0" w:color="auto"/>
                <w:right w:val="none" w:sz="0" w:space="0" w:color="auto"/>
              </w:divBdr>
            </w:div>
            <w:div w:id="891119159">
              <w:marLeft w:val="0"/>
              <w:marRight w:val="0"/>
              <w:marTop w:val="0"/>
              <w:marBottom w:val="0"/>
              <w:divBdr>
                <w:top w:val="none" w:sz="0" w:space="0" w:color="auto"/>
                <w:left w:val="none" w:sz="0" w:space="0" w:color="auto"/>
                <w:bottom w:val="none" w:sz="0" w:space="0" w:color="auto"/>
                <w:right w:val="none" w:sz="0" w:space="0" w:color="auto"/>
              </w:divBdr>
            </w:div>
            <w:div w:id="18569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4602">
      <w:bodyDiv w:val="1"/>
      <w:marLeft w:val="0"/>
      <w:marRight w:val="0"/>
      <w:marTop w:val="0"/>
      <w:marBottom w:val="0"/>
      <w:divBdr>
        <w:top w:val="none" w:sz="0" w:space="0" w:color="auto"/>
        <w:left w:val="none" w:sz="0" w:space="0" w:color="auto"/>
        <w:bottom w:val="none" w:sz="0" w:space="0" w:color="auto"/>
        <w:right w:val="none" w:sz="0" w:space="0" w:color="auto"/>
      </w:divBdr>
      <w:divsChild>
        <w:div w:id="12584068">
          <w:marLeft w:val="0"/>
          <w:marRight w:val="0"/>
          <w:marTop w:val="0"/>
          <w:marBottom w:val="0"/>
          <w:divBdr>
            <w:top w:val="none" w:sz="0" w:space="0" w:color="auto"/>
            <w:left w:val="none" w:sz="0" w:space="0" w:color="auto"/>
            <w:bottom w:val="none" w:sz="0" w:space="0" w:color="auto"/>
            <w:right w:val="none" w:sz="0" w:space="0" w:color="auto"/>
          </w:divBdr>
          <w:divsChild>
            <w:div w:id="1734280645">
              <w:marLeft w:val="0"/>
              <w:marRight w:val="0"/>
              <w:marTop w:val="0"/>
              <w:marBottom w:val="0"/>
              <w:divBdr>
                <w:top w:val="none" w:sz="0" w:space="0" w:color="auto"/>
                <w:left w:val="none" w:sz="0" w:space="0" w:color="auto"/>
                <w:bottom w:val="none" w:sz="0" w:space="0" w:color="auto"/>
                <w:right w:val="none" w:sz="0" w:space="0" w:color="auto"/>
              </w:divBdr>
            </w:div>
            <w:div w:id="1756633940">
              <w:marLeft w:val="0"/>
              <w:marRight w:val="0"/>
              <w:marTop w:val="0"/>
              <w:marBottom w:val="0"/>
              <w:divBdr>
                <w:top w:val="none" w:sz="0" w:space="0" w:color="auto"/>
                <w:left w:val="none" w:sz="0" w:space="0" w:color="auto"/>
                <w:bottom w:val="none" w:sz="0" w:space="0" w:color="auto"/>
                <w:right w:val="none" w:sz="0" w:space="0" w:color="auto"/>
              </w:divBdr>
            </w:div>
          </w:divsChild>
        </w:div>
        <w:div w:id="821770796">
          <w:marLeft w:val="0"/>
          <w:marRight w:val="0"/>
          <w:marTop w:val="0"/>
          <w:marBottom w:val="0"/>
          <w:divBdr>
            <w:top w:val="none" w:sz="0" w:space="0" w:color="auto"/>
            <w:left w:val="none" w:sz="0" w:space="0" w:color="auto"/>
            <w:bottom w:val="none" w:sz="0" w:space="0" w:color="auto"/>
            <w:right w:val="none" w:sz="0" w:space="0" w:color="auto"/>
          </w:divBdr>
        </w:div>
        <w:div w:id="1204444902">
          <w:marLeft w:val="0"/>
          <w:marRight w:val="0"/>
          <w:marTop w:val="0"/>
          <w:marBottom w:val="0"/>
          <w:divBdr>
            <w:top w:val="none" w:sz="0" w:space="0" w:color="auto"/>
            <w:left w:val="none" w:sz="0" w:space="0" w:color="auto"/>
            <w:bottom w:val="none" w:sz="0" w:space="0" w:color="auto"/>
            <w:right w:val="none" w:sz="0" w:space="0" w:color="auto"/>
          </w:divBdr>
          <w:divsChild>
            <w:div w:id="254897148">
              <w:marLeft w:val="0"/>
              <w:marRight w:val="0"/>
              <w:marTop w:val="0"/>
              <w:marBottom w:val="0"/>
              <w:divBdr>
                <w:top w:val="none" w:sz="0" w:space="0" w:color="auto"/>
                <w:left w:val="none" w:sz="0" w:space="0" w:color="auto"/>
                <w:bottom w:val="none" w:sz="0" w:space="0" w:color="auto"/>
                <w:right w:val="none" w:sz="0" w:space="0" w:color="auto"/>
              </w:divBdr>
              <w:divsChild>
                <w:div w:id="182986388">
                  <w:marLeft w:val="0"/>
                  <w:marRight w:val="0"/>
                  <w:marTop w:val="0"/>
                  <w:marBottom w:val="0"/>
                  <w:divBdr>
                    <w:top w:val="none" w:sz="0" w:space="0" w:color="auto"/>
                    <w:left w:val="none" w:sz="0" w:space="0" w:color="auto"/>
                    <w:bottom w:val="none" w:sz="0" w:space="0" w:color="auto"/>
                    <w:right w:val="none" w:sz="0" w:space="0" w:color="auto"/>
                  </w:divBdr>
                  <w:divsChild>
                    <w:div w:id="393116024">
                      <w:marLeft w:val="0"/>
                      <w:marRight w:val="0"/>
                      <w:marTop w:val="0"/>
                      <w:marBottom w:val="0"/>
                      <w:divBdr>
                        <w:top w:val="none" w:sz="0" w:space="0" w:color="auto"/>
                        <w:left w:val="none" w:sz="0" w:space="0" w:color="auto"/>
                        <w:bottom w:val="none" w:sz="0" w:space="0" w:color="auto"/>
                        <w:right w:val="none" w:sz="0" w:space="0" w:color="auto"/>
                      </w:divBdr>
                    </w:div>
                  </w:divsChild>
                </w:div>
                <w:div w:id="195966170">
                  <w:marLeft w:val="0"/>
                  <w:marRight w:val="0"/>
                  <w:marTop w:val="0"/>
                  <w:marBottom w:val="0"/>
                  <w:divBdr>
                    <w:top w:val="none" w:sz="0" w:space="0" w:color="auto"/>
                    <w:left w:val="none" w:sz="0" w:space="0" w:color="auto"/>
                    <w:bottom w:val="none" w:sz="0" w:space="0" w:color="auto"/>
                    <w:right w:val="none" w:sz="0" w:space="0" w:color="auto"/>
                  </w:divBdr>
                  <w:divsChild>
                    <w:div w:id="1412702584">
                      <w:marLeft w:val="0"/>
                      <w:marRight w:val="0"/>
                      <w:marTop w:val="0"/>
                      <w:marBottom w:val="0"/>
                      <w:divBdr>
                        <w:top w:val="none" w:sz="0" w:space="0" w:color="auto"/>
                        <w:left w:val="none" w:sz="0" w:space="0" w:color="auto"/>
                        <w:bottom w:val="none" w:sz="0" w:space="0" w:color="auto"/>
                        <w:right w:val="none" w:sz="0" w:space="0" w:color="auto"/>
                      </w:divBdr>
                    </w:div>
                  </w:divsChild>
                </w:div>
                <w:div w:id="303121238">
                  <w:marLeft w:val="0"/>
                  <w:marRight w:val="0"/>
                  <w:marTop w:val="0"/>
                  <w:marBottom w:val="0"/>
                  <w:divBdr>
                    <w:top w:val="none" w:sz="0" w:space="0" w:color="auto"/>
                    <w:left w:val="none" w:sz="0" w:space="0" w:color="auto"/>
                    <w:bottom w:val="none" w:sz="0" w:space="0" w:color="auto"/>
                    <w:right w:val="none" w:sz="0" w:space="0" w:color="auto"/>
                  </w:divBdr>
                  <w:divsChild>
                    <w:div w:id="399056101">
                      <w:marLeft w:val="0"/>
                      <w:marRight w:val="0"/>
                      <w:marTop w:val="0"/>
                      <w:marBottom w:val="0"/>
                      <w:divBdr>
                        <w:top w:val="none" w:sz="0" w:space="0" w:color="auto"/>
                        <w:left w:val="none" w:sz="0" w:space="0" w:color="auto"/>
                        <w:bottom w:val="none" w:sz="0" w:space="0" w:color="auto"/>
                        <w:right w:val="none" w:sz="0" w:space="0" w:color="auto"/>
                      </w:divBdr>
                    </w:div>
                  </w:divsChild>
                </w:div>
                <w:div w:id="949581860">
                  <w:marLeft w:val="0"/>
                  <w:marRight w:val="0"/>
                  <w:marTop w:val="0"/>
                  <w:marBottom w:val="0"/>
                  <w:divBdr>
                    <w:top w:val="none" w:sz="0" w:space="0" w:color="auto"/>
                    <w:left w:val="none" w:sz="0" w:space="0" w:color="auto"/>
                    <w:bottom w:val="none" w:sz="0" w:space="0" w:color="auto"/>
                    <w:right w:val="none" w:sz="0" w:space="0" w:color="auto"/>
                  </w:divBdr>
                  <w:divsChild>
                    <w:div w:id="1300300264">
                      <w:marLeft w:val="0"/>
                      <w:marRight w:val="0"/>
                      <w:marTop w:val="0"/>
                      <w:marBottom w:val="0"/>
                      <w:divBdr>
                        <w:top w:val="none" w:sz="0" w:space="0" w:color="auto"/>
                        <w:left w:val="none" w:sz="0" w:space="0" w:color="auto"/>
                        <w:bottom w:val="none" w:sz="0" w:space="0" w:color="auto"/>
                        <w:right w:val="none" w:sz="0" w:space="0" w:color="auto"/>
                      </w:divBdr>
                    </w:div>
                  </w:divsChild>
                </w:div>
                <w:div w:id="1755783906">
                  <w:marLeft w:val="0"/>
                  <w:marRight w:val="0"/>
                  <w:marTop w:val="0"/>
                  <w:marBottom w:val="0"/>
                  <w:divBdr>
                    <w:top w:val="none" w:sz="0" w:space="0" w:color="auto"/>
                    <w:left w:val="none" w:sz="0" w:space="0" w:color="auto"/>
                    <w:bottom w:val="none" w:sz="0" w:space="0" w:color="auto"/>
                    <w:right w:val="none" w:sz="0" w:space="0" w:color="auto"/>
                  </w:divBdr>
                  <w:divsChild>
                    <w:div w:id="2104260742">
                      <w:marLeft w:val="0"/>
                      <w:marRight w:val="0"/>
                      <w:marTop w:val="0"/>
                      <w:marBottom w:val="0"/>
                      <w:divBdr>
                        <w:top w:val="none" w:sz="0" w:space="0" w:color="auto"/>
                        <w:left w:val="none" w:sz="0" w:space="0" w:color="auto"/>
                        <w:bottom w:val="none" w:sz="0" w:space="0" w:color="auto"/>
                        <w:right w:val="none" w:sz="0" w:space="0" w:color="auto"/>
                      </w:divBdr>
                    </w:div>
                  </w:divsChild>
                </w:div>
                <w:div w:id="1793672687">
                  <w:marLeft w:val="0"/>
                  <w:marRight w:val="0"/>
                  <w:marTop w:val="0"/>
                  <w:marBottom w:val="0"/>
                  <w:divBdr>
                    <w:top w:val="none" w:sz="0" w:space="0" w:color="auto"/>
                    <w:left w:val="none" w:sz="0" w:space="0" w:color="auto"/>
                    <w:bottom w:val="none" w:sz="0" w:space="0" w:color="auto"/>
                    <w:right w:val="none" w:sz="0" w:space="0" w:color="auto"/>
                  </w:divBdr>
                  <w:divsChild>
                    <w:div w:id="9025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01024">
          <w:marLeft w:val="0"/>
          <w:marRight w:val="0"/>
          <w:marTop w:val="0"/>
          <w:marBottom w:val="0"/>
          <w:divBdr>
            <w:top w:val="none" w:sz="0" w:space="0" w:color="auto"/>
            <w:left w:val="none" w:sz="0" w:space="0" w:color="auto"/>
            <w:bottom w:val="none" w:sz="0" w:space="0" w:color="auto"/>
            <w:right w:val="none" w:sz="0" w:space="0" w:color="auto"/>
          </w:divBdr>
        </w:div>
      </w:divsChild>
    </w:div>
    <w:div w:id="840007222">
      <w:bodyDiv w:val="1"/>
      <w:marLeft w:val="0"/>
      <w:marRight w:val="0"/>
      <w:marTop w:val="0"/>
      <w:marBottom w:val="0"/>
      <w:divBdr>
        <w:top w:val="none" w:sz="0" w:space="0" w:color="auto"/>
        <w:left w:val="none" w:sz="0" w:space="0" w:color="auto"/>
        <w:bottom w:val="none" w:sz="0" w:space="0" w:color="auto"/>
        <w:right w:val="none" w:sz="0" w:space="0" w:color="auto"/>
      </w:divBdr>
      <w:divsChild>
        <w:div w:id="658461386">
          <w:marLeft w:val="0"/>
          <w:marRight w:val="0"/>
          <w:marTop w:val="0"/>
          <w:marBottom w:val="0"/>
          <w:divBdr>
            <w:top w:val="none" w:sz="0" w:space="0" w:color="auto"/>
            <w:left w:val="none" w:sz="0" w:space="0" w:color="auto"/>
            <w:bottom w:val="none" w:sz="0" w:space="0" w:color="auto"/>
            <w:right w:val="none" w:sz="0" w:space="0" w:color="auto"/>
          </w:divBdr>
          <w:divsChild>
            <w:div w:id="863637740">
              <w:marLeft w:val="0"/>
              <w:marRight w:val="0"/>
              <w:marTop w:val="0"/>
              <w:marBottom w:val="0"/>
              <w:divBdr>
                <w:top w:val="none" w:sz="0" w:space="0" w:color="auto"/>
                <w:left w:val="none" w:sz="0" w:space="0" w:color="auto"/>
                <w:bottom w:val="none" w:sz="0" w:space="0" w:color="auto"/>
                <w:right w:val="none" w:sz="0" w:space="0" w:color="auto"/>
              </w:divBdr>
            </w:div>
            <w:div w:id="9467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81496">
      <w:bodyDiv w:val="1"/>
      <w:marLeft w:val="0"/>
      <w:marRight w:val="0"/>
      <w:marTop w:val="0"/>
      <w:marBottom w:val="0"/>
      <w:divBdr>
        <w:top w:val="none" w:sz="0" w:space="0" w:color="auto"/>
        <w:left w:val="none" w:sz="0" w:space="0" w:color="auto"/>
        <w:bottom w:val="none" w:sz="0" w:space="0" w:color="auto"/>
        <w:right w:val="none" w:sz="0" w:space="0" w:color="auto"/>
      </w:divBdr>
    </w:div>
    <w:div w:id="1068500838">
      <w:bodyDiv w:val="1"/>
      <w:marLeft w:val="0"/>
      <w:marRight w:val="0"/>
      <w:marTop w:val="0"/>
      <w:marBottom w:val="0"/>
      <w:divBdr>
        <w:top w:val="none" w:sz="0" w:space="0" w:color="auto"/>
        <w:left w:val="none" w:sz="0" w:space="0" w:color="auto"/>
        <w:bottom w:val="none" w:sz="0" w:space="0" w:color="auto"/>
        <w:right w:val="none" w:sz="0" w:space="0" w:color="auto"/>
      </w:divBdr>
    </w:div>
    <w:div w:id="1284769544">
      <w:bodyDiv w:val="1"/>
      <w:marLeft w:val="0"/>
      <w:marRight w:val="0"/>
      <w:marTop w:val="0"/>
      <w:marBottom w:val="0"/>
      <w:divBdr>
        <w:top w:val="none" w:sz="0" w:space="0" w:color="auto"/>
        <w:left w:val="none" w:sz="0" w:space="0" w:color="auto"/>
        <w:bottom w:val="none" w:sz="0" w:space="0" w:color="auto"/>
        <w:right w:val="none" w:sz="0" w:space="0" w:color="auto"/>
      </w:divBdr>
    </w:div>
    <w:div w:id="1386031195">
      <w:bodyDiv w:val="1"/>
      <w:marLeft w:val="0"/>
      <w:marRight w:val="0"/>
      <w:marTop w:val="0"/>
      <w:marBottom w:val="0"/>
      <w:divBdr>
        <w:top w:val="none" w:sz="0" w:space="0" w:color="auto"/>
        <w:left w:val="none" w:sz="0" w:space="0" w:color="auto"/>
        <w:bottom w:val="none" w:sz="0" w:space="0" w:color="auto"/>
        <w:right w:val="none" w:sz="0" w:space="0" w:color="auto"/>
      </w:divBdr>
    </w:div>
    <w:div w:id="1441998020">
      <w:bodyDiv w:val="1"/>
      <w:marLeft w:val="0"/>
      <w:marRight w:val="0"/>
      <w:marTop w:val="0"/>
      <w:marBottom w:val="0"/>
      <w:divBdr>
        <w:top w:val="none" w:sz="0" w:space="0" w:color="auto"/>
        <w:left w:val="none" w:sz="0" w:space="0" w:color="auto"/>
        <w:bottom w:val="none" w:sz="0" w:space="0" w:color="auto"/>
        <w:right w:val="none" w:sz="0" w:space="0" w:color="auto"/>
      </w:divBdr>
    </w:div>
    <w:div w:id="1609848489">
      <w:bodyDiv w:val="1"/>
      <w:marLeft w:val="0"/>
      <w:marRight w:val="0"/>
      <w:marTop w:val="0"/>
      <w:marBottom w:val="0"/>
      <w:divBdr>
        <w:top w:val="none" w:sz="0" w:space="0" w:color="auto"/>
        <w:left w:val="none" w:sz="0" w:space="0" w:color="auto"/>
        <w:bottom w:val="none" w:sz="0" w:space="0" w:color="auto"/>
        <w:right w:val="none" w:sz="0" w:space="0" w:color="auto"/>
      </w:divBdr>
    </w:div>
    <w:div w:id="1656179319">
      <w:bodyDiv w:val="1"/>
      <w:marLeft w:val="0"/>
      <w:marRight w:val="0"/>
      <w:marTop w:val="0"/>
      <w:marBottom w:val="0"/>
      <w:divBdr>
        <w:top w:val="none" w:sz="0" w:space="0" w:color="auto"/>
        <w:left w:val="none" w:sz="0" w:space="0" w:color="auto"/>
        <w:bottom w:val="none" w:sz="0" w:space="0" w:color="auto"/>
        <w:right w:val="none" w:sz="0" w:space="0" w:color="auto"/>
      </w:divBdr>
    </w:div>
    <w:div w:id="1962684542">
      <w:bodyDiv w:val="1"/>
      <w:marLeft w:val="0"/>
      <w:marRight w:val="0"/>
      <w:marTop w:val="0"/>
      <w:marBottom w:val="0"/>
      <w:divBdr>
        <w:top w:val="none" w:sz="0" w:space="0" w:color="auto"/>
        <w:left w:val="none" w:sz="0" w:space="0" w:color="auto"/>
        <w:bottom w:val="none" w:sz="0" w:space="0" w:color="auto"/>
        <w:right w:val="none" w:sz="0" w:space="0" w:color="auto"/>
      </w:divBdr>
    </w:div>
    <w:div w:id="197042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64E4A7113414829930BEAA2D91F1F77"/>
        <w:category>
          <w:name w:val="General"/>
          <w:gallery w:val="placeholder"/>
        </w:category>
        <w:types>
          <w:type w:val="bbPlcHdr"/>
        </w:types>
        <w:behaviors>
          <w:behavior w:val="content"/>
        </w:behaviors>
        <w:guid w:val="{E1A16247-CA38-4BE2-B41D-D9125133D73B}"/>
      </w:docPartPr>
      <w:docPartBody>
        <w:p w:rsidR="00000000" w:rsidRDefault="00000000"/>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NXP12</b:Tag>
    <b:SourceType>ElectronicSource</b:SourceType>
    <b:Guid>{D7FDAB71-6398-4D5A-982B-A3F3CD6C39F1}</b:Guid>
    <b:Title>KL25 Sub-Family Reference Manual, Rev. 3</b:Title>
    <b:Year>2012</b:Year>
    <b:Author>
      <b:Author>
        <b:Corporate>NXP</b:Corporate>
      </b:Author>
    </b:Author>
    <b:RefOrder>2</b:RefOrder>
  </b:Source>
  <b:Source>
    <b:Tag>Mar11</b:Tag>
    <b:SourceType>JournalArticle</b:SourceType>
    <b:Guid>{ADEAE26F-5B41-436E-9674-3AF8DFBC5954}</b:Guid>
    <b:Title>EEG-based Drowsiness Detection for Safe Driving Using Chaotic Features and Statistical Tests</b:Title>
    <b:JournalName>Journal of Medical Signals and Sensors</b:JournalName>
    <b:Year>2011</b:Year>
    <b:Pages>130-137</b:Pages>
    <b:Volume>1</b:Volume>
    <b:Issue>2</b:Issue>
    <b:Author>
      <b:Author>
        <b:NameList>
          <b:Person>
            <b:Last>Mardi</b:Last>
            <b:First>Zahra</b:First>
          </b:Person>
          <b:Person>
            <b:Last>Ashtiani</b:Last>
            <b:First>Seyedeh Naghmeh Miri</b:First>
          </b:Person>
          <b:Person>
            <b:Last>Mikaili</b:Last>
            <b:First>Mohammad</b:First>
          </b:Person>
        </b:NameList>
      </b:Author>
    </b:Author>
    <b:RefOrder>1</b:RefOrder>
  </b:Source>
  <b:Source>
    <b:Tag>Wis19</b:Tag>
    <b:SourceType>JournalArticle</b:SourceType>
    <b:Guid>{3DA7C15D-8CE9-435C-9FC2-B140C2A83F8E}</b:Guid>
    <b:Title>Fatigue in Long-Haul Truck Drivers: A Concept Analysis</b:Title>
    <b:Year>2019</b:Year>
    <b:Author>
      <b:Author>
        <b:NameList>
          <b:Person>
            <b:Last>Wise</b:Last>
            <b:Middle>M</b:Middle>
            <b:First>Jenni</b:First>
          </b:Person>
          <b:Person>
            <b:Last>Heaton</b:Last>
            <b:First>Karen</b:First>
          </b:Person>
          <b:Person>
            <b:Last>Patrician</b:Last>
            <b:First>Patricia</b:First>
          </b:Person>
        </b:NameList>
      </b:Author>
    </b:Author>
    <b:JournalName>Workplace Health &amp; Safety</b:JournalName>
    <b:Pages>68-77</b:Pages>
    <b:Volume>67</b:Volume>
    <b:Issue>2</b:Issue>
    <b:RefOrder>3</b:RefOrder>
  </b:Source>
  <b:Source>
    <b:Tag>Mit97</b:Tag>
    <b:SourceType>JournalArticle</b:SourceType>
    <b:Guid>{145B89E2-C94C-4923-A5C9-D87A7272889B}</b:Guid>
    <b:Title>THE SLEEP OF LONG-HAUL TRUCK DRIVERS</b:Title>
    <b:JournalName>New England Journal of Medicine</b:JournalName>
    <b:Year>1997</b:Year>
    <b:Pages>755-761</b:Pages>
    <b:Volume>337</b:Volume>
    <b:Issue>11</b:Issue>
    <b:Author>
      <b:Author>
        <b:NameList>
          <b:Person>
            <b:Last>Mitler</b:Last>
            <b:Middle>M.</b:Middle>
            <b:First>Merrill</b:First>
          </b:Person>
          <b:Person>
            <b:Last>Miller</b:Last>
            <b:Middle>C.</b:Middle>
            <b:First>James</b:First>
          </b:Person>
          <b:Person>
            <b:Last>Lipsitz</b:Last>
            <b:Middle>J.</b:Middle>
            <b:First>Jeffrey</b:First>
          </b:Person>
          <b:Person>
            <b:Last>Walsh</b:Last>
            <b:Middle>K.</b:Middle>
            <b:First>James</b:First>
          </b:Person>
          <b:Person>
            <b:Last>Wylie</b:Last>
            <b:Middle>Dennis</b:Middle>
            <b:First>C.</b:First>
          </b:Person>
        </b:NameList>
      </b:Author>
    </b:Author>
    <b:RefOrder>4</b:RefOrder>
  </b:Source>
</b:Sources>
</file>

<file path=customXml/itemProps1.xml><?xml version="1.0" encoding="utf-8"?>
<ds:datastoreItem xmlns:ds="http://schemas.openxmlformats.org/officeDocument/2006/customXml" ds:itemID="{21D84296-2E25-48BD-BDE2-6F2870C86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1881</Words>
  <Characters>10727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12583</CharactersWithSpaces>
  <SharedDoc>false</SharedDoc>
  <HLinks>
    <vt:vector size="102" baseType="variant">
      <vt:variant>
        <vt:i4>2031672</vt:i4>
      </vt:variant>
      <vt:variant>
        <vt:i4>98</vt:i4>
      </vt:variant>
      <vt:variant>
        <vt:i4>0</vt:i4>
      </vt:variant>
      <vt:variant>
        <vt:i4>5</vt:i4>
      </vt:variant>
      <vt:variant>
        <vt:lpwstr/>
      </vt:variant>
      <vt:variant>
        <vt:lpwstr>_Toc119101090</vt:lpwstr>
      </vt:variant>
      <vt:variant>
        <vt:i4>1966136</vt:i4>
      </vt:variant>
      <vt:variant>
        <vt:i4>92</vt:i4>
      </vt:variant>
      <vt:variant>
        <vt:i4>0</vt:i4>
      </vt:variant>
      <vt:variant>
        <vt:i4>5</vt:i4>
      </vt:variant>
      <vt:variant>
        <vt:lpwstr/>
      </vt:variant>
      <vt:variant>
        <vt:lpwstr>_Toc119101089</vt:lpwstr>
      </vt:variant>
      <vt:variant>
        <vt:i4>1966136</vt:i4>
      </vt:variant>
      <vt:variant>
        <vt:i4>86</vt:i4>
      </vt:variant>
      <vt:variant>
        <vt:i4>0</vt:i4>
      </vt:variant>
      <vt:variant>
        <vt:i4>5</vt:i4>
      </vt:variant>
      <vt:variant>
        <vt:lpwstr/>
      </vt:variant>
      <vt:variant>
        <vt:lpwstr>_Toc119101088</vt:lpwstr>
      </vt:variant>
      <vt:variant>
        <vt:i4>1966136</vt:i4>
      </vt:variant>
      <vt:variant>
        <vt:i4>80</vt:i4>
      </vt:variant>
      <vt:variant>
        <vt:i4>0</vt:i4>
      </vt:variant>
      <vt:variant>
        <vt:i4>5</vt:i4>
      </vt:variant>
      <vt:variant>
        <vt:lpwstr/>
      </vt:variant>
      <vt:variant>
        <vt:lpwstr>_Toc119101087</vt:lpwstr>
      </vt:variant>
      <vt:variant>
        <vt:i4>1966136</vt:i4>
      </vt:variant>
      <vt:variant>
        <vt:i4>74</vt:i4>
      </vt:variant>
      <vt:variant>
        <vt:i4>0</vt:i4>
      </vt:variant>
      <vt:variant>
        <vt:i4>5</vt:i4>
      </vt:variant>
      <vt:variant>
        <vt:lpwstr/>
      </vt:variant>
      <vt:variant>
        <vt:lpwstr>_Toc119101086</vt:lpwstr>
      </vt:variant>
      <vt:variant>
        <vt:i4>1966136</vt:i4>
      </vt:variant>
      <vt:variant>
        <vt:i4>68</vt:i4>
      </vt:variant>
      <vt:variant>
        <vt:i4>0</vt:i4>
      </vt:variant>
      <vt:variant>
        <vt:i4>5</vt:i4>
      </vt:variant>
      <vt:variant>
        <vt:lpwstr/>
      </vt:variant>
      <vt:variant>
        <vt:lpwstr>_Toc119101085</vt:lpwstr>
      </vt:variant>
      <vt:variant>
        <vt:i4>1966136</vt:i4>
      </vt:variant>
      <vt:variant>
        <vt:i4>62</vt:i4>
      </vt:variant>
      <vt:variant>
        <vt:i4>0</vt:i4>
      </vt:variant>
      <vt:variant>
        <vt:i4>5</vt:i4>
      </vt:variant>
      <vt:variant>
        <vt:lpwstr/>
      </vt:variant>
      <vt:variant>
        <vt:lpwstr>_Toc119101084</vt:lpwstr>
      </vt:variant>
      <vt:variant>
        <vt:i4>1966136</vt:i4>
      </vt:variant>
      <vt:variant>
        <vt:i4>56</vt:i4>
      </vt:variant>
      <vt:variant>
        <vt:i4>0</vt:i4>
      </vt:variant>
      <vt:variant>
        <vt:i4>5</vt:i4>
      </vt:variant>
      <vt:variant>
        <vt:lpwstr/>
      </vt:variant>
      <vt:variant>
        <vt:lpwstr>_Toc119101083</vt:lpwstr>
      </vt:variant>
      <vt:variant>
        <vt:i4>1966136</vt:i4>
      </vt:variant>
      <vt:variant>
        <vt:i4>50</vt:i4>
      </vt:variant>
      <vt:variant>
        <vt:i4>0</vt:i4>
      </vt:variant>
      <vt:variant>
        <vt:i4>5</vt:i4>
      </vt:variant>
      <vt:variant>
        <vt:lpwstr/>
      </vt:variant>
      <vt:variant>
        <vt:lpwstr>_Toc119101082</vt:lpwstr>
      </vt:variant>
      <vt:variant>
        <vt:i4>1966136</vt:i4>
      </vt:variant>
      <vt:variant>
        <vt:i4>44</vt:i4>
      </vt:variant>
      <vt:variant>
        <vt:i4>0</vt:i4>
      </vt:variant>
      <vt:variant>
        <vt:i4>5</vt:i4>
      </vt:variant>
      <vt:variant>
        <vt:lpwstr/>
      </vt:variant>
      <vt:variant>
        <vt:lpwstr>_Toc119101081</vt:lpwstr>
      </vt:variant>
      <vt:variant>
        <vt:i4>1966136</vt:i4>
      </vt:variant>
      <vt:variant>
        <vt:i4>38</vt:i4>
      </vt:variant>
      <vt:variant>
        <vt:i4>0</vt:i4>
      </vt:variant>
      <vt:variant>
        <vt:i4>5</vt:i4>
      </vt:variant>
      <vt:variant>
        <vt:lpwstr/>
      </vt:variant>
      <vt:variant>
        <vt:lpwstr>_Toc119101080</vt:lpwstr>
      </vt:variant>
      <vt:variant>
        <vt:i4>1114168</vt:i4>
      </vt:variant>
      <vt:variant>
        <vt:i4>32</vt:i4>
      </vt:variant>
      <vt:variant>
        <vt:i4>0</vt:i4>
      </vt:variant>
      <vt:variant>
        <vt:i4>5</vt:i4>
      </vt:variant>
      <vt:variant>
        <vt:lpwstr/>
      </vt:variant>
      <vt:variant>
        <vt:lpwstr>_Toc119101079</vt:lpwstr>
      </vt:variant>
      <vt:variant>
        <vt:i4>1114168</vt:i4>
      </vt:variant>
      <vt:variant>
        <vt:i4>26</vt:i4>
      </vt:variant>
      <vt:variant>
        <vt:i4>0</vt:i4>
      </vt:variant>
      <vt:variant>
        <vt:i4>5</vt:i4>
      </vt:variant>
      <vt:variant>
        <vt:lpwstr/>
      </vt:variant>
      <vt:variant>
        <vt:lpwstr>_Toc119101078</vt:lpwstr>
      </vt:variant>
      <vt:variant>
        <vt:i4>1114168</vt:i4>
      </vt:variant>
      <vt:variant>
        <vt:i4>20</vt:i4>
      </vt:variant>
      <vt:variant>
        <vt:i4>0</vt:i4>
      </vt:variant>
      <vt:variant>
        <vt:i4>5</vt:i4>
      </vt:variant>
      <vt:variant>
        <vt:lpwstr/>
      </vt:variant>
      <vt:variant>
        <vt:lpwstr>_Toc119101077</vt:lpwstr>
      </vt:variant>
      <vt:variant>
        <vt:i4>1114168</vt:i4>
      </vt:variant>
      <vt:variant>
        <vt:i4>14</vt:i4>
      </vt:variant>
      <vt:variant>
        <vt:i4>0</vt:i4>
      </vt:variant>
      <vt:variant>
        <vt:i4>5</vt:i4>
      </vt:variant>
      <vt:variant>
        <vt:lpwstr/>
      </vt:variant>
      <vt:variant>
        <vt:lpwstr>_Toc119101076</vt:lpwstr>
      </vt:variant>
      <vt:variant>
        <vt:i4>1114168</vt:i4>
      </vt:variant>
      <vt:variant>
        <vt:i4>8</vt:i4>
      </vt:variant>
      <vt:variant>
        <vt:i4>0</vt:i4>
      </vt:variant>
      <vt:variant>
        <vt:i4>5</vt:i4>
      </vt:variant>
      <vt:variant>
        <vt:lpwstr/>
      </vt:variant>
      <vt:variant>
        <vt:lpwstr>_Toc119101075</vt:lpwstr>
      </vt:variant>
      <vt:variant>
        <vt:i4>1114168</vt:i4>
      </vt:variant>
      <vt:variant>
        <vt:i4>2</vt:i4>
      </vt:variant>
      <vt:variant>
        <vt:i4>0</vt:i4>
      </vt:variant>
      <vt:variant>
        <vt:i4>5</vt:i4>
      </vt:variant>
      <vt:variant>
        <vt:lpwstr/>
      </vt:variant>
      <vt:variant>
        <vt:lpwstr>_Toc119101074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Pinto</dc:creator>
  <cp:keywords/>
  <dc:description/>
  <cp:lastModifiedBy>Guest User</cp:lastModifiedBy>
  <cp:revision>2</cp:revision>
  <dcterms:created xsi:type="dcterms:W3CDTF">2022-11-12T04:20:00Z</dcterms:created>
  <dcterms:modified xsi:type="dcterms:W3CDTF">2022-11-12T04:20:00Z</dcterms:modified>
</cp:coreProperties>
</file>