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
        <w:jc w:val="end"/>
        <w:rPr>
          <w:rFonts w:ascii="Arial Narrow" w:hAnsi="Arial Narrow"/>
          <w:b/>
          <w:shd w:fill="FFFFFF" w:val="clear"/>
        </w:rPr>
      </w:pPr>
      <w:r>
        <w:rPr>
          <w:rFonts w:ascii="Arial Narrow" w:hAnsi="Arial Narrow"/>
          <w:b/>
          <w:shd w:fill="FFFFFF" w:val="clear"/>
        </w:rPr>
        <w:t xml:space="preserve"> </w:t>
      </w:r>
      <w:r>
        <w:rPr>
          <w:rFonts w:ascii="Arial Narrow" w:hAnsi="Arial Narrow"/>
          <w:b/>
          <w:shd w:fill="FFFFFF" w:val="clear"/>
        </w:rPr>
        <w:t>Anexa Nr.2</w:t>
      </w:r>
    </w:p>
    <w:p>
      <w:pPr>
        <w:pStyle w:val="spar"/>
        <w:jc w:val="end"/>
        <w:rPr>
          <w:rFonts w:ascii="Arial Narrow" w:hAnsi="Arial Narrow"/>
          <w:b/>
          <w:shd w:fill="FFFFFF" w:val="clear"/>
        </w:rPr>
      </w:pPr>
      <w:r>
        <w:rPr>
          <w:rFonts w:ascii="Arial Narrow" w:hAnsi="Arial Narrow"/>
          <w:b/>
          <w:shd w:fill="FFFFFF" w:val="clear"/>
        </w:rPr>
        <w:t>la procedura</w:t>
      </w:r>
    </w:p>
    <w:p>
      <w:pPr>
        <w:pStyle w:val="spar"/>
        <w:jc w:val="center"/>
        <w:rPr>
          <w:rFonts w:ascii="Arial Narrow" w:hAnsi="Arial Narrow"/>
          <w:b/>
          <w:shd w:fill="FFFFFF" w:val="clear"/>
        </w:rPr>
      </w:pPr>
      <w:r>
        <w:rPr>
          <w:rFonts w:ascii="Arial Narrow" w:hAnsi="Arial Narrow"/>
          <w:b/>
          <w:shd w:fill="FFFFFF" w:val="clear"/>
        </w:rPr>
        <w:t>NOTIFICARE</w:t>
      </w:r>
    </w:p>
    <w:p>
      <w:pPr>
        <w:pStyle w:val="spar"/>
        <w:ind w:start="0"/>
        <w:rPr>
          <w:rFonts w:ascii="Arial Narrow" w:hAnsi="Arial Narrow"/>
          <w:shd w:fill="FFFFFF" w:val="clear"/>
        </w:rPr>
      </w:pPr>
      <w:r>
        <w:rPr>
          <w:rFonts w:ascii="Arial Narrow" w:hAnsi="Arial Narrow"/>
          <w:shd w:fill="FFFFFF" w:val="clear"/>
        </w:rPr>
      </w:r>
    </w:p>
    <w:p>
      <w:pPr>
        <w:pStyle w:val="spar"/>
        <w:jc w:val="center"/>
        <w:rPr>
          <w:rFonts w:ascii="Arial Narrow" w:hAnsi="Arial Narrow"/>
          <w:shd w:fill="FFFFFF" w:val="clear"/>
        </w:rPr>
      </w:pPr>
      <w:r>
        <w:rPr>
          <w:rFonts w:ascii="Arial Narrow" w:hAnsi="Arial Narrow"/>
          <w:shd w:fill="FFFFFF" w:val="clear"/>
        </w:rPr>
        <w:t>privind racordarea la un loc de consum existent a unei instalaţii de producere a energiei electrice</w:t>
      </w:r>
    </w:p>
    <w:p>
      <w:pPr>
        <w:pStyle w:val="spar"/>
        <w:jc w:val="center"/>
        <w:rPr>
          <w:rFonts w:ascii="Arial Narrow" w:hAnsi="Arial Narrow"/>
          <w:shd w:fill="FFFFFF" w:val="clear"/>
        </w:rPr>
      </w:pPr>
      <w:r>
        <w:rPr>
          <w:rFonts w:ascii="Arial Narrow" w:hAnsi="Arial Narrow"/>
          <w:shd w:fill="FFFFFF" w:val="clear"/>
        </w:rPr>
        <w:t xml:space="preserve"> </w:t>
      </w:r>
    </w:p>
    <w:p>
      <w:pPr>
        <w:pStyle w:val="spar"/>
        <w:jc w:val="center"/>
        <w:rPr>
          <w:rFonts w:ascii="Arial Narrow" w:hAnsi="Arial Narrow"/>
          <w:shd w:fill="FFFFFF" w:val="clear"/>
        </w:rPr>
      </w:pPr>
      <w:r>
        <w:rPr>
          <w:rFonts w:ascii="Arial Narrow" w:hAnsi="Arial Narrow"/>
          <w:shd w:fill="FFFFFF" w:val="clear"/>
        </w:rPr>
      </w:r>
    </w:p>
    <w:p>
      <w:pPr>
        <w:pStyle w:val="NoSpacing"/>
        <w:jc w:val="both"/>
        <w:rPr>
          <w:rFonts w:ascii="Arial Narrow" w:hAnsi="Arial Narrow"/>
          <w:sz w:val="24"/>
          <w:szCs w:val="24"/>
          <w:lang w:val="ro-RO"/>
        </w:rPr>
      </w:pPr>
      <w:r>
        <w:t>Utilizatorul [Nume], cu domiciliul/sediul în [Municipiu], STR. - -, bloc -, scara, -, etaj -, apartament -, Sectorul -, codul poştal. [CodPostal], telefon/telefon mobil/ Număr de telefon e-mail Adresa de email, cod de înregistrare fiscală …………. CNP -, înregistrat la oficiul registrului comerţului cu nr. ………, reprezentat prin ……….., în calitate de ………, contul ................, deschis la banca ...................., sucursala ..............., reprezentat prin împuternicit/persoană fizică autorizată BERDEI AURORA reprezentant al operatorului economic atestat/furnizor de energie electrică SC CONTROL POINT SRL, CUI RO 17987306 cu domiciliul/sediul în judeţul BRASOV, municipiul/oraşul/comuna/satul/sectorul BRASOV, codul poştal 500450, str. ECATERINA TEODOROIU nr. 44, bl. ......, sc. ....., et. ......., ap. ..........., telefon/telefon mobil/fax    0741 157 200 , e-mail office@control-point.ro, nr. /dată act autorizare….,</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Fonts w:ascii="Arial Narrow" w:hAnsi="Arial Narrow"/>
          <w:sz w:val="24"/>
          <w:szCs w:val="24"/>
          <w:shd w:fill="FFFFFF" w:val="clear"/>
          <w:lang w:val="ro-RO"/>
        </w:rPr>
      </w:pPr>
      <w:r>
        <w:t>notific prin prezenta racordarea la locul de consum existent situat în judeţul -, Str. - NR - A, Loc. - CF -, nr. Cadastral -, având codul unic de identificare POD - (înscris pe factura de energie electrică), a unei instalaţii de producere a energiei electrice cu putere maximă simultană ce poate fi evacuată în reţeaua de distribuţie de 5kW.</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Prin prezenta notificare solicit:</w:t>
      </w:r>
    </w:p>
    <w:p>
      <w:pPr>
        <w:pStyle w:val="NoSpacing"/>
        <w:jc w:val="both"/>
        <w:rPr>
          <w:rFonts w:ascii="Arial Narrow" w:hAnsi="Arial Narrow"/>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înlocuirea contorului existent la locul de consum cu un contor de măsurare a energiei electrice în ambele sensuri;</w:t>
      </w:r>
    </w:p>
    <w:p>
      <w:pPr>
        <w:pStyle w:val="NoSpacing"/>
        <w:jc w:val="both"/>
        <w:rPr>
          <w:rStyle w:val="slinbdy"/>
          <w:rFonts w:ascii="Arial Narrow" w:hAnsi="Arial Narrow" w:eastAsia="Times New Roman"/>
          <w:color w:val="auto"/>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punerea sub tensiune pentru perioada de probe a instalaţiei de producere a energiei electrice</w:t>
      </w:r>
    </w:p>
    <w:p>
      <w:pPr>
        <w:pStyle w:val="NoSpacing"/>
        <w:jc w:val="both"/>
        <w:rPr>
          <w:rStyle w:val="slinbdy"/>
          <w:rFonts w:ascii="Arial Narrow" w:hAnsi="Arial Narrow" w:eastAsia="Times New Roman"/>
          <w:color w:val="auto"/>
          <w:sz w:val="24"/>
          <w:szCs w:val="24"/>
        </w:rPr>
      </w:pPr>
      <w:r>
        <w:rPr>
          <w:rStyle w:val="slinbdy"/>
          <w:rFonts w:eastAsia="Times New Roman" w:ascii="Arial Narrow" w:hAnsi="Arial Narrow"/>
          <w:color w:val="auto"/>
          <w:sz w:val="24"/>
          <w:szCs w:val="24"/>
        </w:rPr>
        <w:t>-certificarea calitatii de prosumator</w:t>
      </w:r>
    </w:p>
    <w:p>
      <w:pPr>
        <w:pStyle w:val="Normal"/>
        <w:jc w:val="both"/>
        <w:rPr>
          <w:rFonts w:ascii="Arial Narrow" w:hAnsi="Arial Narrow" w:eastAsia="Times New Roman"/>
          <w:sz w:val="24"/>
          <w:szCs w:val="24"/>
          <w:shd w:fill="FFFFFF" w:val="clear"/>
        </w:rPr>
      </w:pPr>
      <w:r>
        <w:rPr>
          <w:rFonts w:eastAsia="Times New Roman" w:ascii="Arial Narrow" w:hAnsi="Arial Narrow"/>
          <w:sz w:val="24"/>
          <w:szCs w:val="24"/>
          <w:shd w:fill="FFFFFF" w:val="clear"/>
        </w:rPr>
      </w:r>
    </w:p>
    <w:p>
      <w:pPr>
        <w:pStyle w:val="Normal"/>
        <w:jc w:val="both"/>
        <w:rPr>
          <w:rFonts w:ascii="Arial Narrow" w:hAnsi="Arial Narrow"/>
          <w:sz w:val="24"/>
          <w:szCs w:val="24"/>
          <w:shd w:fill="FFFFFF" w:val="clear"/>
        </w:rPr>
      </w:pPr>
      <w:r>
        <w:rPr>
          <w:rFonts w:ascii="Arial Narrow" w:hAnsi="Arial Narrow"/>
          <w:b/>
          <w:sz w:val="24"/>
          <w:szCs w:val="24"/>
          <w:shd w:fill="FFFFFF" w:val="clear"/>
        </w:rPr>
        <w:t>Date tehnice şi energetice aferente instalaţiei de producere a energiei electrice</w:t>
      </w:r>
      <w:r>
        <w:rPr>
          <w:rFonts w:ascii="Arial Narrow" w:hAnsi="Arial Narrow"/>
          <w:sz w:val="24"/>
          <w:szCs w:val="24"/>
          <w:shd w:fill="FFFFFF" w:val="clear"/>
        </w:rPr>
        <w:t>:</w:t>
      </w:r>
    </w:p>
    <w:p>
      <w:pPr>
        <w:pStyle w:val="Normal"/>
        <w:jc w:val="both"/>
        <w:rPr>
          <w:rFonts w:ascii="Arial Narrow" w:hAnsi="Arial Narrow"/>
          <w:sz w:val="24"/>
          <w:szCs w:val="24"/>
          <w:shd w:fill="FFFFFF" w:val="clear"/>
        </w:rPr>
      </w:pPr>
      <w:r>
        <w:rPr>
          <w:rFonts w:ascii="Arial Narrow" w:hAnsi="Arial Narrow"/>
          <w:sz w:val="24"/>
          <w:szCs w:val="24"/>
          <w:shd w:fill="FFFFFF" w:val="clear"/>
        </w:rPr>
      </w:r>
    </w:p>
    <w:p>
      <w:pPr>
        <w:pStyle w:val="Normal"/>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Generatoare asincrone şi sincrone</w:t>
      </w:r>
      <w:r>
        <w:rPr>
          <w:rStyle w:val="spar3"/>
          <w:rFonts w:eastAsia="Times New Roman" w:ascii="Arial Narrow" w:hAnsi="Arial Narrow"/>
          <w:color w:val="auto"/>
          <w:sz w:val="24"/>
          <w:szCs w:val="24"/>
        </w:rPr>
        <w:t>:</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568"/>
        <w:gridCol w:w="561"/>
        <w:gridCol w:w="647"/>
        <w:gridCol w:w="651"/>
        <w:gridCol w:w="278"/>
        <w:gridCol w:w="409"/>
        <w:gridCol w:w="537"/>
        <w:gridCol w:w="611"/>
        <w:gridCol w:w="630"/>
        <w:gridCol w:w="1086"/>
        <w:gridCol w:w="1069"/>
        <w:gridCol w:w="573"/>
        <w:gridCol w:w="573"/>
        <w:gridCol w:w="563"/>
        <w:gridCol w:w="904"/>
      </w:tblGrid>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UG</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(As, S)</w:t>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(T, H, E)</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w:t>
            </w:r>
          </w:p>
          <w:p>
            <w:pPr>
              <w:pStyle w:val="spar4"/>
              <w:jc w:val="center"/>
              <w:rPr>
                <w:rFonts w:ascii="Arial Narrow" w:hAnsi="Arial Narrow"/>
                <w:sz w:val="24"/>
                <w:szCs w:val="24"/>
              </w:rPr>
            </w:pPr>
            <w:r>
              <w:rPr>
                <w:rFonts w:ascii="Arial Narrow" w:hAnsi="Arial Narrow"/>
                <w:sz w:val="24"/>
                <w:szCs w:val="24"/>
              </w:rPr>
              <w:t>(V)</w:t>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w:t>
            </w:r>
          </w:p>
          <w:p>
            <w:pPr>
              <w:pStyle w:val="spar4"/>
              <w:jc w:val="center"/>
              <w:rPr>
                <w:rFonts w:ascii="Arial Narrow" w:hAnsi="Arial Narrow"/>
                <w:sz w:val="24"/>
                <w:szCs w:val="24"/>
              </w:rPr>
            </w:pPr>
            <w:r>
              <w:rPr>
                <w:rFonts w:ascii="Arial Narrow" w:hAnsi="Arial Narrow"/>
                <w:sz w:val="24"/>
                <w:szCs w:val="24"/>
              </w:rPr>
              <w:t>UG (V)</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Pn</w:t>
            </w:r>
          </w:p>
          <w:p>
            <w:pPr>
              <w:pStyle w:val="spar4"/>
              <w:jc w:val="center"/>
              <w:rPr>
                <w:rFonts w:ascii="Arial Narrow" w:hAnsi="Arial Narrow"/>
                <w:sz w:val="24"/>
                <w:szCs w:val="24"/>
              </w:rPr>
            </w:pPr>
            <w:r>
              <w:rPr>
                <w:rFonts w:ascii="Arial Narrow" w:hAnsi="Arial Narrow"/>
                <w:sz w:val="24"/>
                <w:szCs w:val="24"/>
              </w:rPr>
              <w:t>UG (kW)</w:t>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Sn</w:t>
            </w:r>
          </w:p>
          <w:p>
            <w:pPr>
              <w:pStyle w:val="spar4"/>
              <w:jc w:val="center"/>
              <w:rPr>
                <w:rFonts w:ascii="Arial Narrow" w:hAnsi="Arial Narrow"/>
                <w:sz w:val="24"/>
                <w:szCs w:val="24"/>
              </w:rPr>
            </w:pPr>
            <w:r>
              <w:rPr>
                <w:rFonts w:ascii="Arial Narrow" w:hAnsi="Arial Narrow"/>
                <w:sz w:val="24"/>
                <w:szCs w:val="24"/>
              </w:rPr>
              <w:t>UG (kVA)</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Pi total (kW)</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produsă de UG</w:t>
            </w:r>
          </w:p>
          <w:p>
            <w:pPr>
              <w:pStyle w:val="spar4"/>
              <w:jc w:val="center"/>
              <w:rPr>
                <w:rFonts w:ascii="Arial Narrow" w:hAnsi="Arial Narrow"/>
                <w:sz w:val="24"/>
                <w:szCs w:val="24"/>
              </w:rPr>
            </w:pPr>
            <w:r>
              <w:rPr>
                <w:rFonts w:ascii="Arial Narrow" w:hAnsi="Arial Narrow"/>
                <w:sz w:val="24"/>
                <w:szCs w:val="24"/>
              </w:rPr>
              <w:t>(kW)</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lang w:val="de-DE"/>
              </w:rPr>
            </w:pPr>
            <w:r>
              <w:rPr>
                <w:rFonts w:ascii="Arial Narrow" w:hAnsi="Arial Narrow"/>
                <w:sz w:val="24"/>
                <w:szCs w:val="24"/>
                <w:lang w:val="de-DE"/>
              </w:rPr>
              <w:t>Pmin produsă de UG</w:t>
            </w:r>
          </w:p>
          <w:p>
            <w:pPr>
              <w:pStyle w:val="spar4"/>
              <w:jc w:val="center"/>
              <w:rPr>
                <w:rFonts w:ascii="Arial Narrow" w:hAnsi="Arial Narrow"/>
                <w:sz w:val="24"/>
                <w:szCs w:val="24"/>
                <w:lang w:val="de-DE"/>
              </w:rPr>
            </w:pPr>
            <w:r>
              <w:rPr>
                <w:rFonts w:ascii="Arial Narrow" w:hAnsi="Arial Narrow"/>
                <w:sz w:val="24"/>
                <w:szCs w:val="24"/>
                <w:lang w:val="de-DE"/>
              </w:rPr>
              <w:t>(kW)</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Qmax</w:t>
            </w:r>
          </w:p>
          <w:p>
            <w:pPr>
              <w:pStyle w:val="spar4"/>
              <w:jc w:val="center"/>
              <w:rPr>
                <w:rFonts w:ascii="Arial Narrow" w:hAnsi="Arial Narrow"/>
                <w:sz w:val="24"/>
                <w:szCs w:val="24"/>
              </w:rPr>
            </w:pPr>
            <w:r>
              <w:rPr>
                <w:rFonts w:ascii="Arial Narrow" w:hAnsi="Arial Narrow"/>
                <w:sz w:val="24"/>
                <w:szCs w:val="24"/>
              </w:rPr>
              <w:t>(kVAr)</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Qmin</w:t>
            </w:r>
          </w:p>
          <w:p>
            <w:pPr>
              <w:pStyle w:val="spar4"/>
              <w:jc w:val="center"/>
              <w:rPr>
                <w:rFonts w:ascii="Arial Narrow" w:hAnsi="Arial Narrow"/>
                <w:sz w:val="24"/>
                <w:szCs w:val="24"/>
              </w:rPr>
            </w:pPr>
            <w:r>
              <w:rPr>
                <w:rFonts w:ascii="Arial Narrow" w:hAnsi="Arial Narrow"/>
                <w:sz w:val="24"/>
                <w:szCs w:val="24"/>
              </w:rPr>
              <w:t>(kVAr)</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Sevac</w:t>
            </w:r>
          </w:p>
          <w:p>
            <w:pPr>
              <w:pStyle w:val="spar4"/>
              <w:jc w:val="center"/>
              <w:rPr>
                <w:rFonts w:ascii="Arial Narrow" w:hAnsi="Arial Narrow"/>
                <w:sz w:val="24"/>
                <w:szCs w:val="24"/>
              </w:rPr>
            </w:pPr>
            <w:r>
              <w:rPr>
                <w:rFonts w:ascii="Arial Narrow" w:hAnsi="Arial Narrow"/>
                <w:sz w:val="24"/>
                <w:szCs w:val="24"/>
              </w:rPr>
              <w:t>(kVA)</w:t>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Observaţii</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9</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10</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11</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12</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13</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14</w:t>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15</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4262" w:type="dxa"/>
            <w:gridSpan w:val="8"/>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Mijloace de compensare a energiei reactive</w:t>
      </w:r>
      <w:r>
        <w:rPr>
          <w:rStyle w:val="spar3"/>
          <w:rFonts w:eastAsia="Times New Roman" w:ascii="Arial Narrow" w:hAnsi="Arial Narrow"/>
          <w:color w:val="auto"/>
          <w:sz w:val="24"/>
          <w:szCs w:val="24"/>
        </w:rPr>
        <w:t>:</w:t>
      </w:r>
    </w:p>
    <w:p>
      <w:pPr>
        <w:pStyle w:val="spar"/>
        <w:ind w:start="450"/>
        <w:jc w:val="both"/>
        <w:rPr>
          <w:rFonts w:ascii="Arial Narrow" w:hAnsi="Arial Narrow"/>
          <w:shd w:fill="FFFFFF" w:val="clear"/>
        </w:rPr>
      </w:pPr>
      <w:r>
        <w:rPr>
          <w:rFonts w:ascii="Arial Narrow" w:hAnsi="Arial Narrow"/>
          <w:shd w:fill="FFFFFF" w:val="clear"/>
        </w:rPr>
      </w:r>
    </w:p>
    <w:p>
      <w:pPr>
        <w:pStyle w:val="spar"/>
        <w:spacing w:lineRule="auto" w:line="276"/>
        <w:ind w:start="450"/>
        <w:jc w:val="both"/>
        <w:rPr>
          <w:rFonts w:ascii="Arial Narrow" w:hAnsi="Arial Narrow"/>
        </w:rPr>
      </w:pPr>
      <w:r>
        <w:rPr>
          <w:rStyle w:val="spctbdy"/>
          <w:rFonts w:ascii="Arial Narrow" w:hAnsi="Arial Narrow"/>
          <w:color w:val="auto"/>
          <w:sz w:val="24"/>
          <w:szCs w:val="24"/>
        </w:rPr>
        <w:t xml:space="preserve">X  </w:t>
      </w:r>
      <w:r>
        <w:rPr>
          <w:rFonts w:ascii="Arial Narrow" w:hAnsi="Arial Narrow"/>
          <w:shd w:fill="FFFFFF" w:val="clear"/>
        </w:rPr>
        <w:t>NU</w:t>
      </w:r>
    </w:p>
    <w:p>
      <w:pPr>
        <w:pStyle w:val="spar"/>
        <w:spacing w:lineRule="auto" w:line="276"/>
        <w:ind w:start="450"/>
        <w:jc w:val="both"/>
        <w:rPr>
          <w:rFonts w:ascii="Arial Narrow" w:hAnsi="Arial Narrow"/>
          <w:shd w:fill="FFFFFF" w:val="clear"/>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DA</w:t>
      </w:r>
    </w:p>
    <w:p>
      <w:pPr>
        <w:pStyle w:val="spar"/>
        <w:ind w:start="450"/>
        <w:jc w:val="both"/>
        <w:rPr>
          <w:rFonts w:ascii="Arial Narrow" w:hAnsi="Arial Narrow"/>
          <w:shd w:fill="FFFFFF" w:val="clear"/>
        </w:rPr>
      </w:pPr>
      <w:r>
        <w:rPr>
          <w:rFonts w:ascii="Arial Narrow" w:hAnsi="Arial Narrow"/>
          <w:shd w:fill="FFFFFF" w:val="clear"/>
        </w:rPr>
        <w:t xml:space="preserve"> </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929"/>
        <w:gridCol w:w="1684"/>
        <w:gridCol w:w="1122"/>
        <w:gridCol w:w="1241"/>
        <w:gridCol w:w="1377"/>
        <w:gridCol w:w="1240"/>
        <w:gridCol w:w="2066"/>
      </w:tblGrid>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crt.</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spar4"/>
              <w:jc w:val="both"/>
              <w:rPr>
                <w:rFonts w:ascii="Arial Narrow" w:hAnsi="Arial Narrow"/>
                <w:sz w:val="24"/>
                <w:szCs w:val="24"/>
              </w:rPr>
            </w:pPr>
            <w:r>
              <w:rPr>
                <w:rFonts w:ascii="Arial Narrow" w:hAnsi="Arial Narrow"/>
                <w:sz w:val="24"/>
                <w:szCs w:val="24"/>
              </w:rPr>
              <w:t>Tip echipament</w:t>
            </w:r>
          </w:p>
          <w:p>
            <w:pPr>
              <w:pStyle w:val="spar4"/>
              <w:jc w:val="both"/>
              <w:rPr>
                <w:rFonts w:ascii="Arial Narrow" w:hAnsi="Arial Narrow"/>
                <w:sz w:val="24"/>
                <w:szCs w:val="24"/>
              </w:rPr>
            </w:pPr>
            <w:r>
              <w:rPr>
                <w:rFonts w:ascii="Arial Narrow" w:hAnsi="Arial Narrow"/>
                <w:sz w:val="24"/>
                <w:szCs w:val="24"/>
              </w:rPr>
              <w:t>de compensare</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Qn (kVAr)</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Qmin (kVAr)</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Qmax (kVAr)</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trepte*</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Observaţii</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1</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2</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3</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4</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5</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6</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7</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spar"/>
        <w:ind w:start="450"/>
        <w:jc w:val="both"/>
        <w:rPr>
          <w:rFonts w:ascii="Arial Narrow" w:hAnsi="Arial Narrow"/>
        </w:rPr>
      </w:pPr>
      <w:r>
        <w:rPr>
          <w:rFonts w:ascii="Arial Narrow" w:hAnsi="Arial Narrow"/>
          <w:shd w:fill="FFFFFF" w:val="clear"/>
        </w:rPr>
        <w:t>* Se completează dacă tipul de echipament de compensare utilizat are reglaj în trepte.</w:t>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Module generatoare de tip fotovoltaic</w:t>
      </w:r>
      <w:r>
        <w:rPr>
          <w:rStyle w:val="spar3"/>
          <w:rFonts w:eastAsia="Times New Roman" w:ascii="Arial Narrow" w:hAnsi="Arial Narrow"/>
          <w:color w:val="auto"/>
          <w:sz w:val="24"/>
          <w:szCs w:val="24"/>
        </w:rPr>
        <w:t>:</w:t>
      </w:r>
    </w:p>
    <w:tbl>
      <w:tblPr>
        <w:tblW w:w="10098"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52"/>
        <w:gridCol w:w="1141"/>
        <w:gridCol w:w="3771"/>
        <w:gridCol w:w="854"/>
        <w:gridCol w:w="895"/>
        <w:gridCol w:w="796"/>
        <w:gridCol w:w="1191"/>
        <w:gridCol w:w="596"/>
      </w:tblGrid>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panouri</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panou</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panou (c.c.)</w:t>
            </w:r>
          </w:p>
          <w:p>
            <w:pPr>
              <w:pStyle w:val="spar4"/>
              <w:jc w:val="center"/>
              <w:rPr>
                <w:rFonts w:ascii="Arial Narrow" w:hAnsi="Arial Narrow"/>
                <w:sz w:val="24"/>
                <w:szCs w:val="24"/>
              </w:rPr>
            </w:pPr>
            <w:r>
              <w:rPr>
                <w:rFonts w:ascii="Arial Narrow" w:hAnsi="Arial Narrow"/>
                <w:sz w:val="24"/>
                <w:szCs w:val="24"/>
              </w:rPr>
              <w:t>(kW)</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(c.c.)</w:t>
            </w:r>
          </w:p>
          <w:p>
            <w:pPr>
              <w:pStyle w:val="spar4"/>
              <w:jc w:val="center"/>
              <w:rPr>
                <w:rFonts w:ascii="Arial Narrow" w:hAnsi="Arial Narrow"/>
                <w:sz w:val="24"/>
                <w:szCs w:val="24"/>
              </w:rPr>
            </w:pPr>
            <w:r>
              <w:rPr>
                <w:rFonts w:ascii="Arial Narrow" w:hAnsi="Arial Narrow"/>
                <w:sz w:val="24"/>
                <w:szCs w:val="24"/>
              </w:rPr>
              <w:t>(kW)</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debitat de panouri (c.c.)</w:t>
            </w:r>
          </w:p>
          <w:p>
            <w:pPr>
              <w:pStyle w:val="spar4"/>
              <w:jc w:val="center"/>
              <w:rPr>
                <w:rFonts w:ascii="Arial Narrow" w:hAnsi="Arial Narrow"/>
                <w:sz w:val="24"/>
                <w:szCs w:val="24"/>
              </w:rPr>
            </w:pPr>
            <w:r>
              <w:rPr>
                <w:rFonts w:ascii="Arial Narrow" w:hAnsi="Arial Narrow"/>
                <w:sz w:val="24"/>
                <w:szCs w:val="24"/>
              </w:rPr>
              <w:t>(kW)</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pe</w:t>
            </w:r>
          </w:p>
          <w:p>
            <w:pPr>
              <w:pStyle w:val="spar4"/>
              <w:jc w:val="center"/>
              <w:rPr>
                <w:rFonts w:ascii="Arial Narrow" w:hAnsi="Arial Narrow"/>
                <w:sz w:val="24"/>
                <w:szCs w:val="24"/>
              </w:rPr>
            </w:pPr>
            <w:r>
              <w:rPr>
                <w:rFonts w:ascii="Arial Narrow" w:hAnsi="Arial Narrow"/>
                <w:sz w:val="24"/>
                <w:szCs w:val="24"/>
              </w:rPr>
              <w:t>1 invertor (c.c.)</w:t>
            </w:r>
          </w:p>
          <w:p>
            <w:pPr>
              <w:pStyle w:val="spar4"/>
              <w:jc w:val="center"/>
              <w:rPr>
                <w:rFonts w:ascii="Arial Narrow" w:hAnsi="Arial Narrow"/>
                <w:sz w:val="24"/>
                <w:szCs w:val="24"/>
              </w:rPr>
            </w:pPr>
            <w:r>
              <w:rPr>
                <w:rFonts w:ascii="Arial Narrow" w:hAnsi="Arial Narrow"/>
                <w:sz w:val="24"/>
                <w:szCs w:val="24"/>
              </w:rPr>
              <w:t>(kW)</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[Numar panouri]</w:t>
            </w:r>
          </w:p>
        </w:tc>
        <w:tc>
          <w:tcPr>
            <w:tcW w:w="3771" w:type="dxa"/>
            <w:tcBorders>
              <w:top w:val="single" w:sz="6" w:space="0" w:color="000000"/>
              <w:start w:val="single" w:sz="6" w:space="0" w:color="000000"/>
              <w:bottom w:val="single" w:sz="6" w:space="0" w:color="000000"/>
              <w:end w:val="single" w:sz="6" w:space="0" w:color="000000"/>
            </w:tcBorders>
            <w:vAlign w:val="center"/>
          </w:tcPr>
          <w:p>
            <w:r>
              <w:br/>
              <w:t>-</w:t>
              <w:b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 xml:space="preserve"> </w:t>
            </w:r>
            <w:r>
              <w:rPr>
                <w:rFonts w:eastAsia="Times New Roman" w:ascii="Arial Narrow" w:hAnsi="Arial Narrow"/>
                <w:sz w:val="24"/>
                <w:szCs w:val="24"/>
              </w:rPr>
              <w:t>0.440</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764"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7.040</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450"/>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Invertoare</w:t>
      </w:r>
      <w:r>
        <w:rPr>
          <w:rStyle w:val="spar3"/>
          <w:rFonts w:eastAsia="Times New Roman" w:ascii="Arial Narrow" w:hAnsi="Arial Narrow"/>
          <w:color w:val="auto"/>
          <w:sz w:val="24"/>
          <w:szCs w:val="24"/>
        </w:rPr>
        <w:t>:</w:t>
      </w:r>
    </w:p>
    <w:tbl>
      <w:tblPr>
        <w:tblW w:w="10065"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903"/>
        <w:gridCol w:w="1079"/>
        <w:gridCol w:w="3830"/>
        <w:gridCol w:w="852"/>
        <w:gridCol w:w="849"/>
        <w:gridCol w:w="853"/>
        <w:gridCol w:w="1176"/>
        <w:gridCol w:w="521"/>
      </w:tblGrid>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invertoare</w:t>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Tipul invertoarelor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 invertor (c.a.)</w:t>
            </w:r>
          </w:p>
          <w:p>
            <w:pPr>
              <w:pStyle w:val="spar4"/>
              <w:jc w:val="center"/>
              <w:rPr>
                <w:rFonts w:ascii="Arial Narrow" w:hAnsi="Arial Narrow"/>
                <w:sz w:val="24"/>
                <w:szCs w:val="24"/>
              </w:rPr>
            </w:pPr>
            <w:r>
              <w:rPr>
                <w:rFonts w:ascii="Arial Narrow" w:hAnsi="Arial Narrow"/>
                <w:sz w:val="24"/>
                <w:szCs w:val="24"/>
              </w:rPr>
              <w:t>(V)</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invertor (c.a.)</w:t>
            </w:r>
          </w:p>
          <w:p>
            <w:pPr>
              <w:pStyle w:val="spar4"/>
              <w:jc w:val="center"/>
              <w:rPr>
                <w:rFonts w:ascii="Arial Narrow" w:hAnsi="Arial Narrow"/>
                <w:sz w:val="24"/>
                <w:szCs w:val="24"/>
              </w:rPr>
            </w:pPr>
            <w:r>
              <w:rPr>
                <w:rFonts w:ascii="Arial Narrow" w:hAnsi="Arial Narrow"/>
                <w:sz w:val="24"/>
                <w:szCs w:val="24"/>
              </w:rPr>
              <w:t>(kW)</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invertor evacuată în reţea (c.a.)</w:t>
            </w:r>
          </w:p>
          <w:p>
            <w:pPr>
              <w:pStyle w:val="spar4"/>
              <w:jc w:val="center"/>
              <w:rPr>
                <w:rFonts w:ascii="Arial Narrow" w:hAnsi="Arial Narrow"/>
                <w:sz w:val="24"/>
                <w:szCs w:val="24"/>
              </w:rPr>
            </w:pPr>
            <w:r>
              <w:rPr>
                <w:rFonts w:ascii="Arial Narrow" w:hAnsi="Arial Narrow"/>
                <w:sz w:val="24"/>
                <w:szCs w:val="24"/>
              </w:rPr>
              <w:t>(kW)</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centrală formată din module generatoare (c.a.)</w:t>
            </w:r>
          </w:p>
          <w:p>
            <w:pPr>
              <w:pStyle w:val="spar4"/>
              <w:jc w:val="center"/>
              <w:rPr>
                <w:rFonts w:ascii="Arial Narrow" w:hAnsi="Arial Narrow"/>
                <w:sz w:val="24"/>
                <w:szCs w:val="24"/>
              </w:rPr>
            </w:pPr>
            <w:r>
              <w:rPr>
                <w:rFonts w:ascii="Arial Narrow" w:hAnsi="Arial Narrow"/>
                <w:sz w:val="24"/>
                <w:szCs w:val="24"/>
              </w:rPr>
              <w:t>(kW)</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3830" w:type="dxa"/>
            <w:tcBorders>
              <w:top w:val="single" w:sz="6" w:space="0" w:color="000000"/>
              <w:start w:val="single" w:sz="6" w:space="0" w:color="000000"/>
              <w:bottom w:val="single" w:sz="6" w:space="0" w:color="000000"/>
              <w:end w:val="single" w:sz="6" w:space="0" w:color="000000"/>
            </w:tcBorders>
            <w:vAlign w:val="center"/>
          </w:tcPr>
          <w:p>
            <w:r>
              <w:t>-</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400</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6664" w:type="dxa"/>
            <w:gridSpan w:val="4"/>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5</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 xml:space="preserve">NOTĂ: </w:t>
      </w:r>
    </w:p>
    <w:p>
      <w:pPr>
        <w:pStyle w:val="NoSpacing"/>
        <w:rPr>
          <w:rFonts w:ascii="Arial Narrow" w:hAnsi="Arial Narrow"/>
          <w:sz w:val="24"/>
          <w:szCs w:val="24"/>
        </w:rPr>
      </w:pPr>
      <w:r>
        <w:rPr>
          <w:rFonts w:ascii="Arial Narrow" w:hAnsi="Arial Narrow"/>
          <w:sz w:val="24"/>
          <w:szCs w:val="24"/>
          <w:shd w:fill="FFFFFF" w:val="clear"/>
        </w:rPr>
        <w:t xml:space="preserve">U.G. = unitate generatoare; panou = panou fotovoltaic; As - asincron; S - sincron; T - termo; H - hidro; E - eolian;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Qn - putere reactivă nominală; Qmax = putere reactivă maximă; Qmin = putere reactivă minimă;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c.c. = curent continuu; c.a. = curent alternativ;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Pn = putere activă nominală; Pi = putere activă instalată; Pmax = putere activă maximă; Pmin = putere activă minimă; Sn = putere aparentă nominală;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Un = tensiune nominală la borne; </w:t>
      </w:r>
    </w:p>
    <w:p>
      <w:pPr>
        <w:pStyle w:val="NoSpacing"/>
        <w:rPr>
          <w:rFonts w:ascii="Arial Narrow" w:hAnsi="Arial Narrow"/>
          <w:sz w:val="24"/>
          <w:szCs w:val="24"/>
          <w:shd w:fill="FFFFFF" w:val="clear"/>
        </w:rPr>
      </w:pPr>
      <w:r>
        <w:rPr>
          <w:rFonts w:ascii="Arial Narrow" w:hAnsi="Arial Narrow"/>
          <w:sz w:val="24"/>
          <w:szCs w:val="24"/>
          <w:shd w:fill="FFFFFF" w:val="clear"/>
        </w:rPr>
        <w:t>U = tensiunea în punctul de racordare;</w:t>
      </w:r>
    </w:p>
    <w:p>
      <w:pPr>
        <w:pStyle w:val="NoSpacing"/>
        <w:rPr>
          <w:rFonts w:ascii="Arial Narrow" w:hAnsi="Arial Narrow"/>
          <w:sz w:val="24"/>
          <w:szCs w:val="24"/>
          <w:shd w:fill="FFFFFF" w:val="clear"/>
        </w:rPr>
      </w:pPr>
      <w:r>
        <w:rPr>
          <w:rFonts w:ascii="Arial Narrow" w:hAnsi="Arial Narrow"/>
          <w:sz w:val="24"/>
          <w:szCs w:val="24"/>
          <w:shd w:fill="FFFFFF" w:val="clear"/>
        </w:rPr>
        <w:t>Sevac = puterea aparentă aprobată pentru evacuare în reţea.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Serviciile interne ale instalaţiei de producere</w:t>
      </w:r>
      <w:r>
        <w:rPr>
          <w:rStyle w:val="spar3"/>
          <w:rFonts w:eastAsia="Times New Roman" w:ascii="Arial Narrow" w:hAnsi="Arial Narrow"/>
          <w:color w:val="auto"/>
          <w:sz w:val="24"/>
          <w:szCs w:val="24"/>
        </w:rPr>
        <w:t>:</w:t>
      </w:r>
    </w:p>
    <w:tbl>
      <w:tblPr>
        <w:tblW w:w="7110"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850"/>
        <w:gridCol w:w="720"/>
        <w:gridCol w:w="540"/>
      </w:tblGrid>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Pi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Puterea maximă simultan absorbită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bl>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Anexez prezentei următoarele documente:</w:t>
      </w:r>
    </w:p>
    <w:p>
      <w:pPr>
        <w:pStyle w:val="NoSpacing"/>
        <w:rPr>
          <w:rFonts w:ascii="Arial Narrow" w:hAnsi="Arial Narrow"/>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copia actului de identitate, a certificatului de înregistrare la registrul comerţului sau a altor autorizaţii legale de funcţionare emise de autorităţile competente, după caz;</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certificatul constatator (doar în cazul prosumatorului persoană juridică), în copie, emis de oficiul registrului comerţului, cu informaţii complete care să reflecte situaţia la zi a solicitantului, prin care se dovedeşte că persoana juridică nu desfăşoară ca activitate principală producerea de energie electrică;</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c)</w:t>
      </w:r>
      <w:r>
        <w:rPr>
          <w:rStyle w:val="slitbdy"/>
          <w:rFonts w:eastAsia="Times New Roman" w:ascii="Arial Narrow" w:hAnsi="Arial Narrow"/>
          <w:color w:val="auto"/>
          <w:sz w:val="24"/>
          <w:szCs w:val="24"/>
        </w:rPr>
        <w:t xml:space="preserve">procesul-verbal care confirmă recepţia la terminarea lucrărilor aferente instalaţiei de producere a energiei electrice şi instalaţiei de stocare, după caz, întocmit de executantul lucrării; </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d)</w:t>
      </w:r>
      <w:r>
        <w:rPr>
          <w:rStyle w:val="slitbdy"/>
          <w:rFonts w:eastAsia="Times New Roman" w:ascii="Arial Narrow" w:hAnsi="Arial Narrow"/>
          <w:color w:val="auto"/>
          <w:sz w:val="24"/>
          <w:szCs w:val="24"/>
        </w:rPr>
        <w:t>buletinul de încercare a prizei la pământ;</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e)</w:t>
      </w:r>
      <w:r>
        <w:rPr>
          <w:rStyle w:val="slitbdy"/>
          <w:rFonts w:eastAsia="Times New Roman" w:ascii="Arial Narrow" w:hAnsi="Arial Narrow"/>
          <w:color w:val="auto"/>
          <w:sz w:val="24"/>
          <w:szCs w:val="24"/>
        </w:rPr>
        <w:t>certificatele de conformitate şi fişele tehnice ale invertoarelor şi unităţilor generatoare cu datele şi funcţiile corespunzătoare, emise de fabricant, în copie, şi, după caz, fişele tehnice emise de fabricant, în copie, ale instalaţiei de stocare;</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f)</w:t>
      </w:r>
      <w:r>
        <w:rPr>
          <w:rStyle w:val="slitbdy"/>
          <w:rFonts w:eastAsia="Times New Roman" w:ascii="Arial Narrow" w:hAnsi="Arial Narrow"/>
          <w:color w:val="auto"/>
          <w:sz w:val="24"/>
          <w:szCs w:val="24"/>
        </w:rPr>
        <w:t>schema electrică monofilară a instalaţiei de producere a energiei electrice şi modul de racordare a acesteia în instalaţia de utilizare existentă, cu precizarea protecţiilor prevăzute şi reglajelor acestora.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color w:val="auto"/>
          <w:sz w:val="24"/>
          <w:szCs w:val="24"/>
        </w:rPr>
      </w:pPr>
      <w:r>
        <w:rPr>
          <w:rStyle w:val="spar3"/>
          <w:rFonts w:eastAsia="Times New Roman" w:ascii="Arial Narrow" w:hAnsi="Arial Narrow"/>
          <w:color w:val="auto"/>
          <w:sz w:val="24"/>
          <w:szCs w:val="24"/>
        </w:rPr>
        <w:t>În sprijinul solicitării mele, transmit următoarele informaţii privind:</w:t>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deţinerea de sisteme de stocare a energiei electrice produse din surse regenerabile</w:t>
      </w:r>
    </w:p>
    <w:p>
      <w:pPr>
        <w:pStyle w:val="NoSpacing"/>
        <w:rPr>
          <w:rStyle w:val="spctbdy"/>
          <w:rFonts w:ascii="Arial Narrow" w:hAnsi="Arial Narrow"/>
          <w:color w:val="auto"/>
          <w:sz w:val="24"/>
          <w:szCs w:val="24"/>
        </w:rPr>
      </w:pPr>
      <w:r>
        <w:rPr>
          <w:rFonts w:ascii="Arial Narrow" w:hAnsi="Arial Narrow"/>
          <w:color w:val="auto"/>
          <w:sz w:val="24"/>
          <w:szCs w:val="24"/>
        </w:rPr>
      </w:r>
    </w:p>
    <w:p>
      <w:pPr>
        <w:pStyle w:val="spar"/>
        <w:spacing w:lineRule="auto" w:line="276"/>
        <w:jc w:val="both"/>
        <w:rPr>
          <w:rFonts w:ascii="Arial Narrow" w:hAnsi="Arial Narrow"/>
        </w:rPr>
      </w:pPr>
      <w:r>
        <w:rPr>
          <w:rStyle w:val="spctbdy"/>
          <w:rFonts w:ascii="Arial Narrow" w:hAnsi="Arial Narrow"/>
          <w:b/>
          <w:bCs/>
          <w:color w:val="auto"/>
          <w:sz w:val="24"/>
          <w:szCs w:val="24"/>
        </w:rPr>
        <w:t xml:space="preserve">X  </w:t>
      </w:r>
      <w:r>
        <w:rPr>
          <w:rFonts w:ascii="Arial Narrow" w:hAnsi="Arial Narrow"/>
          <w:b/>
          <w:bCs/>
          <w:shd w:fill="FFFFFF" w:val="clear"/>
        </w:rPr>
        <w:t>NU DEŢIN</w:t>
      </w:r>
      <w:r>
        <w:rPr>
          <w:rFonts w:ascii="Arial Narrow" w:hAnsi="Arial Narrow"/>
          <w:shd w:fill="FFFFFF" w:val="clear"/>
        </w:rPr>
        <w:t>.</w:t>
      </w:r>
    </w:p>
    <w:p>
      <w:pPr>
        <w:pStyle w:val="spar"/>
        <w:spacing w:lineRule="auto" w:line="276"/>
        <w:jc w:val="both"/>
        <w:rPr>
          <w:rFonts w:ascii="Arial Narrow" w:hAnsi="Arial Narrow"/>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 xml:space="preserve"> </w:t>
      </w:r>
      <w:r>
        <w:rPr>
          <w:rFonts w:ascii="Arial Narrow" w:hAnsi="Arial Narrow"/>
          <w:shd w:fill="FFFFFF" w:val="clear"/>
        </w:rPr>
        <w:t>DEŢIN.</w:t>
      </w:r>
    </w:p>
    <w:p>
      <w:pPr>
        <w:pStyle w:val="spar"/>
        <w:ind w:start="450"/>
        <w:jc w:val="both"/>
        <w:rPr>
          <w:rFonts w:ascii="Arial Narrow" w:hAnsi="Arial Narrow"/>
          <w:shd w:fill="FFFFFF" w:val="clear"/>
        </w:rPr>
      </w:pPr>
      <w:r>
        <w:rPr>
          <w:rFonts w:ascii="Arial Narrow" w:hAnsi="Arial Narrow"/>
          <w:shd w:fill="FFFFFF" w:val="clear"/>
        </w:rPr>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346"/>
        <w:gridCol w:w="992"/>
        <w:gridCol w:w="548"/>
        <w:gridCol w:w="2915"/>
      </w:tblGrid>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Detalii schemă alimentare</w:t>
            </w:r>
          </w:p>
        </w:tc>
        <w:tc>
          <w:tcPr>
            <w:tcW w:w="992" w:type="dxa"/>
            <w:tcBorders>
              <w:top w:val="single" w:sz="6" w:space="0" w:color="000000"/>
              <w:start w:val="single" w:sz="6" w:space="0" w:color="000000"/>
              <w:bottom w:val="single" w:sz="6" w:space="0" w:color="000000"/>
              <w:end w:val="single" w:sz="6" w:space="0" w:color="000000"/>
            </w:tcBorders>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463" w:type="dxa"/>
            <w:gridSpan w:val="2"/>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Capacitate baterii de acumulatoare</w:t>
            </w:r>
          </w:p>
        </w:tc>
        <w:tc>
          <w:tcPr>
            <w:tcW w:w="992" w:type="dxa"/>
            <w:tcBorders>
              <w:top w:val="single" w:sz="6" w:space="0" w:color="000000"/>
              <w:start w:val="single" w:sz="6" w:space="0" w:color="000000"/>
              <w:bottom w:val="single" w:sz="6" w:space="0" w:color="000000"/>
              <w:end w:val="single" w:sz="6" w:space="0" w:color="000000"/>
            </w:tcBorders>
          </w:tcPr>
          <w:p>
            <w:pPr>
              <w:pStyle w:val="NoSpacing"/>
              <w:rPr>
                <w:rFonts w:ascii="Arial Narrow" w:hAnsi="Arial Narrow"/>
                <w:sz w:val="24"/>
                <w:szCs w:val="24"/>
              </w:rPr>
            </w:pPr>
            <w:r>
              <w:rPr/>
            </w:r>
          </w:p>
        </w:tc>
        <w:tc>
          <w:tcPr>
            <w:tcW w:w="548"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r>
          </w:p>
        </w:tc>
        <w:tc>
          <w:tcPr>
            <w:tcW w:w="2915"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Ah</w:t>
            </w:r>
          </w:p>
        </w:tc>
      </w:tr>
    </w:tbl>
    <w:p>
      <w:pPr>
        <w:pStyle w:val="NoSpacing"/>
        <w:rPr>
          <w:rStyle w:val="slitttl1"/>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echipamentele de măsurare a energiei electrice montate în instalaţiile de utilizare, altele decât cele aparţinând operatorilor de distribuţie, şi caracteristicile acestora, respectiv: serie contor, tip contor, date tehnice</w:t>
      </w:r>
    </w:p>
    <w:p>
      <w:pPr>
        <w:pStyle w:val="NoSpacing"/>
        <w:rPr>
          <w:rFonts w:ascii="Arial Narrow" w:hAnsi="Arial Narrow"/>
          <w:sz w:val="24"/>
          <w:szCs w:val="24"/>
        </w:rPr>
      </w:pPr>
      <w:r>
        <w:rPr>
          <w:rFonts w:ascii="Arial Narrow" w:hAnsi="Arial Narrow"/>
          <w:sz w:val="24"/>
          <w:szCs w:val="24"/>
          <w:shd w:fill="FFFFFF" w:val="clear"/>
        </w:rPr>
        <w:t>NU</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X DA </w:t>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23"/>
        <w:gridCol w:w="2536"/>
        <w:gridCol w:w="3706"/>
        <w:gridCol w:w="2736"/>
      </w:tblGrid>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Nr. crt.</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Serie contor</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Tip contor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Date tehnice</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2</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3</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4</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r>
        <w:trPr>
          <w:trHeight w:val="695" w:hRule="atLeast"/>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r>
              <w:br/>
              <w:t>-</w:t>
              <w:br/>
            </w:r>
          </w:p>
        </w:tc>
        <w:tc>
          <w:tcPr>
            <w:tcW w:w="3706" w:type="dxa"/>
            <w:tcBorders>
              <w:top w:val="single" w:sz="6" w:space="0" w:color="000000"/>
              <w:start w:val="single" w:sz="6" w:space="0" w:color="000000"/>
              <w:bottom w:val="single" w:sz="6" w:space="0" w:color="000000"/>
              <w:end w:val="single" w:sz="6" w:space="0" w:color="000000"/>
            </w:tcBorders>
            <w:vAlign w:val="center"/>
          </w:tcPr>
          <w:p>
            <w:r>
              <w:t>-</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Conexiune modbus</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bl>
    <w:p>
      <w:pPr>
        <w:pStyle w:val="NoSpacing"/>
        <w:jc w:val="center"/>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rPr>
      </w:pPr>
      <w:r>
        <w:rPr>
          <w:rFonts w:ascii="Arial Narrow" w:hAnsi="Arial Narrow"/>
          <w:sz w:val="24"/>
          <w:szCs w:val="24"/>
          <w:shd w:fill="FFFFFF" w:val="clear"/>
        </w:rPr>
        <w:t xml:space="preserve">Declar pe propria răspundere că datele şi informaţiile cuprinse în prezenta notificare sunt autentice şi că documentele anexate, în copie, sunt conforme cu originalul. </w:t>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t>Data 10.04.2024</w:t>
      </w:r>
    </w:p>
    <w:p>
      <w:pPr>
        <w:pStyle w:val="NoSpacing"/>
        <w:rPr>
          <w:rFonts w:ascii="Arial Narrow" w:hAnsi="Arial Narrow"/>
          <w:sz w:val="24"/>
          <w:szCs w:val="24"/>
          <w:shd w:fill="FFFFFF" w:val="clear"/>
        </w:rPr>
      </w:pPr>
      <w:r>
        <w:rPr>
          <w:rFonts w:ascii="Arial Narrow" w:hAnsi="Arial Narrow"/>
          <w:sz w:val="24"/>
          <w:szCs w:val="24"/>
          <w:shd w:fill="FFFFFF" w:val="clear"/>
        </w:rPr>
        <w:t>Solicitant/Împuternicit,</w:t>
      </w:r>
    </w:p>
    <w:p>
      <w:pPr>
        <w:pStyle w:val="NoSpacing"/>
        <w:rPr>
          <w:rFonts w:ascii="Arial Narrow" w:hAnsi="Arial Narrow"/>
          <w:sz w:val="24"/>
          <w:szCs w:val="24"/>
          <w:shd w:fill="FFFFFF" w:val="clear"/>
        </w:rPr>
      </w:pPr>
      <w:r>
        <w:rPr>
          <w:rFonts w:ascii="Arial Narrow" w:hAnsi="Arial Narrow"/>
          <w:sz w:val="24"/>
          <w:szCs w:val="24"/>
          <w:shd w:fill="FFFFFF" w:val="clear"/>
        </w:rPr>
        <w:t>BERDEI AURORA</w:t>
      </w:r>
    </w:p>
    <w:p>
      <w:pPr>
        <w:pStyle w:val="NoSpacing"/>
        <w:rPr>
          <w:rFonts w:ascii="Arial Narrow" w:hAnsi="Arial Narrow"/>
          <w:sz w:val="24"/>
          <w:szCs w:val="24"/>
          <w:shd w:fill="FFFFFF" w:val="clear"/>
        </w:rPr>
      </w:pPr>
      <w:r>
        <w:rPr>
          <w:rFonts w:ascii="Arial Narrow" w:hAnsi="Arial Narrow"/>
          <w:sz w:val="24"/>
          <w:szCs w:val="24"/>
          <w:shd w:fill="FFFFFF" w:val="clear"/>
        </w:rPr>
        <w:t>(numele, prenumele şi semnătura)</w:t>
      </w:r>
    </w:p>
    <w:p>
      <w:pPr>
        <w:pStyle w:val="NoSpacing"/>
        <w:rPr>
          <w:rFonts w:ascii="Arial Narrow" w:hAnsi="Arial Narrow"/>
          <w:sz w:val="24"/>
          <w:szCs w:val="24"/>
        </w:rPr>
      </w:pPr>
      <w:r>
        <w:rPr>
          <w:rFonts w:ascii="Arial Narrow" w:hAnsi="Arial Narrow"/>
          <w:sz w:val="24"/>
          <w:szCs w:val="24"/>
        </w:rPr>
      </w:r>
    </w:p>
    <w:sectPr>
      <w:footerReference w:type="even" r:id="rId2"/>
      <w:footerReference w:type="default" r:id="rId3"/>
      <w:footerReference w:type="first" r:id="rId4"/>
      <w:type w:val="nextPage"/>
      <w:pgSz w:w="11906" w:h="16838"/>
      <w:pgMar w:left="1170" w:right="926"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Verdana">
    <w:charset w:val="01" w:characterSet="utf-8"/>
    <w:family w:val="swiss"/>
    <w:pitch w:val="variable"/>
  </w:font>
  <w:font w:name="Liberation Sans">
    <w:altName w:val="Arial"/>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Verdana">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d11"/>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character" w:styleId="DefaultParagraphFont" w:default="1">
    <w:name w:val="Default Paragraph Font"/>
    <w:uiPriority w:val="1"/>
    <w:semiHidden/>
    <w:unhideWhenUsed/>
    <w:qFormat/>
    <w:rPr/>
  </w:style>
  <w:style w:type="character" w:styleId="spar3" w:customStyle="1">
    <w:name w:val="s_par3"/>
    <w:qFormat/>
    <w:rsid w:val="004c3d11"/>
    <w:rPr>
      <w:rFonts w:ascii="Verdana" w:hAnsi="Verdana"/>
      <w:b w:val="false"/>
      <w:bCs w:val="false"/>
      <w:vanish w:val="false"/>
      <w:color w:val="000000"/>
      <w:sz w:val="20"/>
      <w:szCs w:val="20"/>
      <w:shd w:fill="FFFFFF" w:val="clear"/>
    </w:rPr>
  </w:style>
  <w:style w:type="character" w:styleId="slitttl1" w:customStyle="1">
    <w:name w:val="s_lit_ttl1"/>
    <w:qFormat/>
    <w:rsid w:val="004c3d11"/>
    <w:rPr>
      <w:rFonts w:ascii="Verdana" w:hAnsi="Verdana"/>
      <w:b/>
      <w:bCs/>
      <w:vanish w:val="false"/>
      <w:color w:val="8B0000"/>
      <w:sz w:val="20"/>
      <w:szCs w:val="20"/>
      <w:shd w:fill="FFFFFF" w:val="clear"/>
    </w:rPr>
  </w:style>
  <w:style w:type="character" w:styleId="slitbdy" w:customStyle="1">
    <w:name w:val="s_lit_bdy"/>
    <w:qFormat/>
    <w:rsid w:val="004c3d11"/>
    <w:rPr>
      <w:rFonts w:ascii="Verdana" w:hAnsi="Verdana"/>
      <w:b w:val="false"/>
      <w:bCs w:val="false"/>
      <w:color w:val="000000"/>
      <w:sz w:val="20"/>
      <w:szCs w:val="20"/>
      <w:shd w:fill="FFFFFF" w:val="clear"/>
    </w:rPr>
  </w:style>
  <w:style w:type="character" w:styleId="slinttl1" w:customStyle="1">
    <w:name w:val="s_lin_ttl1"/>
    <w:qFormat/>
    <w:rsid w:val="004c3d11"/>
    <w:rPr>
      <w:rFonts w:ascii="Verdana" w:hAnsi="Verdana"/>
      <w:b/>
      <w:bCs/>
      <w:color w:val="24689B"/>
      <w:sz w:val="21"/>
      <w:szCs w:val="21"/>
      <w:shd w:fill="FFFFFF" w:val="clear"/>
    </w:rPr>
  </w:style>
  <w:style w:type="character" w:styleId="slinbdy" w:customStyle="1">
    <w:name w:val="s_lin_bdy"/>
    <w:qFormat/>
    <w:rsid w:val="004c3d11"/>
    <w:rPr>
      <w:rFonts w:ascii="Verdana" w:hAnsi="Verdana"/>
      <w:b w:val="false"/>
      <w:bCs w:val="false"/>
      <w:color w:val="000000"/>
      <w:sz w:val="20"/>
      <w:szCs w:val="20"/>
      <w:shd w:fill="FFFFFF" w:val="clear"/>
    </w:rPr>
  </w:style>
  <w:style w:type="character" w:styleId="spctbdy" w:customStyle="1">
    <w:name w:val="s_pct_bdy"/>
    <w:qFormat/>
    <w:rsid w:val="008c3c93"/>
    <w:rPr>
      <w:rFonts w:ascii="Verdana" w:hAnsi="Verdana"/>
      <w:b w:val="false"/>
      <w:bCs w:val="false"/>
      <w:color w:val="000000"/>
      <w:sz w:val="20"/>
      <w:szCs w:val="20"/>
      <w:shd w:fill="FFFFFF" w:val="clear"/>
    </w:rPr>
  </w:style>
  <w:style w:type="character" w:styleId="HeaderChar" w:customStyle="1">
    <w:name w:val="Header Char"/>
    <w:basedOn w:val="DefaultParagraphFont"/>
    <w:link w:val="Header"/>
    <w:uiPriority w:val="99"/>
    <w:qFormat/>
    <w:rsid w:val="00e36c58"/>
    <w:rPr>
      <w:rFonts w:ascii="Verdana" w:hAnsi="Verdana" w:eastAsia="Verdana" w:cs="Times New Roman"/>
      <w:sz w:val="18"/>
      <w:szCs w:val="16"/>
    </w:rPr>
  </w:style>
  <w:style w:type="character" w:styleId="FooterChar" w:customStyle="1">
    <w:name w:val="Footer Char"/>
    <w:basedOn w:val="DefaultParagraphFont"/>
    <w:link w:val="Footer"/>
    <w:uiPriority w:val="99"/>
    <w:qFormat/>
    <w:rsid w:val="00e36c58"/>
    <w:rPr>
      <w:rFonts w:ascii="Verdana" w:hAnsi="Verdana" w:eastAsia="Verdana" w:cs="Times New Roman"/>
      <w:sz w:val="18"/>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par" w:customStyle="1">
    <w:name w:val="s_par"/>
    <w:basedOn w:val="Normal"/>
    <w:qFormat/>
    <w:rsid w:val="004c3d11"/>
    <w:pPr>
      <w:ind w:start="225"/>
    </w:pPr>
    <w:rPr>
      <w:rFonts w:ascii="Times New Roman" w:hAnsi="Times New Roman" w:eastAsia="Times New Roman"/>
      <w:sz w:val="24"/>
      <w:szCs w:val="24"/>
    </w:rPr>
  </w:style>
  <w:style w:type="paragraph" w:styleId="spar4" w:customStyle="1">
    <w:name w:val="s_par4"/>
    <w:basedOn w:val="Normal"/>
    <w:qFormat/>
    <w:rsid w:val="004c3d11"/>
    <w:pPr/>
    <w:rPr>
      <w:rFonts w:eastAsia="Times New Roman"/>
      <w:sz w:val="11"/>
      <w:szCs w:val="11"/>
    </w:rPr>
  </w:style>
  <w:style w:type="paragraph" w:styleId="HeaderandFooter">
    <w:name w:val="Header and Footer"/>
    <w:basedOn w:val="Normal"/>
    <w:qFormat/>
    <w:pPr/>
    <w:rPr/>
  </w:style>
  <w:style w:type="paragraph" w:styleId="Header">
    <w:name w:val="header"/>
    <w:basedOn w:val="Normal"/>
    <w:link w:val="HeaderChar"/>
    <w:uiPriority w:val="99"/>
    <w:unhideWhenUsed/>
    <w:rsid w:val="00e36c58"/>
    <w:pPr>
      <w:tabs>
        <w:tab w:val="clear" w:pos="720"/>
        <w:tab w:val="center" w:pos="4680" w:leader="none"/>
        <w:tab w:val="right" w:pos="9360" w:leader="none"/>
      </w:tabs>
    </w:pPr>
    <w:rPr/>
  </w:style>
  <w:style w:type="paragraph" w:styleId="Footer">
    <w:name w:val="footer"/>
    <w:basedOn w:val="Normal"/>
    <w:link w:val="FooterChar"/>
    <w:uiPriority w:val="99"/>
    <w:unhideWhenUsed/>
    <w:rsid w:val="00e36c58"/>
    <w:pPr>
      <w:tabs>
        <w:tab w:val="clear" w:pos="720"/>
        <w:tab w:val="center" w:pos="4680" w:leader="none"/>
        <w:tab w:val="right" w:pos="9360" w:leader="none"/>
      </w:tabs>
    </w:pPr>
    <w:rPr/>
  </w:style>
  <w:style w:type="paragraph" w:styleId="spar1" w:customStyle="1">
    <w:name w:val="s_par1"/>
    <w:basedOn w:val="Normal"/>
    <w:qFormat/>
    <w:rsid w:val="006a03fb"/>
    <w:pPr/>
    <w:rPr>
      <w:rFonts w:eastAsia="Times New Roman"/>
      <w:sz w:val="15"/>
      <w:szCs w:val="15"/>
    </w:rPr>
  </w:style>
  <w:style w:type="paragraph" w:styleId="ListParagraph">
    <w:name w:val="List Paragraph"/>
    <w:basedOn w:val="Normal"/>
    <w:uiPriority w:val="34"/>
    <w:qFormat/>
    <w:rsid w:val="00b415dd"/>
    <w:pPr>
      <w:spacing w:before="0" w:after="0"/>
      <w:ind w:start="720"/>
      <w:contextualSpacing/>
    </w:pPr>
    <w:rPr/>
  </w:style>
  <w:style w:type="paragraph" w:styleId="NoSpacing">
    <w:name w:val="No Spacing"/>
    <w:uiPriority w:val="1"/>
    <w:qFormat/>
    <w:rsid w:val="00315f1c"/>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TotalTime>
  <Application>LibreOffice/24.8.3.2$Windows_X86_64 LibreOffice_project/48a6bac9e7e268aeb4c3483fcf825c94556d9f92</Application>
  <AppVersion>15.0000</AppVersion>
  <Pages>3</Pages>
  <Words>880</Words>
  <Characters>4989</Characters>
  <CharactersWithSpaces>5917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2024-03-26T08:44:00Z</dcterms:created>
  <dc:creator>Claudiu Teaca</dc:creator>
  <dc:description/>
  <dc:language>en-US</dc:language>
  <cp:lastModifiedBy/>
  <cp:lastPrinted>2024-04-03T07:41:00Z</cp:lastPrinted>
  <dcterms:modified xsi:type="dcterms:W3CDTF">2024-12-16T23:46:37Z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