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0230972"/>
        <w:docPartObj>
          <w:docPartGallery w:val="Cover Pages"/>
          <w:docPartUnique/>
        </w:docPartObj>
      </w:sdtPr>
      <w:sdtEndPr/>
      <w:sdtContent>
        <w:p w14:paraId="101B06AB" w14:textId="6AACC987" w:rsidR="00E55E78" w:rsidRDefault="006C2FBD" w:rsidP="009E0039">
          <w:pPr>
            <w:spacing w:line="360" w:lineRule="auto"/>
            <w:ind w:firstLine="720"/>
          </w:pPr>
          <w:r>
            <w:rPr>
              <w:rFonts w:ascii="Arial" w:hAnsi="Arial" w:cs="Arial"/>
              <w:b/>
              <w:noProof/>
              <w:lang w:eastAsia="es-MX"/>
            </w:rPr>
            <mc:AlternateContent>
              <mc:Choice Requires="wps">
                <w:drawing>
                  <wp:anchor distT="0" distB="0" distL="114300" distR="114300" simplePos="0" relativeHeight="251658245" behindDoc="0" locked="0" layoutInCell="1" allowOverlap="1" wp14:anchorId="01BC30E4" wp14:editId="0D662579">
                    <wp:simplePos x="0" y="0"/>
                    <wp:positionH relativeFrom="column">
                      <wp:posOffset>128925</wp:posOffset>
                    </wp:positionH>
                    <wp:positionV relativeFrom="paragraph">
                      <wp:posOffset>-121910</wp:posOffset>
                    </wp:positionV>
                    <wp:extent cx="3311810" cy="770400"/>
                    <wp:effectExtent l="0" t="0" r="0" b="0"/>
                    <wp:wrapNone/>
                    <wp:docPr id="1809544911" name="Cuadro de texto 1809544911"/>
                    <wp:cNvGraphicFramePr/>
                    <a:graphic xmlns:a="http://schemas.openxmlformats.org/drawingml/2006/main">
                      <a:graphicData uri="http://schemas.microsoft.com/office/word/2010/wordprocessingShape">
                        <wps:wsp>
                          <wps:cNvSpPr txBox="1"/>
                          <wps:spPr>
                            <a:xfrm>
                              <a:off x="0" y="0"/>
                              <a:ext cx="3311810" cy="770400"/>
                            </a:xfrm>
                            <a:prstGeom prst="rect">
                              <a:avLst/>
                            </a:prstGeom>
                            <a:noFill/>
                            <a:ln w="6350">
                              <a:noFill/>
                            </a:ln>
                          </wps:spPr>
                          <wps:txbx>
                            <w:txbxContent>
                              <w:p w14:paraId="34DC9244" w14:textId="3E9E6A1F" w:rsidR="006C2FBD" w:rsidRDefault="000F3B7E" w:rsidP="009A6FB1">
                                <w:pPr>
                                  <w:spacing w:line="276" w:lineRule="auto"/>
                                  <w:jc w:val="center"/>
                                  <w:rPr>
                                    <w:rFonts w:ascii="Arial" w:hAnsi="Arial" w:cs="Arial"/>
                                  </w:rPr>
                                </w:pPr>
                                <w:r>
                                  <w:rPr>
                                    <w:rFonts w:ascii="Arial" w:hAnsi="Arial" w:cs="Arial"/>
                                  </w:rPr>
                                  <w:t>UNIVERSIDAD AUTÓNOMA DE NUEVO LEÓN</w:t>
                                </w:r>
                              </w:p>
                              <w:p w14:paraId="2A2EF569" w14:textId="5FE3F609" w:rsidR="006C2FBD" w:rsidRPr="009A6FB1" w:rsidRDefault="009A6FB1" w:rsidP="009A6FB1">
                                <w:pPr>
                                  <w:spacing w:line="276" w:lineRule="auto"/>
                                  <w:jc w:val="center"/>
                                  <w:rPr>
                                    <w:rFonts w:ascii="Arial" w:hAnsi="Arial" w:cs="Arial"/>
                                    <w:sz w:val="18"/>
                                    <w:szCs w:val="18"/>
                                  </w:rPr>
                                </w:pPr>
                                <w:r w:rsidRPr="009A6FB1">
                                  <w:rPr>
                                    <w:rFonts w:ascii="Arial" w:hAnsi="Arial" w:cs="Arial"/>
                                    <w:sz w:val="18"/>
                                    <w:szCs w:val="18"/>
                                  </w:rPr>
                                  <w:t>FACULTAD DE INGENIERÍA MECÁNICA Y ELÉCTRICA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1BC30E4" id="_x0000_t202" coordsize="21600,21600" o:spt="202" path="m,l,21600r21600,l21600,xe">
                    <v:stroke joinstyle="miter"/>
                    <v:path gradientshapeok="t" o:connecttype="rect"/>
                  </v:shapetype>
                  <v:shape id="Cuadro de texto 1809544911" o:spid="_x0000_s1026" type="#_x0000_t202" style="position:absolute;left:0;text-align:left;margin-left:10.15pt;margin-top:-9.6pt;width:260.75pt;height:60.6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" filled="f" stroked="f" strokeweight=".5pt">
                    <v:textbox>
                      <w:txbxContent>
                        <w:p w14:paraId="34DC9244" w14:textId="3E9E6A1F" w:rsidR="006C2FBD" w:rsidRDefault="000F3B7E" w:rsidP="009A6FB1">
                          <w:pPr>
                            <w:spacing w:line="276" w:lineRule="auto"/>
                            <w:jc w:val="center"/>
                            <w:rPr>
                              <w:rFonts w:ascii="Arial" w:hAnsi="Arial" w:cs="Arial"/>
                            </w:rPr>
                          </w:pPr>
                          <w:r>
                            <w:rPr>
                              <w:rFonts w:ascii="Arial" w:hAnsi="Arial" w:cs="Arial"/>
                            </w:rPr>
                            <w:t>UNIVERSIDAD AUTÓNOMA DE NUEVO LEÓN</w:t>
                          </w:r>
                        </w:p>
                        <w:p w14:paraId="2A2EF569" w14:textId="5FE3F609" w:rsidR="006C2FBD" w:rsidRPr="009A6FB1" w:rsidRDefault="009A6FB1" w:rsidP="009A6FB1">
                          <w:pPr>
                            <w:spacing w:line="276" w:lineRule="auto"/>
                            <w:jc w:val="center"/>
                            <w:rPr>
                              <w:rFonts w:ascii="Arial" w:hAnsi="Arial" w:cs="Arial"/>
                              <w:sz w:val="18"/>
                              <w:szCs w:val="18"/>
                            </w:rPr>
                          </w:pPr>
                          <w:r w:rsidRPr="009A6FB1">
                            <w:rPr>
                              <w:rFonts w:ascii="Arial" w:hAnsi="Arial" w:cs="Arial"/>
                              <w:sz w:val="18"/>
                              <w:szCs w:val="18"/>
                            </w:rPr>
                            <w:t>FACULTAD DE INGENIERÍA MECÁNICA Y ELÉCTRICA</w:t>
                          </w:r>
                        </w:p>
                      </w:txbxContent>
                    </v:textbox>
                  </v:shape>
                </w:pict>
              </mc:Fallback>
            </mc:AlternateContent>
          </w:r>
          <w:r w:rsidR="00F97718">
            <w:rPr>
              <w:rFonts w:ascii="Arial" w:hAnsi="Arial" w:cs="Arial"/>
              <w:b/>
              <w:noProof/>
              <w:lang w:eastAsia="es-MX"/>
            </w:rPr>
            <w:drawing>
              <wp:anchor distT="0" distB="0" distL="114300" distR="114300" simplePos="0" relativeHeight="251658242" behindDoc="0" locked="0" layoutInCell="1" allowOverlap="1" wp14:anchorId="2F44901B" wp14:editId="34C0C9B5">
                <wp:simplePos x="0" y="0"/>
                <wp:positionH relativeFrom="column">
                  <wp:posOffset>3513626</wp:posOffset>
                </wp:positionH>
                <wp:positionV relativeFrom="paragraph">
                  <wp:posOffset>-612775</wp:posOffset>
                </wp:positionV>
                <wp:extent cx="821182" cy="1009934"/>
                <wp:effectExtent l="0" t="0" r="0" b="0"/>
                <wp:wrapNone/>
                <wp:docPr id="1756978983" name="Imagen 1756978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backgroundRemoval t="3030" b="89977" l="6778" r="90000">
                                      <a14:foregroundMark x1="24222" y1="9091" x2="14444" y2="8858"/>
                                      <a14:foregroundMark x1="14444" y1="8858" x2="9222" y2="21678"/>
                                      <a14:foregroundMark x1="9222" y1="21678" x2="9778" y2="38228"/>
                                      <a14:foregroundMark x1="9778" y1="38228" x2="9778" y2="38228"/>
                                      <a14:foregroundMark x1="11556" y1="62238" x2="6778" y2="51049"/>
                                      <a14:foregroundMark x1="6778" y1="51049" x2="7333" y2="20979"/>
                                      <a14:foregroundMark x1="23333" y1="5361" x2="16889" y2="3030"/>
                                      <a14:foregroundMark x1="16889" y1="3030" x2="16444" y2="3263"/>
                                    </a14:backgroundRemoval>
                                  </a14:imgEffect>
                                </a14:imgLayer>
                              </a14:imgProps>
                            </a:ext>
                            <a:ext uri="{28A0092B-C50C-407E-A947-70E740481C1C}">
                              <a14:useLocalDpi xmlns:a14="http://schemas.microsoft.com/office/drawing/2010/main" val="0"/>
                            </a:ext>
                          </a:extLst>
                        </a:blip>
                        <a:srcRect l="3150" r="65360" b="18752"/>
                        <a:stretch/>
                      </pic:blipFill>
                      <pic:spPr bwMode="auto">
                        <a:xfrm>
                          <a:off x="0" y="0"/>
                          <a:ext cx="821182" cy="100993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7718">
            <w:rPr>
              <w:noProof/>
              <w:lang w:eastAsia="es-MX"/>
            </w:rPr>
            <w:drawing>
              <wp:anchor distT="0" distB="0" distL="114300" distR="114300" simplePos="0" relativeHeight="251658243" behindDoc="0" locked="0" layoutInCell="1" allowOverlap="1" wp14:anchorId="3E43972A" wp14:editId="0CE41CCA">
                <wp:simplePos x="0" y="0"/>
                <wp:positionH relativeFrom="leftMargin">
                  <wp:posOffset>261137</wp:posOffset>
                </wp:positionH>
                <wp:positionV relativeFrom="paragraph">
                  <wp:posOffset>-584361</wp:posOffset>
                </wp:positionV>
                <wp:extent cx="866140" cy="885825"/>
                <wp:effectExtent l="0" t="0" r="0" b="9525"/>
                <wp:wrapNone/>
                <wp:docPr id="882539737" name="Imagen 882539737" descr="La UANL será sede de la Universiada Nacional 2015 | Comisión Nacional de  Cultura Física y Deporte | Gobierno | gob.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 UANL será sede de la Universiada Nacional 2015 | Comisión Nacional de  Cultura Física y Deporte | Gobierno | gob.mx"/>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1956" b="95925" l="2500" r="98417">
                                      <a14:foregroundMark x1="65750" y1="9861" x2="45917" y2="5379"/>
                                      <a14:foregroundMark x1="45917" y1="5379" x2="27417" y2="13284"/>
                                      <a14:foregroundMark x1="27417" y1="13284" x2="26833" y2="13855"/>
                                      <a14:foregroundMark x1="23667" y1="16381" x2="23667" y2="16381"/>
                                      <a14:foregroundMark x1="19000" y1="17441" x2="33583" y2="5623"/>
                                      <a14:foregroundMark x1="33583" y1="5623" x2="58083" y2="2119"/>
                                      <a14:foregroundMark x1="58083" y1="2119" x2="78833" y2="16870"/>
                                      <a14:foregroundMark x1="78833" y1="16870" x2="91417" y2="37245"/>
                                      <a14:foregroundMark x1="91417" y1="37245" x2="92083" y2="64140"/>
                                      <a14:foregroundMark x1="92083" y1="64140" x2="77167" y2="84841"/>
                                      <a14:foregroundMark x1="77167" y1="84841" x2="55833" y2="93154"/>
                                      <a14:foregroundMark x1="55833" y1="93154" x2="36833" y2="94784"/>
                                      <a14:foregroundMark x1="36833" y1="94784" x2="20833" y2="80277"/>
                                      <a14:foregroundMark x1="20833" y1="80277" x2="7917" y2="59984"/>
                                      <a14:foregroundMark x1="7917" y1="59984" x2="11167" y2="29829"/>
                                      <a14:foregroundMark x1="11167" y1="29829" x2="22167" y2="18337"/>
                                      <a14:foregroundMark x1="49000" y1="2445" x2="33833" y2="7416"/>
                                      <a14:foregroundMark x1="33833" y1="7416" x2="16417" y2="18989"/>
                                      <a14:foregroundMark x1="16417" y1="18989" x2="4250" y2="39853"/>
                                      <a14:foregroundMark x1="4250" y1="39853" x2="4250" y2="40016"/>
                                      <a14:foregroundMark x1="51917" y1="2445" x2="30083" y2="8802"/>
                                      <a14:foregroundMark x1="30083" y1="8802" x2="11417" y2="22494"/>
                                      <a14:foregroundMark x1="11417" y1="22494" x2="6250" y2="36104"/>
                                      <a14:foregroundMark x1="11667" y1="21842" x2="26250" y2="10106"/>
                                      <a14:foregroundMark x1="26250" y1="10106" x2="39333" y2="5216"/>
                                      <a14:foregroundMark x1="25083" y1="10758" x2="28000" y2="8720"/>
                                      <a14:foregroundMark x1="29083" y1="8313" x2="29083" y2="8313"/>
                                      <a14:foregroundMark x1="40917" y1="1956" x2="40917" y2="1956"/>
                                      <a14:foregroundMark x1="29750" y1="5868" x2="36500" y2="3912"/>
                                      <a14:foregroundMark x1="41583" y1="2200" x2="41583" y2="2200"/>
                                      <a14:foregroundMark x1="57917" y1="2852" x2="57917" y2="2852"/>
                                      <a14:foregroundMark x1="59250" y1="2852" x2="59250" y2="2852"/>
                                      <a14:foregroundMark x1="59750" y1="2852" x2="70667" y2="7661"/>
                                      <a14:foregroundMark x1="76083" y1="12225" x2="87000" y2="26487"/>
                                      <a14:foregroundMark x1="87000" y1="26487" x2="87000" y2="26487"/>
                                      <a14:foregroundMark x1="96167" y1="38712" x2="86417" y2="19234"/>
                                      <a14:foregroundMark x1="86417" y1="19234" x2="72333" y2="10676"/>
                                      <a14:foregroundMark x1="72333" y1="10676" x2="69083" y2="10269"/>
                                      <a14:foregroundMark x1="95750" y1="37816" x2="98417" y2="53301"/>
                                      <a14:foregroundMark x1="98417" y1="53301" x2="90500" y2="71312"/>
                                      <a14:foregroundMark x1="90500" y1="71312" x2="80083" y2="82722"/>
                                      <a14:foregroundMark x1="96000" y1="45314" x2="96000" y2="52323"/>
                                      <a14:foregroundMark x1="97083" y1="61451" x2="87000" y2="80929"/>
                                      <a14:foregroundMark x1="4500" y1="37408" x2="2500" y2="56561"/>
                                      <a14:foregroundMark x1="2500" y1="56561" x2="20583" y2="85738"/>
                                      <a14:foregroundMark x1="76083" y1="90383" x2="54000" y2="94947"/>
                                      <a14:foregroundMark x1="54000" y1="94947" x2="33833" y2="93806"/>
                                      <a14:foregroundMark x1="33833" y1="93806" x2="16500" y2="83048"/>
                                      <a14:foregroundMark x1="16500" y1="83048" x2="6000" y2="65852"/>
                                      <a14:foregroundMark x1="60833" y1="96496" x2="41583" y2="95925"/>
                                      <a14:foregroundMark x1="41583" y1="95925" x2="37833" y2="9413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866140"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5E78">
            <w:rPr>
              <w:noProof/>
              <w:lang w:eastAsia="es-MX"/>
            </w:rPr>
            <mc:AlternateContent>
              <mc:Choice Requires="wps">
                <w:drawing>
                  <wp:anchor distT="0" distB="0" distL="114300" distR="114300" simplePos="0" relativeHeight="251658240" behindDoc="0" locked="0" layoutInCell="1" allowOverlap="1" wp14:anchorId="39A3434B" wp14:editId="0D345AF9">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rFonts w:ascii="Aptos Display" w:hAnsi="Aptos Display"/>
                                    <w:caps/>
                                    <w:color w:val="auto"/>
                                    <w:sz w:val="52"/>
                                    <w:szCs w:val="52"/>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4ED65AA0" w14:textId="0858ABF3" w:rsidR="00E55E78" w:rsidRPr="00CF1C30" w:rsidRDefault="00EF165E" w:rsidP="003C3F6A">
                                    <w:pPr>
                                      <w:pStyle w:val="Ttulo"/>
                                      <w:jc w:val="center"/>
                                      <w:rPr>
                                        <w:rFonts w:ascii="Aptos Display" w:hAnsi="Aptos Display"/>
                                        <w:caps/>
                                        <w:color w:val="auto"/>
                                        <w:sz w:val="52"/>
                                        <w:szCs w:val="52"/>
                                      </w:rPr>
                                    </w:pPr>
                                    <w:r>
                                      <w:rPr>
                                        <w:rFonts w:ascii="Aptos Display" w:hAnsi="Aptos Display"/>
                                        <w:caps/>
                                        <w:color w:val="auto"/>
                                        <w:sz w:val="52"/>
                                        <w:szCs w:val="52"/>
                                      </w:rPr>
                                      <w:t>Ensayo</w:t>
                                    </w:r>
                                  </w:p>
                                </w:sdtContent>
                              </w:sdt>
                              <w:p w14:paraId="105F9ACC" w14:textId="77777777" w:rsidR="00E55E78" w:rsidRDefault="00E55E78">
                                <w:pPr>
                                  <w:spacing w:before="240"/>
                                  <w:ind w:left="720"/>
                                  <w:jc w:val="right"/>
                                  <w:rPr>
                                    <w:color w:val="FFFFFF" w:themeColor="background1"/>
                                  </w:rPr>
                                </w:pPr>
                              </w:p>
                              <w:p w14:paraId="2C01F095" w14:textId="27971A23" w:rsidR="00282FE5" w:rsidRDefault="00795681" w:rsidP="00EC7BF4">
                                <w:pPr>
                                  <w:spacing w:before="240"/>
                                  <w:rPr>
                                    <w:color w:val="192D3A" w:themeColor="text2" w:themeShade="80"/>
                                    <w:sz w:val="21"/>
                                    <w:szCs w:val="21"/>
                                  </w:rPr>
                                </w:pPr>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EndPr/>
                                  <w:sdtContent>
                                    <w:r w:rsidR="00EC7BF4">
                                      <w:rPr>
                                        <w:color w:val="FFFFFF" w:themeColor="background1"/>
                                        <w:sz w:val="21"/>
                                        <w:szCs w:val="21"/>
                                      </w:rPr>
                                      <w:t xml:space="preserve">     </w:t>
                                    </w:r>
                                  </w:sdtContent>
                                </w:sdt>
                              </w:p>
                              <w:p w14:paraId="58F7E224" w14:textId="762555B4" w:rsidR="00FB76EE" w:rsidRDefault="00FB76EE" w:rsidP="00EC7BF4">
                                <w:pPr>
                                  <w:spacing w:before="240"/>
                                  <w:rPr>
                                    <w:color w:val="192D3A" w:themeColor="text2" w:themeShade="80"/>
                                    <w:sz w:val="21"/>
                                    <w:szCs w:val="21"/>
                                  </w:rPr>
                                </w:pPr>
                              </w:p>
                              <w:p w14:paraId="070ECD26" w14:textId="77777777" w:rsidR="00282FE5" w:rsidRDefault="00282FE5" w:rsidP="00EC7BF4">
                                <w:pPr>
                                  <w:spacing w:before="240"/>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9A3434B" id="Rectángulo 471" o:spid="_x0000_s1027" style="position:absolute;left:0;text-align:left;margin-left:0;margin-top:0;width:422.3pt;height:760.1pt;z-index:25165824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" fillcolor="#1cade4 [3204]" stroked="f">
                    <v:textbox inset="21.6pt,1in,21.6pt">
                      <w:txbxContent>
                        <w:sdt>
                          <w:sdtPr>
                            <w:rPr>
                              <w:rFonts w:ascii="Aptos Display" w:hAnsi="Aptos Display"/>
                              <w:caps/>
                              <w:color w:val="auto"/>
                              <w:sz w:val="52"/>
                              <w:szCs w:val="52"/>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4ED65AA0" w14:textId="0858ABF3" w:rsidR="00E55E78" w:rsidRPr="00CF1C30" w:rsidRDefault="00EF165E" w:rsidP="003C3F6A">
                              <w:pPr>
                                <w:pStyle w:val="Ttulo"/>
                                <w:jc w:val="center"/>
                                <w:rPr>
                                  <w:rFonts w:ascii="Aptos Display" w:hAnsi="Aptos Display"/>
                                  <w:caps/>
                                  <w:color w:val="auto"/>
                                  <w:sz w:val="52"/>
                                  <w:szCs w:val="52"/>
                                </w:rPr>
                              </w:pPr>
                              <w:r>
                                <w:rPr>
                                  <w:rFonts w:ascii="Aptos Display" w:hAnsi="Aptos Display"/>
                                  <w:caps/>
                                  <w:color w:val="auto"/>
                                  <w:sz w:val="52"/>
                                  <w:szCs w:val="52"/>
                                </w:rPr>
                                <w:t>Ensayo</w:t>
                              </w:r>
                            </w:p>
                          </w:sdtContent>
                        </w:sdt>
                        <w:p w14:paraId="105F9ACC" w14:textId="77777777" w:rsidR="00E55E78" w:rsidRDefault="00E55E78">
                          <w:pPr>
                            <w:spacing w:before="240"/>
                            <w:ind w:left="720"/>
                            <w:jc w:val="right"/>
                            <w:rPr>
                              <w:color w:val="FFFFFF" w:themeColor="background1"/>
                            </w:rPr>
                          </w:pPr>
                        </w:p>
                        <w:p w14:paraId="2C01F095" w14:textId="27971A23" w:rsidR="00282FE5" w:rsidRDefault="00795681" w:rsidP="00EC7BF4">
                          <w:pPr>
                            <w:spacing w:before="240"/>
                            <w:rPr>
                              <w:color w:val="192D3A" w:themeColor="text2" w:themeShade="80"/>
                              <w:sz w:val="21"/>
                              <w:szCs w:val="21"/>
                            </w:rPr>
                          </w:pPr>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EndPr/>
                            <w:sdtContent>
                              <w:r w:rsidR="00EC7BF4">
                                <w:rPr>
                                  <w:color w:val="FFFFFF" w:themeColor="background1"/>
                                  <w:sz w:val="21"/>
                                  <w:szCs w:val="21"/>
                                </w:rPr>
                                <w:t xml:space="preserve">     </w:t>
                              </w:r>
                            </w:sdtContent>
                          </w:sdt>
                        </w:p>
                        <w:p w14:paraId="58F7E224" w14:textId="762555B4" w:rsidR="00FB76EE" w:rsidRDefault="00FB76EE" w:rsidP="00EC7BF4">
                          <w:pPr>
                            <w:spacing w:before="240"/>
                            <w:rPr>
                              <w:color w:val="192D3A" w:themeColor="text2" w:themeShade="80"/>
                              <w:sz w:val="21"/>
                              <w:szCs w:val="21"/>
                            </w:rPr>
                          </w:pPr>
                        </w:p>
                        <w:p w14:paraId="070ECD26" w14:textId="77777777" w:rsidR="00282FE5" w:rsidRDefault="00282FE5" w:rsidP="00EC7BF4">
                          <w:pPr>
                            <w:spacing w:before="240"/>
                            <w:rPr>
                              <w:color w:val="FFFFFF" w:themeColor="background1"/>
                            </w:rPr>
                          </w:pPr>
                        </w:p>
                      </w:txbxContent>
                    </v:textbox>
                    <w10:wrap anchorx="page" anchory="page"/>
                  </v:rect>
                </w:pict>
              </mc:Fallback>
            </mc:AlternateContent>
          </w:r>
          <w:r w:rsidR="00E55E78">
            <w:rPr>
              <w:noProof/>
              <w:lang w:eastAsia="es-MX"/>
            </w:rPr>
            <mc:AlternateContent>
              <mc:Choice Requires="wps">
                <w:drawing>
                  <wp:anchor distT="0" distB="0" distL="114300" distR="114300" simplePos="0" relativeHeight="251658241" behindDoc="0" locked="0" layoutInCell="1" allowOverlap="1" wp14:anchorId="4D4E4EC0" wp14:editId="502FF1FE">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27E9CB" w14:textId="11D281F6" w:rsidR="00E55E78" w:rsidRPr="00CA4DF9" w:rsidRDefault="00CA4DF9" w:rsidP="00CA4DF9">
                                <w:pPr>
                                  <w:pStyle w:val="Subttulo"/>
                                  <w:rPr>
                                    <w:rFonts w:ascii="Aptos Display" w:hAnsi="Aptos Display" w:cstheme="minorBidi"/>
                                    <w:b/>
                                    <w:bCs/>
                                    <w:color w:val="192D3A" w:themeColor="text2" w:themeShade="80"/>
                                    <w:sz w:val="32"/>
                                    <w:szCs w:val="32"/>
                                  </w:rPr>
                                </w:pPr>
                                <w:r w:rsidRPr="00CA4DF9">
                                  <w:rPr>
                                    <w:rFonts w:ascii="Aptos Display" w:hAnsi="Aptos Display" w:cstheme="minorBidi"/>
                                    <w:b/>
                                    <w:bCs/>
                                    <w:color w:val="192D3A" w:themeColor="text2" w:themeShade="80"/>
                                    <w:sz w:val="32"/>
                                    <w:szCs w:val="32"/>
                                  </w:rPr>
                                  <w:t>El Desempleo en la Era de la Automatización Industrial</w:t>
                                </w:r>
                                <w:r>
                                  <w:rPr>
                                    <w:rFonts w:ascii="Aptos Display" w:hAnsi="Aptos Display" w:cstheme="minorBidi"/>
                                    <w:b/>
                                    <w:bCs/>
                                    <w:color w:val="192D3A" w:themeColor="text2" w:themeShade="80"/>
                                    <w:sz w:val="32"/>
                                    <w:szCs w:val="32"/>
                                  </w:rPr>
                                  <w:t>.</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D4E4EC0" id="Rectángulo 472" o:spid="_x0000_s1028" style="position:absolute;left:0;text-align:left;margin-left:0;margin-top:0;width:148.1pt;height:760.3pt;z-index:251658241;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lRn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JtADVqGmx3UxztLLKRxcoZft/iQ&#10;W+b8HbM4P/j4uBP8LR5SQV9RGP8oacD+fOs+2GNbo5aSHuexou7HnllBifqiseGL1QL7Cic4Sh+X&#10;ZwsU7G+q3UuV3neXgP1R4P4xPP4GB6+mX2mhe8TlsQlxUcU0x+gV5d5OwqVPmwLXDxebTTTDsTXM&#10;b/W94QE8MB1a9WF4ZNaM/exxFG5gml5WvmrrZBs8NWz2HmQbe/6Z2fENcORjM43rKeyUl3K0el6i&#10;618A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BKOlRnlQIAAIwFAAAOAAAAAAAAAAAAAAAAAC4CAABkcnMvZTJvRG9jLnhtbFBL&#10;AQItABQABgAIAAAAIQAjwkrH2gAAAAYBAAAPAAAAAAAAAAAAAAAAAO8EAABkcnMvZG93bnJldi54&#10;bWxQSwUGAAAAAAQABADzAAAA9gUAAAAA&#10;" fillcolor="#335b74 [3215]" stroked="f" strokeweight="1pt">
                    <v:textbox inset="14.4pt,,14.4pt">
                      <w:txbxContent>
                        <w:p w14:paraId="5C27E9CB" w14:textId="11D281F6" w:rsidR="00E55E78" w:rsidRPr="00CA4DF9" w:rsidRDefault="00CA4DF9" w:rsidP="00CA4DF9">
                          <w:pPr>
                            <w:pStyle w:val="Subttulo"/>
                            <w:rPr>
                              <w:rFonts w:ascii="Aptos Display" w:hAnsi="Aptos Display" w:cstheme="minorBidi"/>
                              <w:b/>
                              <w:bCs/>
                              <w:color w:val="192D3A" w:themeColor="text2" w:themeShade="80"/>
                              <w:sz w:val="32"/>
                              <w:szCs w:val="32"/>
                            </w:rPr>
                          </w:pPr>
                          <w:r w:rsidRPr="00CA4DF9">
                            <w:rPr>
                              <w:rFonts w:ascii="Aptos Display" w:hAnsi="Aptos Display" w:cstheme="minorBidi"/>
                              <w:b/>
                              <w:bCs/>
                              <w:color w:val="192D3A" w:themeColor="text2" w:themeShade="80"/>
                              <w:sz w:val="32"/>
                              <w:szCs w:val="32"/>
                            </w:rPr>
                            <w:t>El Desempleo en la Era de la Automatización Industrial</w:t>
                          </w:r>
                          <w:r>
                            <w:rPr>
                              <w:rFonts w:ascii="Aptos Display" w:hAnsi="Aptos Display" w:cstheme="minorBidi"/>
                              <w:b/>
                              <w:bCs/>
                              <w:color w:val="192D3A" w:themeColor="text2" w:themeShade="80"/>
                              <w:sz w:val="32"/>
                              <w:szCs w:val="32"/>
                            </w:rPr>
                            <w:t>.</w:t>
                          </w:r>
                        </w:p>
                      </w:txbxContent>
                    </v:textbox>
                    <w10:wrap anchorx="page" anchory="page"/>
                  </v:rect>
                </w:pict>
              </mc:Fallback>
            </mc:AlternateContent>
          </w:r>
        </w:p>
        <w:p w14:paraId="77DB784E" w14:textId="722BE21D" w:rsidR="00E55E78" w:rsidRDefault="00E55E78" w:rsidP="009E0039">
          <w:pPr>
            <w:spacing w:line="360" w:lineRule="auto"/>
            <w:ind w:firstLine="720"/>
          </w:pPr>
        </w:p>
        <w:p w14:paraId="592E64A1" w14:textId="77777777" w:rsidR="007E2E5E" w:rsidRDefault="008426AD" w:rsidP="009E0039">
          <w:pPr>
            <w:spacing w:line="360" w:lineRule="auto"/>
            <w:ind w:firstLine="720"/>
          </w:pPr>
          <w:r>
            <w:rPr>
              <w:noProof/>
              <w:lang w:eastAsia="es-MX"/>
            </w:rPr>
            <mc:AlternateContent>
              <mc:Choice Requires="wps">
                <w:drawing>
                  <wp:anchor distT="0" distB="0" distL="114300" distR="114300" simplePos="0" relativeHeight="251658247" behindDoc="0" locked="0" layoutInCell="1" allowOverlap="1" wp14:anchorId="180CDFE3" wp14:editId="0BD9466F">
                    <wp:simplePos x="0" y="0"/>
                    <wp:positionH relativeFrom="margin">
                      <wp:posOffset>-115335</wp:posOffset>
                    </wp:positionH>
                    <wp:positionV relativeFrom="paragraph">
                      <wp:posOffset>638305</wp:posOffset>
                    </wp:positionV>
                    <wp:extent cx="914400" cy="928800"/>
                    <wp:effectExtent l="0" t="0" r="0" b="5080"/>
                    <wp:wrapNone/>
                    <wp:docPr id="985966663" name="Cuadro de texto 985966663"/>
                    <wp:cNvGraphicFramePr/>
                    <a:graphic xmlns:a="http://schemas.openxmlformats.org/drawingml/2006/main">
                      <a:graphicData uri="http://schemas.microsoft.com/office/word/2010/wordprocessingShape">
                        <wps:wsp>
                          <wps:cNvSpPr txBox="1"/>
                          <wps:spPr>
                            <a:xfrm>
                              <a:off x="0" y="0"/>
                              <a:ext cx="914400" cy="928800"/>
                            </a:xfrm>
                            <a:prstGeom prst="rect">
                              <a:avLst/>
                            </a:prstGeom>
                            <a:noFill/>
                            <a:ln w="6350">
                              <a:noFill/>
                            </a:ln>
                          </wps:spPr>
                          <wps:txbx>
                            <w:txbxContent>
                              <w:p w14:paraId="529A86DB" w14:textId="706B8DD1" w:rsidR="008426AD" w:rsidRDefault="008426AD">
                                <w:pPr>
                                  <w:rPr>
                                    <w:rFonts w:ascii="Arial" w:hAnsi="Arial" w:cs="Arial"/>
                                    <w:b/>
                                    <w:bCs/>
                                    <w:color w:val="323A3E" w:themeColor="background2" w:themeShade="40"/>
                                    <w:sz w:val="28"/>
                                    <w:szCs w:val="28"/>
                                  </w:rPr>
                                </w:pPr>
                                <w:r w:rsidRPr="00CF1C30">
                                  <w:rPr>
                                    <w:rFonts w:ascii="Arial" w:hAnsi="Arial" w:cs="Arial"/>
                                    <w:b/>
                                    <w:bCs/>
                                    <w:color w:val="323A3E" w:themeColor="background2" w:themeShade="40"/>
                                    <w:sz w:val="28"/>
                                    <w:szCs w:val="28"/>
                                  </w:rPr>
                                  <w:t xml:space="preserve">Aplicación </w:t>
                                </w:r>
                                <w:r w:rsidR="002F4520" w:rsidRPr="00CF1C30">
                                  <w:rPr>
                                    <w:rFonts w:ascii="Arial" w:hAnsi="Arial" w:cs="Arial"/>
                                    <w:b/>
                                    <w:bCs/>
                                    <w:color w:val="323A3E" w:themeColor="background2" w:themeShade="40"/>
                                    <w:sz w:val="28"/>
                                    <w:szCs w:val="28"/>
                                  </w:rPr>
                                  <w:t>de las Tecnologías de información</w:t>
                                </w:r>
                              </w:p>
                              <w:p w14:paraId="32114F56" w14:textId="7CFDDC5B" w:rsidR="00980D00" w:rsidRDefault="00EF165E" w:rsidP="00980D00">
                                <w:pPr>
                                  <w:jc w:val="center"/>
                                  <w:rPr>
                                    <w:rFonts w:ascii="Arial" w:hAnsi="Arial" w:cs="Arial"/>
                                    <w:color w:val="323A3E" w:themeColor="background2" w:themeShade="40"/>
                                  </w:rPr>
                                </w:pPr>
                                <w:r w:rsidRPr="00EF165E">
                                  <w:rPr>
                                    <w:rFonts w:ascii="Arial" w:hAnsi="Arial" w:cs="Arial"/>
                                    <w:color w:val="323A3E" w:themeColor="background2" w:themeShade="40"/>
                                  </w:rPr>
                                  <w:t>Unidad 1: Edición Avanzada de documentos</w:t>
                                </w:r>
                              </w:p>
                              <w:p w14:paraId="54FABF98" w14:textId="32FD443F" w:rsidR="00CC5CFD" w:rsidRPr="00EF165E" w:rsidRDefault="00CC5CFD" w:rsidP="00980D00">
                                <w:pPr>
                                  <w:jc w:val="center"/>
                                  <w:rPr>
                                    <w:rFonts w:ascii="Arial" w:hAnsi="Arial" w:cs="Arial"/>
                                    <w:color w:val="323A3E" w:themeColor="background2" w:themeShade="40"/>
                                  </w:rPr>
                                </w:pPr>
                                <w:r>
                                  <w:rPr>
                                    <w:rFonts w:ascii="Arial" w:hAnsi="Arial" w:cs="Arial"/>
                                    <w:color w:val="323A3E" w:themeColor="background2" w:themeShade="40"/>
                                  </w:rPr>
                                  <w:t xml:space="preserve">M.A </w:t>
                                </w:r>
                                <w:r w:rsidR="00A96679" w:rsidRPr="00A96679">
                                  <w:rPr>
                                    <w:rFonts w:ascii="Arial" w:hAnsi="Arial" w:cs="Arial"/>
                                    <w:color w:val="323A3E" w:themeColor="background2" w:themeShade="40"/>
                                  </w:rPr>
                                  <w:t xml:space="preserve">Lizbeth </w:t>
                                </w:r>
                                <w:r w:rsidR="00A96679">
                                  <w:rPr>
                                    <w:rFonts w:ascii="Arial" w:hAnsi="Arial" w:cs="Arial"/>
                                    <w:color w:val="323A3E" w:themeColor="background2" w:themeShade="40"/>
                                  </w:rPr>
                                  <w:t>I</w:t>
                                </w:r>
                                <w:r w:rsidR="00A96679" w:rsidRPr="00A96679">
                                  <w:rPr>
                                    <w:rFonts w:ascii="Arial" w:hAnsi="Arial" w:cs="Arial"/>
                                    <w:color w:val="323A3E" w:themeColor="background2" w:themeShade="40"/>
                                  </w:rPr>
                                  <w:t>nfante Alcántara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0CDFE3" id="Cuadro de texto 985966663" o:spid="_x0000_s1029" type="#_x0000_t202" style="position:absolute;left:0;text-align:left;margin-left:-9.1pt;margin-top:50.25pt;width:1in;height:73.15pt;z-index:251658247;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" filled="f" stroked="f" strokeweight=".5pt">
                    <v:textbox>
                      <w:txbxContent>
                        <w:p w14:paraId="529A86DB" w14:textId="706B8DD1" w:rsidR="008426AD" w:rsidRDefault="008426AD">
                          <w:pPr>
                            <w:rPr>
                              <w:rFonts w:ascii="Arial" w:hAnsi="Arial" w:cs="Arial"/>
                              <w:b/>
                              <w:bCs/>
                              <w:color w:val="323A3E" w:themeColor="background2" w:themeShade="40"/>
                              <w:sz w:val="28"/>
                              <w:szCs w:val="28"/>
                            </w:rPr>
                          </w:pPr>
                          <w:r w:rsidRPr="00CF1C30">
                            <w:rPr>
                              <w:rFonts w:ascii="Arial" w:hAnsi="Arial" w:cs="Arial"/>
                              <w:b/>
                              <w:bCs/>
                              <w:color w:val="323A3E" w:themeColor="background2" w:themeShade="40"/>
                              <w:sz w:val="28"/>
                              <w:szCs w:val="28"/>
                            </w:rPr>
                            <w:t xml:space="preserve">Aplicación </w:t>
                          </w:r>
                          <w:r w:rsidR="002F4520" w:rsidRPr="00CF1C30">
                            <w:rPr>
                              <w:rFonts w:ascii="Arial" w:hAnsi="Arial" w:cs="Arial"/>
                              <w:b/>
                              <w:bCs/>
                              <w:color w:val="323A3E" w:themeColor="background2" w:themeShade="40"/>
                              <w:sz w:val="28"/>
                              <w:szCs w:val="28"/>
                            </w:rPr>
                            <w:t>de las Tecnologías de información</w:t>
                          </w:r>
                        </w:p>
                        <w:p w14:paraId="32114F56" w14:textId="7CFDDC5B" w:rsidR="00980D00" w:rsidRDefault="00EF165E" w:rsidP="00980D00">
                          <w:pPr>
                            <w:jc w:val="center"/>
                            <w:rPr>
                              <w:rFonts w:ascii="Arial" w:hAnsi="Arial" w:cs="Arial"/>
                              <w:color w:val="323A3E" w:themeColor="background2" w:themeShade="40"/>
                            </w:rPr>
                          </w:pPr>
                          <w:r w:rsidRPr="00EF165E">
                            <w:rPr>
                              <w:rFonts w:ascii="Arial" w:hAnsi="Arial" w:cs="Arial"/>
                              <w:color w:val="323A3E" w:themeColor="background2" w:themeShade="40"/>
                            </w:rPr>
                            <w:t>Unidad 1: Edición Avanzada de documentos</w:t>
                          </w:r>
                        </w:p>
                        <w:p w14:paraId="54FABF98" w14:textId="32FD443F" w:rsidR="00CC5CFD" w:rsidRPr="00EF165E" w:rsidRDefault="00CC5CFD" w:rsidP="00980D00">
                          <w:pPr>
                            <w:jc w:val="center"/>
                            <w:rPr>
                              <w:rFonts w:ascii="Arial" w:hAnsi="Arial" w:cs="Arial"/>
                              <w:color w:val="323A3E" w:themeColor="background2" w:themeShade="40"/>
                            </w:rPr>
                          </w:pPr>
                          <w:r>
                            <w:rPr>
                              <w:rFonts w:ascii="Arial" w:hAnsi="Arial" w:cs="Arial"/>
                              <w:color w:val="323A3E" w:themeColor="background2" w:themeShade="40"/>
                            </w:rPr>
                            <w:t xml:space="preserve">M.A </w:t>
                          </w:r>
                          <w:r w:rsidR="00A96679" w:rsidRPr="00A96679">
                            <w:rPr>
                              <w:rFonts w:ascii="Arial" w:hAnsi="Arial" w:cs="Arial"/>
                              <w:color w:val="323A3E" w:themeColor="background2" w:themeShade="40"/>
                            </w:rPr>
                            <w:t xml:space="preserve">Lizbeth </w:t>
                          </w:r>
                          <w:r w:rsidR="00A96679">
                            <w:rPr>
                              <w:rFonts w:ascii="Arial" w:hAnsi="Arial" w:cs="Arial"/>
                              <w:color w:val="323A3E" w:themeColor="background2" w:themeShade="40"/>
                            </w:rPr>
                            <w:t>I</w:t>
                          </w:r>
                          <w:r w:rsidR="00A96679" w:rsidRPr="00A96679">
                            <w:rPr>
                              <w:rFonts w:ascii="Arial" w:hAnsi="Arial" w:cs="Arial"/>
                              <w:color w:val="323A3E" w:themeColor="background2" w:themeShade="40"/>
                            </w:rPr>
                            <w:t>nfante Alcántara</w:t>
                          </w:r>
                        </w:p>
                      </w:txbxContent>
                    </v:textbox>
                    <w10:wrap anchorx="margin"/>
                  </v:shape>
                </w:pict>
              </mc:Fallback>
            </mc:AlternateContent>
          </w:r>
          <w:r w:rsidR="006C2FBD">
            <w:rPr>
              <w:noProof/>
              <w:lang w:eastAsia="es-MX"/>
            </w:rPr>
            <mc:AlternateContent>
              <mc:Choice Requires="wps">
                <w:drawing>
                  <wp:anchor distT="0" distB="0" distL="114300" distR="114300" simplePos="0" relativeHeight="251658246" behindDoc="0" locked="0" layoutInCell="1" allowOverlap="1" wp14:anchorId="65E7EC05" wp14:editId="337DF0CF">
                    <wp:simplePos x="0" y="0"/>
                    <wp:positionH relativeFrom="column">
                      <wp:posOffset>2757465</wp:posOffset>
                    </wp:positionH>
                    <wp:positionV relativeFrom="paragraph">
                      <wp:posOffset>7327105</wp:posOffset>
                    </wp:positionV>
                    <wp:extent cx="1079725" cy="259200"/>
                    <wp:effectExtent l="0" t="0" r="0" b="7620"/>
                    <wp:wrapNone/>
                    <wp:docPr id="2087219259" name="Cuadro de texto 2087219259"/>
                    <wp:cNvGraphicFramePr/>
                    <a:graphic xmlns:a="http://schemas.openxmlformats.org/drawingml/2006/main">
                      <a:graphicData uri="http://schemas.microsoft.com/office/word/2010/wordprocessingShape">
                        <wps:wsp>
                          <wps:cNvSpPr txBox="1"/>
                          <wps:spPr>
                            <a:xfrm>
                              <a:off x="0" y="0"/>
                              <a:ext cx="1079725" cy="259200"/>
                            </a:xfrm>
                            <a:prstGeom prst="rect">
                              <a:avLst/>
                            </a:prstGeom>
                            <a:noFill/>
                            <a:ln w="6350">
                              <a:noFill/>
                            </a:ln>
                          </wps:spPr>
                          <wps:txbx>
                            <w:txbxContent>
                              <w:p w14:paraId="18926DD7" w14:textId="08EFAAAA" w:rsidR="006C2FBD" w:rsidRDefault="00FA3D3C">
                                <w:r w:rsidRPr="008426AD">
                                  <w:rPr>
                                    <w:b/>
                                    <w:bCs/>
                                  </w:rPr>
                                  <w:t>Hora</w:t>
                                </w:r>
                                <w:r w:rsidR="008426AD" w:rsidRPr="008426AD">
                                  <w:rPr>
                                    <w:b/>
                                    <w:bCs/>
                                  </w:rPr>
                                  <w:t xml:space="preserve"> Clase</w:t>
                                </w:r>
                                <w:r w:rsidR="005239F2" w:rsidRPr="008426AD">
                                  <w:rPr>
                                    <w:b/>
                                    <w:bCs/>
                                  </w:rPr>
                                  <w:t>:</w:t>
                                </w:r>
                                <w:r w:rsidR="005239F2">
                                  <w:t xml:space="preserve"> M4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7EC05" id="Cuadro de texto 2087219259" o:spid="_x0000_s1030" type="#_x0000_t202" style="position:absolute;left:0;text-align:left;margin-left:217.1pt;margin-top:576.95pt;width:85pt;height:20.4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" filled="f" stroked="f" strokeweight=".5pt">
                    <v:textbox>
                      <w:txbxContent>
                        <w:p w14:paraId="18926DD7" w14:textId="08EFAAAA" w:rsidR="006C2FBD" w:rsidRDefault="00FA3D3C">
                          <w:r w:rsidRPr="008426AD">
                            <w:rPr>
                              <w:b/>
                              <w:bCs/>
                            </w:rPr>
                            <w:t>Hora</w:t>
                          </w:r>
                          <w:r w:rsidR="008426AD" w:rsidRPr="008426AD">
                            <w:rPr>
                              <w:b/>
                              <w:bCs/>
                            </w:rPr>
                            <w:t xml:space="preserve"> Clase</w:t>
                          </w:r>
                          <w:r w:rsidR="005239F2" w:rsidRPr="008426AD">
                            <w:rPr>
                              <w:b/>
                              <w:bCs/>
                            </w:rPr>
                            <w:t>:</w:t>
                          </w:r>
                          <w:r w:rsidR="005239F2">
                            <w:t xml:space="preserve"> M4</w:t>
                          </w:r>
                        </w:p>
                      </w:txbxContent>
                    </v:textbox>
                  </v:shape>
                </w:pict>
              </mc:Fallback>
            </mc:AlternateContent>
          </w:r>
          <w:r w:rsidR="00FB76EE">
            <w:rPr>
              <w:noProof/>
              <w:lang w:eastAsia="es-MX"/>
            </w:rPr>
            <mc:AlternateContent>
              <mc:Choice Requires="wps">
                <w:drawing>
                  <wp:anchor distT="0" distB="0" distL="114300" distR="114300" simplePos="0" relativeHeight="251658244" behindDoc="0" locked="0" layoutInCell="1" allowOverlap="1" wp14:anchorId="7F656D9F" wp14:editId="3E038BD7">
                    <wp:simplePos x="0" y="0"/>
                    <wp:positionH relativeFrom="column">
                      <wp:posOffset>-460275</wp:posOffset>
                    </wp:positionH>
                    <wp:positionV relativeFrom="paragraph">
                      <wp:posOffset>5151805</wp:posOffset>
                    </wp:positionV>
                    <wp:extent cx="4464000" cy="2188800"/>
                    <wp:effectExtent l="0" t="0" r="0" b="2540"/>
                    <wp:wrapNone/>
                    <wp:docPr id="270256856" name="Cuadro de texto 270256856"/>
                    <wp:cNvGraphicFramePr/>
                    <a:graphic xmlns:a="http://schemas.openxmlformats.org/drawingml/2006/main">
                      <a:graphicData uri="http://schemas.microsoft.com/office/word/2010/wordprocessingShape">
                        <wps:wsp>
                          <wps:cNvSpPr txBox="1"/>
                          <wps:spPr>
                            <a:xfrm>
                              <a:off x="0" y="0"/>
                              <a:ext cx="4464000" cy="2188800"/>
                            </a:xfrm>
                            <a:prstGeom prst="rect">
                              <a:avLst/>
                            </a:prstGeom>
                            <a:noFill/>
                            <a:ln w="6350">
                              <a:noFill/>
                            </a:ln>
                          </wps:spPr>
                          <wps:txbx>
                            <w:txbxContent>
                              <w:tbl>
                                <w:tblPr>
                                  <w:tblStyle w:val="Tablaconcuadrcula1"/>
                                  <w:tblW w:w="0" w:type="auto"/>
                                  <w:tblLook w:val="04A0" w:firstRow="1" w:lastRow="0" w:firstColumn="1" w:lastColumn="0" w:noHBand="0" w:noVBand="1"/>
                                </w:tblPr>
                                <w:tblGrid>
                                  <w:gridCol w:w="4248"/>
                                  <w:gridCol w:w="1276"/>
                                  <w:gridCol w:w="1070"/>
                                </w:tblGrid>
                                <w:tr w:rsidR="00DE1289" w:rsidRPr="00FA2441" w14:paraId="1A804ACA" w14:textId="77777777">
                                  <w:tc>
                                    <w:tcPr>
                                      <w:tcW w:w="4248" w:type="dxa"/>
                                      <w:vAlign w:val="center"/>
                                    </w:tcPr>
                                    <w:p w14:paraId="538B6EAB" w14:textId="77777777" w:rsidR="00DE1289" w:rsidRPr="00FA2441" w:rsidRDefault="00DE1289" w:rsidP="00FA2441">
                                      <w:pPr>
                                        <w:jc w:val="center"/>
                                        <w:rPr>
                                          <w:rFonts w:ascii="Arial" w:eastAsia="Calibri" w:hAnsi="Arial" w:cs="Arial"/>
                                          <w:b/>
                                          <w:bCs/>
                                          <w:sz w:val="24"/>
                                          <w:szCs w:val="24"/>
                                        </w:rPr>
                                      </w:pPr>
                                      <w:r w:rsidRPr="00FA2441">
                                        <w:rPr>
                                          <w:rFonts w:ascii="Arial" w:eastAsia="Calibri" w:hAnsi="Arial" w:cs="Arial"/>
                                          <w:b/>
                                          <w:bCs/>
                                          <w:sz w:val="24"/>
                                          <w:szCs w:val="24"/>
                                        </w:rPr>
                                        <w:t>Nombre</w:t>
                                      </w:r>
                                    </w:p>
                                  </w:tc>
                                  <w:tc>
                                    <w:tcPr>
                                      <w:tcW w:w="1276" w:type="dxa"/>
                                      <w:vAlign w:val="center"/>
                                    </w:tcPr>
                                    <w:p w14:paraId="27218B89" w14:textId="77777777" w:rsidR="00DE1289" w:rsidRPr="00FA2441" w:rsidRDefault="00DE1289" w:rsidP="00FA2441">
                                      <w:pPr>
                                        <w:jc w:val="center"/>
                                        <w:rPr>
                                          <w:rFonts w:ascii="Arial" w:eastAsia="Calibri" w:hAnsi="Arial" w:cs="Arial"/>
                                          <w:b/>
                                          <w:bCs/>
                                          <w:sz w:val="24"/>
                                          <w:szCs w:val="24"/>
                                        </w:rPr>
                                      </w:pPr>
                                      <w:r w:rsidRPr="00FA2441">
                                        <w:rPr>
                                          <w:rFonts w:ascii="Arial" w:eastAsia="Calibri" w:hAnsi="Arial" w:cs="Arial"/>
                                          <w:b/>
                                          <w:bCs/>
                                          <w:sz w:val="24"/>
                                          <w:szCs w:val="24"/>
                                        </w:rPr>
                                        <w:t>Matrícula</w:t>
                                      </w:r>
                                    </w:p>
                                  </w:tc>
                                  <w:tc>
                                    <w:tcPr>
                                      <w:tcW w:w="850" w:type="dxa"/>
                                      <w:vAlign w:val="center"/>
                                    </w:tcPr>
                                    <w:p w14:paraId="4CF2D272" w14:textId="77777777" w:rsidR="00DE1289" w:rsidRPr="00FA2441" w:rsidRDefault="00DE1289" w:rsidP="00FA2441">
                                      <w:pPr>
                                        <w:jc w:val="center"/>
                                        <w:rPr>
                                          <w:rFonts w:ascii="Arial" w:eastAsia="Calibri" w:hAnsi="Arial" w:cs="Arial"/>
                                          <w:b/>
                                          <w:bCs/>
                                          <w:sz w:val="24"/>
                                          <w:szCs w:val="24"/>
                                        </w:rPr>
                                      </w:pPr>
                                      <w:r w:rsidRPr="00FA2441">
                                        <w:rPr>
                                          <w:rFonts w:ascii="Arial" w:eastAsia="Calibri" w:hAnsi="Arial" w:cs="Arial"/>
                                          <w:b/>
                                          <w:bCs/>
                                          <w:sz w:val="24"/>
                                          <w:szCs w:val="24"/>
                                        </w:rPr>
                                        <w:t>Carrera</w:t>
                                      </w:r>
                                    </w:p>
                                  </w:tc>
                                </w:tr>
                                <w:tr w:rsidR="00DE1289" w:rsidRPr="00FA2441" w14:paraId="49B1101C" w14:textId="77777777">
                                  <w:tc>
                                    <w:tcPr>
                                      <w:tcW w:w="4248" w:type="dxa"/>
                                    </w:tcPr>
                                    <w:p w14:paraId="46C1E606" w14:textId="77777777" w:rsidR="00DE1289" w:rsidRPr="00FA2441" w:rsidRDefault="00DE1289" w:rsidP="00FA2441">
                                      <w:pPr>
                                        <w:spacing w:line="276" w:lineRule="auto"/>
                                        <w:rPr>
                                          <w:rFonts w:ascii="Calibri" w:eastAsia="Calibri" w:hAnsi="Calibri" w:cs="Times New Roman"/>
                                          <w:lang w:val="en-US"/>
                                        </w:rPr>
                                      </w:pPr>
                                      <w:r w:rsidRPr="00FA2441">
                                        <w:rPr>
                                          <w:rFonts w:ascii="Calibri" w:eastAsia="Calibri" w:hAnsi="Calibri" w:cs="Times New Roman"/>
                                          <w:lang w:val="en-US"/>
                                        </w:rPr>
                                        <w:t>Andrea Mychelle Ordaz Mireles</w:t>
                                      </w:r>
                                    </w:p>
                                  </w:tc>
                                  <w:tc>
                                    <w:tcPr>
                                      <w:tcW w:w="1276" w:type="dxa"/>
                                      <w:vAlign w:val="center"/>
                                    </w:tcPr>
                                    <w:p w14:paraId="17A24854"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2110575</w:t>
                                      </w:r>
                                    </w:p>
                                  </w:tc>
                                  <w:tc>
                                    <w:tcPr>
                                      <w:tcW w:w="850" w:type="dxa"/>
                                      <w:vAlign w:val="center"/>
                                    </w:tcPr>
                                    <w:p w14:paraId="47BD7151"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lang w:val="en-US"/>
                                        </w:rPr>
                                        <w:t>IMC</w:t>
                                      </w:r>
                                    </w:p>
                                  </w:tc>
                                </w:tr>
                                <w:tr w:rsidR="00DE1289" w:rsidRPr="00FA2441" w14:paraId="5480AB25" w14:textId="77777777">
                                  <w:tc>
                                    <w:tcPr>
                                      <w:tcW w:w="4248" w:type="dxa"/>
                                    </w:tcPr>
                                    <w:p w14:paraId="28C3DA4A"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Angela Sofia Torres Morin</w:t>
                                      </w:r>
                                    </w:p>
                                  </w:tc>
                                  <w:tc>
                                    <w:tcPr>
                                      <w:tcW w:w="1276" w:type="dxa"/>
                                      <w:vAlign w:val="center"/>
                                    </w:tcPr>
                                    <w:p w14:paraId="7C9A13BC"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2114362</w:t>
                                      </w:r>
                                    </w:p>
                                  </w:tc>
                                  <w:tc>
                                    <w:tcPr>
                                      <w:tcW w:w="850" w:type="dxa"/>
                                      <w:vAlign w:val="center"/>
                                    </w:tcPr>
                                    <w:p w14:paraId="3DF3FEBF"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IMC</w:t>
                                      </w:r>
                                    </w:p>
                                  </w:tc>
                                </w:tr>
                                <w:tr w:rsidR="00DE1289" w:rsidRPr="00FA2441" w14:paraId="6E3F4C28" w14:textId="77777777">
                                  <w:tc>
                                    <w:tcPr>
                                      <w:tcW w:w="4248" w:type="dxa"/>
                                    </w:tcPr>
                                    <w:p w14:paraId="67328866"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Bryant Francisco Alexander Ayala Aguilar</w:t>
                                      </w:r>
                                    </w:p>
                                  </w:tc>
                                  <w:tc>
                                    <w:tcPr>
                                      <w:tcW w:w="1276" w:type="dxa"/>
                                      <w:vAlign w:val="center"/>
                                    </w:tcPr>
                                    <w:p w14:paraId="18A7A8B8"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2177875</w:t>
                                      </w:r>
                                    </w:p>
                                  </w:tc>
                                  <w:tc>
                                    <w:tcPr>
                                      <w:tcW w:w="850" w:type="dxa"/>
                                      <w:vAlign w:val="center"/>
                                    </w:tcPr>
                                    <w:p w14:paraId="73005164"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IME</w:t>
                                      </w:r>
                                    </w:p>
                                  </w:tc>
                                </w:tr>
                                <w:tr w:rsidR="00DE1289" w:rsidRPr="00FA2441" w14:paraId="25D8202E" w14:textId="77777777">
                                  <w:tc>
                                    <w:tcPr>
                                      <w:tcW w:w="4248" w:type="dxa"/>
                                    </w:tcPr>
                                    <w:p w14:paraId="0D598ADA"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Gael García Vázquez</w:t>
                                      </w:r>
                                    </w:p>
                                  </w:tc>
                                  <w:tc>
                                    <w:tcPr>
                                      <w:tcW w:w="1276" w:type="dxa"/>
                                      <w:vAlign w:val="center"/>
                                    </w:tcPr>
                                    <w:p w14:paraId="3F308B76"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2094751</w:t>
                                      </w:r>
                                    </w:p>
                                  </w:tc>
                                  <w:tc>
                                    <w:tcPr>
                                      <w:tcW w:w="850" w:type="dxa"/>
                                      <w:vAlign w:val="center"/>
                                    </w:tcPr>
                                    <w:p w14:paraId="44630589"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IME</w:t>
                                      </w:r>
                                    </w:p>
                                  </w:tc>
                                </w:tr>
                                <w:tr w:rsidR="00DE1289" w:rsidRPr="00FA2441" w14:paraId="65264F27" w14:textId="77777777">
                                  <w:tc>
                                    <w:tcPr>
                                      <w:tcW w:w="4248" w:type="dxa"/>
                                    </w:tcPr>
                                    <w:p w14:paraId="6F573C28"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Helios Ordóñez Zurita</w:t>
                                      </w:r>
                                    </w:p>
                                  </w:tc>
                                  <w:tc>
                                    <w:tcPr>
                                      <w:tcW w:w="1276" w:type="dxa"/>
                                      <w:vAlign w:val="center"/>
                                    </w:tcPr>
                                    <w:p w14:paraId="00ABB442"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2177735</w:t>
                                      </w:r>
                                    </w:p>
                                  </w:tc>
                                  <w:tc>
                                    <w:tcPr>
                                      <w:tcW w:w="850" w:type="dxa"/>
                                      <w:vAlign w:val="center"/>
                                    </w:tcPr>
                                    <w:p w14:paraId="562F06D7"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IME</w:t>
                                      </w:r>
                                    </w:p>
                                  </w:tc>
                                </w:tr>
                                <w:tr w:rsidR="00DE1289" w:rsidRPr="00FA2441" w14:paraId="79AF9832" w14:textId="77777777">
                                  <w:tc>
                                    <w:tcPr>
                                      <w:tcW w:w="4248" w:type="dxa"/>
                                    </w:tcPr>
                                    <w:p w14:paraId="09B789CD"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Jorge Adrián Rodríguez González</w:t>
                                      </w:r>
                                    </w:p>
                                  </w:tc>
                                  <w:tc>
                                    <w:tcPr>
                                      <w:tcW w:w="1276" w:type="dxa"/>
                                      <w:vAlign w:val="center"/>
                                    </w:tcPr>
                                    <w:p w14:paraId="612E2FE6" w14:textId="7A28F255"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2106</w:t>
                                      </w:r>
                                      <w:r w:rsidR="00630F9F">
                                        <w:rPr>
                                          <w:rFonts w:ascii="Calibri" w:eastAsia="Calibri" w:hAnsi="Calibri" w:cs="Times New Roman"/>
                                        </w:rPr>
                                        <w:t>708</w:t>
                                      </w:r>
                                    </w:p>
                                  </w:tc>
                                  <w:tc>
                                    <w:tcPr>
                                      <w:tcW w:w="850" w:type="dxa"/>
                                      <w:vAlign w:val="center"/>
                                    </w:tcPr>
                                    <w:p w14:paraId="43F06DC3"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IMC</w:t>
                                      </w:r>
                                    </w:p>
                                  </w:tc>
                                </w:tr>
                                <w:tr w:rsidR="00DE1289" w:rsidRPr="00FA2441" w14:paraId="64C49198" w14:textId="77777777">
                                  <w:tc>
                                    <w:tcPr>
                                      <w:tcW w:w="4248" w:type="dxa"/>
                                    </w:tcPr>
                                    <w:p w14:paraId="606EA582"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Jorge Emilio Olguín Contreras</w:t>
                                      </w:r>
                                    </w:p>
                                  </w:tc>
                                  <w:tc>
                                    <w:tcPr>
                                      <w:tcW w:w="1276" w:type="dxa"/>
                                      <w:vAlign w:val="center"/>
                                    </w:tcPr>
                                    <w:p w14:paraId="0FD04312"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2106803</w:t>
                                      </w:r>
                                    </w:p>
                                  </w:tc>
                                  <w:tc>
                                    <w:tcPr>
                                      <w:tcW w:w="850" w:type="dxa"/>
                                      <w:vAlign w:val="center"/>
                                    </w:tcPr>
                                    <w:p w14:paraId="43A9D105"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IMC</w:t>
                                      </w:r>
                                    </w:p>
                                  </w:tc>
                                </w:tr>
                                <w:tr w:rsidR="00DE1289" w:rsidRPr="00FA2441" w14:paraId="27AEA9BB" w14:textId="77777777">
                                  <w:tc>
                                    <w:tcPr>
                                      <w:tcW w:w="4248" w:type="dxa"/>
                                    </w:tcPr>
                                    <w:p w14:paraId="641259D2"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Karina Abigail Rodríguez Salinas</w:t>
                                      </w:r>
                                    </w:p>
                                  </w:tc>
                                  <w:tc>
                                    <w:tcPr>
                                      <w:tcW w:w="1276" w:type="dxa"/>
                                      <w:vAlign w:val="center"/>
                                    </w:tcPr>
                                    <w:p w14:paraId="2F0CB2D1"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1999782</w:t>
                                      </w:r>
                                    </w:p>
                                  </w:tc>
                                  <w:tc>
                                    <w:tcPr>
                                      <w:tcW w:w="850" w:type="dxa"/>
                                      <w:vAlign w:val="center"/>
                                    </w:tcPr>
                                    <w:p w14:paraId="1534DA7D"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IMTC</w:t>
                                      </w:r>
                                    </w:p>
                                  </w:tc>
                                </w:tr>
                                <w:tr w:rsidR="00DE1289" w:rsidRPr="00FA2441" w14:paraId="2CA72270" w14:textId="77777777">
                                  <w:tc>
                                    <w:tcPr>
                                      <w:tcW w:w="4248" w:type="dxa"/>
                                    </w:tcPr>
                                    <w:p w14:paraId="72B226E0"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Marcelo Barus Alcocer Zavala</w:t>
                                      </w:r>
                                    </w:p>
                                  </w:tc>
                                  <w:tc>
                                    <w:tcPr>
                                      <w:tcW w:w="1276" w:type="dxa"/>
                                      <w:vAlign w:val="center"/>
                                    </w:tcPr>
                                    <w:p w14:paraId="378A4534"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2088098</w:t>
                                      </w:r>
                                    </w:p>
                                  </w:tc>
                                  <w:tc>
                                    <w:tcPr>
                                      <w:tcW w:w="850" w:type="dxa"/>
                                      <w:vAlign w:val="center"/>
                                    </w:tcPr>
                                    <w:p w14:paraId="4E8DB009"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IME</w:t>
                                      </w:r>
                                    </w:p>
                                  </w:tc>
                                </w:tr>
                              </w:tbl>
                              <w:p w14:paraId="4BC34F23" w14:textId="77777777" w:rsidR="005E3917" w:rsidRPr="00672C16" w:rsidRDefault="005E3917">
                                <w:pPr>
                                  <w:rPr>
                                    <w:rFonts w:ascii="Arial" w:hAnsi="Arial" w:cs="Arial"/>
                                    <w:color w:val="192D3A" w:themeColor="text2"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56D9F" id="Cuadro de texto 270256856" o:spid="_x0000_s1031" type="#_x0000_t202" style="position:absolute;left:0;text-align:left;margin-left:-36.25pt;margin-top:405.65pt;width:351.5pt;height:172.3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" filled="f" stroked="f" strokeweight=".5pt">
                    <v:textbox>
                      <w:txbxContent>
                        <w:tbl>
                          <w:tblPr>
                            <w:tblStyle w:val="Tablaconcuadrcula1"/>
                            <w:tblW w:w="0" w:type="auto"/>
                            <w:tblLook w:val="04A0" w:firstRow="1" w:lastRow="0" w:firstColumn="1" w:lastColumn="0" w:noHBand="0" w:noVBand="1"/>
                          </w:tblPr>
                          <w:tblGrid>
                            <w:gridCol w:w="4248"/>
                            <w:gridCol w:w="1276"/>
                            <w:gridCol w:w="1070"/>
                          </w:tblGrid>
                          <w:tr w:rsidR="00DE1289" w:rsidRPr="00FA2441" w14:paraId="1A804ACA" w14:textId="77777777">
                            <w:tc>
                              <w:tcPr>
                                <w:tcW w:w="4248" w:type="dxa"/>
                                <w:vAlign w:val="center"/>
                              </w:tcPr>
                              <w:p w14:paraId="538B6EAB" w14:textId="77777777" w:rsidR="00DE1289" w:rsidRPr="00FA2441" w:rsidRDefault="00DE1289" w:rsidP="00FA2441">
                                <w:pPr>
                                  <w:jc w:val="center"/>
                                  <w:rPr>
                                    <w:rFonts w:ascii="Arial" w:eastAsia="Calibri" w:hAnsi="Arial" w:cs="Arial"/>
                                    <w:b/>
                                    <w:bCs/>
                                    <w:sz w:val="24"/>
                                    <w:szCs w:val="24"/>
                                  </w:rPr>
                                </w:pPr>
                                <w:r w:rsidRPr="00FA2441">
                                  <w:rPr>
                                    <w:rFonts w:ascii="Arial" w:eastAsia="Calibri" w:hAnsi="Arial" w:cs="Arial"/>
                                    <w:b/>
                                    <w:bCs/>
                                    <w:sz w:val="24"/>
                                    <w:szCs w:val="24"/>
                                  </w:rPr>
                                  <w:t>Nombre</w:t>
                                </w:r>
                              </w:p>
                            </w:tc>
                            <w:tc>
                              <w:tcPr>
                                <w:tcW w:w="1276" w:type="dxa"/>
                                <w:vAlign w:val="center"/>
                              </w:tcPr>
                              <w:p w14:paraId="27218B89" w14:textId="77777777" w:rsidR="00DE1289" w:rsidRPr="00FA2441" w:rsidRDefault="00DE1289" w:rsidP="00FA2441">
                                <w:pPr>
                                  <w:jc w:val="center"/>
                                  <w:rPr>
                                    <w:rFonts w:ascii="Arial" w:eastAsia="Calibri" w:hAnsi="Arial" w:cs="Arial"/>
                                    <w:b/>
                                    <w:bCs/>
                                    <w:sz w:val="24"/>
                                    <w:szCs w:val="24"/>
                                  </w:rPr>
                                </w:pPr>
                                <w:r w:rsidRPr="00FA2441">
                                  <w:rPr>
                                    <w:rFonts w:ascii="Arial" w:eastAsia="Calibri" w:hAnsi="Arial" w:cs="Arial"/>
                                    <w:b/>
                                    <w:bCs/>
                                    <w:sz w:val="24"/>
                                    <w:szCs w:val="24"/>
                                  </w:rPr>
                                  <w:t>Matrícula</w:t>
                                </w:r>
                              </w:p>
                            </w:tc>
                            <w:tc>
                              <w:tcPr>
                                <w:tcW w:w="850" w:type="dxa"/>
                                <w:vAlign w:val="center"/>
                              </w:tcPr>
                              <w:p w14:paraId="4CF2D272" w14:textId="77777777" w:rsidR="00DE1289" w:rsidRPr="00FA2441" w:rsidRDefault="00DE1289" w:rsidP="00FA2441">
                                <w:pPr>
                                  <w:jc w:val="center"/>
                                  <w:rPr>
                                    <w:rFonts w:ascii="Arial" w:eastAsia="Calibri" w:hAnsi="Arial" w:cs="Arial"/>
                                    <w:b/>
                                    <w:bCs/>
                                    <w:sz w:val="24"/>
                                    <w:szCs w:val="24"/>
                                  </w:rPr>
                                </w:pPr>
                                <w:r w:rsidRPr="00FA2441">
                                  <w:rPr>
                                    <w:rFonts w:ascii="Arial" w:eastAsia="Calibri" w:hAnsi="Arial" w:cs="Arial"/>
                                    <w:b/>
                                    <w:bCs/>
                                    <w:sz w:val="24"/>
                                    <w:szCs w:val="24"/>
                                  </w:rPr>
                                  <w:t>Carrera</w:t>
                                </w:r>
                              </w:p>
                            </w:tc>
                          </w:tr>
                          <w:tr w:rsidR="00DE1289" w:rsidRPr="00FA2441" w14:paraId="49B1101C" w14:textId="77777777">
                            <w:tc>
                              <w:tcPr>
                                <w:tcW w:w="4248" w:type="dxa"/>
                              </w:tcPr>
                              <w:p w14:paraId="46C1E606" w14:textId="77777777" w:rsidR="00DE1289" w:rsidRPr="00FA2441" w:rsidRDefault="00DE1289" w:rsidP="00FA2441">
                                <w:pPr>
                                  <w:spacing w:line="276" w:lineRule="auto"/>
                                  <w:rPr>
                                    <w:rFonts w:ascii="Calibri" w:eastAsia="Calibri" w:hAnsi="Calibri" w:cs="Times New Roman"/>
                                    <w:lang w:val="en-US"/>
                                  </w:rPr>
                                </w:pPr>
                                <w:r w:rsidRPr="00FA2441">
                                  <w:rPr>
                                    <w:rFonts w:ascii="Calibri" w:eastAsia="Calibri" w:hAnsi="Calibri" w:cs="Times New Roman"/>
                                    <w:lang w:val="en-US"/>
                                  </w:rPr>
                                  <w:t>Andrea Mychelle Ordaz Mireles</w:t>
                                </w:r>
                              </w:p>
                            </w:tc>
                            <w:tc>
                              <w:tcPr>
                                <w:tcW w:w="1276" w:type="dxa"/>
                                <w:vAlign w:val="center"/>
                              </w:tcPr>
                              <w:p w14:paraId="17A24854"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2110575</w:t>
                                </w:r>
                              </w:p>
                            </w:tc>
                            <w:tc>
                              <w:tcPr>
                                <w:tcW w:w="850" w:type="dxa"/>
                                <w:vAlign w:val="center"/>
                              </w:tcPr>
                              <w:p w14:paraId="47BD7151"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lang w:val="en-US"/>
                                  </w:rPr>
                                  <w:t>IMC</w:t>
                                </w:r>
                              </w:p>
                            </w:tc>
                          </w:tr>
                          <w:tr w:rsidR="00DE1289" w:rsidRPr="00FA2441" w14:paraId="5480AB25" w14:textId="77777777">
                            <w:tc>
                              <w:tcPr>
                                <w:tcW w:w="4248" w:type="dxa"/>
                              </w:tcPr>
                              <w:p w14:paraId="28C3DA4A"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Angela Sofia Torres Morin</w:t>
                                </w:r>
                              </w:p>
                            </w:tc>
                            <w:tc>
                              <w:tcPr>
                                <w:tcW w:w="1276" w:type="dxa"/>
                                <w:vAlign w:val="center"/>
                              </w:tcPr>
                              <w:p w14:paraId="7C9A13BC"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2114362</w:t>
                                </w:r>
                              </w:p>
                            </w:tc>
                            <w:tc>
                              <w:tcPr>
                                <w:tcW w:w="850" w:type="dxa"/>
                                <w:vAlign w:val="center"/>
                              </w:tcPr>
                              <w:p w14:paraId="3DF3FEBF"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IMC</w:t>
                                </w:r>
                              </w:p>
                            </w:tc>
                          </w:tr>
                          <w:tr w:rsidR="00DE1289" w:rsidRPr="00FA2441" w14:paraId="6E3F4C28" w14:textId="77777777">
                            <w:tc>
                              <w:tcPr>
                                <w:tcW w:w="4248" w:type="dxa"/>
                              </w:tcPr>
                              <w:p w14:paraId="67328866"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Bryant Francisco Alexander Ayala Aguilar</w:t>
                                </w:r>
                              </w:p>
                            </w:tc>
                            <w:tc>
                              <w:tcPr>
                                <w:tcW w:w="1276" w:type="dxa"/>
                                <w:vAlign w:val="center"/>
                              </w:tcPr>
                              <w:p w14:paraId="18A7A8B8"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2177875</w:t>
                                </w:r>
                              </w:p>
                            </w:tc>
                            <w:tc>
                              <w:tcPr>
                                <w:tcW w:w="850" w:type="dxa"/>
                                <w:vAlign w:val="center"/>
                              </w:tcPr>
                              <w:p w14:paraId="73005164"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IME</w:t>
                                </w:r>
                              </w:p>
                            </w:tc>
                          </w:tr>
                          <w:tr w:rsidR="00DE1289" w:rsidRPr="00FA2441" w14:paraId="25D8202E" w14:textId="77777777">
                            <w:tc>
                              <w:tcPr>
                                <w:tcW w:w="4248" w:type="dxa"/>
                              </w:tcPr>
                              <w:p w14:paraId="0D598ADA"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Gael García Vázquez</w:t>
                                </w:r>
                              </w:p>
                            </w:tc>
                            <w:tc>
                              <w:tcPr>
                                <w:tcW w:w="1276" w:type="dxa"/>
                                <w:vAlign w:val="center"/>
                              </w:tcPr>
                              <w:p w14:paraId="3F308B76"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2094751</w:t>
                                </w:r>
                              </w:p>
                            </w:tc>
                            <w:tc>
                              <w:tcPr>
                                <w:tcW w:w="850" w:type="dxa"/>
                                <w:vAlign w:val="center"/>
                              </w:tcPr>
                              <w:p w14:paraId="44630589"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IME</w:t>
                                </w:r>
                              </w:p>
                            </w:tc>
                          </w:tr>
                          <w:tr w:rsidR="00DE1289" w:rsidRPr="00FA2441" w14:paraId="65264F27" w14:textId="77777777">
                            <w:tc>
                              <w:tcPr>
                                <w:tcW w:w="4248" w:type="dxa"/>
                              </w:tcPr>
                              <w:p w14:paraId="6F573C28"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Helios Ordóñez Zurita</w:t>
                                </w:r>
                              </w:p>
                            </w:tc>
                            <w:tc>
                              <w:tcPr>
                                <w:tcW w:w="1276" w:type="dxa"/>
                                <w:vAlign w:val="center"/>
                              </w:tcPr>
                              <w:p w14:paraId="00ABB442"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2177735</w:t>
                                </w:r>
                              </w:p>
                            </w:tc>
                            <w:tc>
                              <w:tcPr>
                                <w:tcW w:w="850" w:type="dxa"/>
                                <w:vAlign w:val="center"/>
                              </w:tcPr>
                              <w:p w14:paraId="562F06D7"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IME</w:t>
                                </w:r>
                              </w:p>
                            </w:tc>
                          </w:tr>
                          <w:tr w:rsidR="00DE1289" w:rsidRPr="00FA2441" w14:paraId="79AF9832" w14:textId="77777777">
                            <w:tc>
                              <w:tcPr>
                                <w:tcW w:w="4248" w:type="dxa"/>
                              </w:tcPr>
                              <w:p w14:paraId="09B789CD"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Jorge Adrián Rodríguez González</w:t>
                                </w:r>
                              </w:p>
                            </w:tc>
                            <w:tc>
                              <w:tcPr>
                                <w:tcW w:w="1276" w:type="dxa"/>
                                <w:vAlign w:val="center"/>
                              </w:tcPr>
                              <w:p w14:paraId="612E2FE6" w14:textId="7A28F255"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2106</w:t>
                                </w:r>
                                <w:r w:rsidR="00630F9F">
                                  <w:rPr>
                                    <w:rFonts w:ascii="Calibri" w:eastAsia="Calibri" w:hAnsi="Calibri" w:cs="Times New Roman"/>
                                  </w:rPr>
                                  <w:t>708</w:t>
                                </w:r>
                              </w:p>
                            </w:tc>
                            <w:tc>
                              <w:tcPr>
                                <w:tcW w:w="850" w:type="dxa"/>
                                <w:vAlign w:val="center"/>
                              </w:tcPr>
                              <w:p w14:paraId="43F06DC3"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IMC</w:t>
                                </w:r>
                              </w:p>
                            </w:tc>
                          </w:tr>
                          <w:tr w:rsidR="00DE1289" w:rsidRPr="00FA2441" w14:paraId="64C49198" w14:textId="77777777">
                            <w:tc>
                              <w:tcPr>
                                <w:tcW w:w="4248" w:type="dxa"/>
                              </w:tcPr>
                              <w:p w14:paraId="606EA582"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Jorge Emilio Olguín Contreras</w:t>
                                </w:r>
                              </w:p>
                            </w:tc>
                            <w:tc>
                              <w:tcPr>
                                <w:tcW w:w="1276" w:type="dxa"/>
                                <w:vAlign w:val="center"/>
                              </w:tcPr>
                              <w:p w14:paraId="0FD04312"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2106803</w:t>
                                </w:r>
                              </w:p>
                            </w:tc>
                            <w:tc>
                              <w:tcPr>
                                <w:tcW w:w="850" w:type="dxa"/>
                                <w:vAlign w:val="center"/>
                              </w:tcPr>
                              <w:p w14:paraId="43A9D105"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IMC</w:t>
                                </w:r>
                              </w:p>
                            </w:tc>
                          </w:tr>
                          <w:tr w:rsidR="00DE1289" w:rsidRPr="00FA2441" w14:paraId="27AEA9BB" w14:textId="77777777">
                            <w:tc>
                              <w:tcPr>
                                <w:tcW w:w="4248" w:type="dxa"/>
                              </w:tcPr>
                              <w:p w14:paraId="641259D2"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Karina Abigail Rodríguez Salinas</w:t>
                                </w:r>
                              </w:p>
                            </w:tc>
                            <w:tc>
                              <w:tcPr>
                                <w:tcW w:w="1276" w:type="dxa"/>
                                <w:vAlign w:val="center"/>
                              </w:tcPr>
                              <w:p w14:paraId="2F0CB2D1"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1999782</w:t>
                                </w:r>
                              </w:p>
                            </w:tc>
                            <w:tc>
                              <w:tcPr>
                                <w:tcW w:w="850" w:type="dxa"/>
                                <w:vAlign w:val="center"/>
                              </w:tcPr>
                              <w:p w14:paraId="1534DA7D"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IMTC</w:t>
                                </w:r>
                              </w:p>
                            </w:tc>
                          </w:tr>
                          <w:tr w:rsidR="00DE1289" w:rsidRPr="00FA2441" w14:paraId="2CA72270" w14:textId="77777777">
                            <w:tc>
                              <w:tcPr>
                                <w:tcW w:w="4248" w:type="dxa"/>
                              </w:tcPr>
                              <w:p w14:paraId="72B226E0"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Marcelo Barus Alcocer Zavala</w:t>
                                </w:r>
                              </w:p>
                            </w:tc>
                            <w:tc>
                              <w:tcPr>
                                <w:tcW w:w="1276" w:type="dxa"/>
                                <w:vAlign w:val="center"/>
                              </w:tcPr>
                              <w:p w14:paraId="378A4534"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2088098</w:t>
                                </w:r>
                              </w:p>
                            </w:tc>
                            <w:tc>
                              <w:tcPr>
                                <w:tcW w:w="850" w:type="dxa"/>
                                <w:vAlign w:val="center"/>
                              </w:tcPr>
                              <w:p w14:paraId="4E8DB009" w14:textId="77777777" w:rsidR="00DE1289" w:rsidRPr="00FA2441" w:rsidRDefault="00DE1289" w:rsidP="00FA2441">
                                <w:pPr>
                                  <w:spacing w:line="276" w:lineRule="auto"/>
                                  <w:rPr>
                                    <w:rFonts w:ascii="Calibri" w:eastAsia="Calibri" w:hAnsi="Calibri" w:cs="Times New Roman"/>
                                  </w:rPr>
                                </w:pPr>
                                <w:r w:rsidRPr="00FA2441">
                                  <w:rPr>
                                    <w:rFonts w:ascii="Calibri" w:eastAsia="Calibri" w:hAnsi="Calibri" w:cs="Times New Roman"/>
                                  </w:rPr>
                                  <w:t>IME</w:t>
                                </w:r>
                              </w:p>
                            </w:tc>
                          </w:tr>
                        </w:tbl>
                        <w:p w14:paraId="4BC34F23" w14:textId="77777777" w:rsidR="005E3917" w:rsidRPr="00672C16" w:rsidRDefault="005E3917">
                          <w:pPr>
                            <w:rPr>
                              <w:rFonts w:ascii="Arial" w:hAnsi="Arial" w:cs="Arial"/>
                              <w:color w:val="192D3A" w:themeColor="text2" w:themeShade="80"/>
                            </w:rPr>
                          </w:pPr>
                        </w:p>
                      </w:txbxContent>
                    </v:textbox>
                  </v:shape>
                </w:pict>
              </mc:Fallback>
            </mc:AlternateContent>
          </w:r>
          <w:r w:rsidR="00E55E78">
            <w:br w:type="page"/>
          </w:r>
        </w:p>
        <w:sdt>
          <w:sdtPr>
            <w:rPr>
              <w:rFonts w:asciiTheme="minorHAnsi" w:eastAsiaTheme="minorHAnsi" w:hAnsiTheme="minorHAnsi" w:cstheme="minorBidi"/>
              <w:color w:val="auto"/>
              <w:kern w:val="2"/>
              <w:sz w:val="22"/>
              <w:szCs w:val="22"/>
              <w:lang w:val="es-ES" w:eastAsia="en-US"/>
              <w14:ligatures w14:val="standardContextual"/>
            </w:rPr>
            <w:id w:val="72327998"/>
            <w:docPartObj>
              <w:docPartGallery w:val="Table of Contents"/>
              <w:docPartUnique/>
            </w:docPartObj>
          </w:sdtPr>
          <w:sdtEndPr>
            <w:rPr>
              <w:b/>
              <w:bCs/>
            </w:rPr>
          </w:sdtEndPr>
          <w:sdtContent>
            <w:p w14:paraId="63D769D3" w14:textId="4BC29055" w:rsidR="007E2E5E" w:rsidRPr="007E2E5E" w:rsidRDefault="007E2E5E" w:rsidP="009E0039">
              <w:pPr>
                <w:pStyle w:val="TtuloTDC"/>
                <w:spacing w:line="360" w:lineRule="auto"/>
                <w:ind w:firstLine="720"/>
                <w:rPr>
                  <w:rFonts w:ascii="Arial" w:hAnsi="Arial" w:cs="Arial"/>
                  <w:b/>
                  <w:bCs/>
                  <w:sz w:val="28"/>
                  <w:szCs w:val="28"/>
                </w:rPr>
              </w:pPr>
              <w:r w:rsidRPr="007E2E5E">
                <w:rPr>
                  <w:rFonts w:ascii="Arial" w:hAnsi="Arial" w:cs="Arial"/>
                  <w:b/>
                  <w:bCs/>
                  <w:sz w:val="28"/>
                  <w:szCs w:val="28"/>
                  <w:lang w:val="es-ES"/>
                </w:rPr>
                <w:t>Tabla de contenido</w:t>
              </w:r>
            </w:p>
            <w:p w14:paraId="52FCE502" w14:textId="7E0B6185" w:rsidR="00987E32" w:rsidRDefault="007E2E5E">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45772357" w:history="1">
                <w:r w:rsidR="00987E32" w:rsidRPr="00A27C06">
                  <w:rPr>
                    <w:rStyle w:val="Hipervnculo"/>
                    <w:rFonts w:ascii="Arial" w:hAnsi="Arial" w:cs="Arial"/>
                    <w:b/>
                    <w:bCs/>
                    <w:noProof/>
                  </w:rPr>
                  <w:t>Introducción</w:t>
                </w:r>
                <w:r w:rsidR="00987E32">
                  <w:rPr>
                    <w:noProof/>
                    <w:webHidden/>
                  </w:rPr>
                  <w:tab/>
                </w:r>
                <w:r w:rsidR="00987E32">
                  <w:rPr>
                    <w:noProof/>
                    <w:webHidden/>
                  </w:rPr>
                  <w:fldChar w:fldCharType="begin"/>
                </w:r>
                <w:r w:rsidR="00987E32">
                  <w:rPr>
                    <w:noProof/>
                    <w:webHidden/>
                  </w:rPr>
                  <w:instrText xml:space="preserve"> PAGEREF _Toc145772357 \h </w:instrText>
                </w:r>
                <w:r w:rsidR="00987E32">
                  <w:rPr>
                    <w:noProof/>
                    <w:webHidden/>
                  </w:rPr>
                </w:r>
                <w:r w:rsidR="00987E32">
                  <w:rPr>
                    <w:noProof/>
                    <w:webHidden/>
                  </w:rPr>
                  <w:fldChar w:fldCharType="separate"/>
                </w:r>
                <w:r w:rsidR="00987E32">
                  <w:rPr>
                    <w:noProof/>
                    <w:webHidden/>
                  </w:rPr>
                  <w:t>2</w:t>
                </w:r>
                <w:r w:rsidR="00987E32">
                  <w:rPr>
                    <w:noProof/>
                    <w:webHidden/>
                  </w:rPr>
                  <w:fldChar w:fldCharType="end"/>
                </w:r>
              </w:hyperlink>
            </w:p>
            <w:p w14:paraId="4AEA5ED5" w14:textId="05398CAC" w:rsidR="00987E32" w:rsidRDefault="00795681">
              <w:pPr>
                <w:pStyle w:val="TDC1"/>
                <w:tabs>
                  <w:tab w:val="right" w:leader="dot" w:pos="8828"/>
                </w:tabs>
                <w:rPr>
                  <w:rFonts w:eastAsiaTheme="minorEastAsia"/>
                  <w:noProof/>
                  <w:lang w:eastAsia="es-MX"/>
                </w:rPr>
              </w:pPr>
              <w:hyperlink w:anchor="_Toc145772358" w:history="1">
                <w:r w:rsidR="00987E32" w:rsidRPr="00A27C06">
                  <w:rPr>
                    <w:rStyle w:val="Hipervnculo"/>
                    <w:rFonts w:ascii="Arial" w:hAnsi="Arial" w:cs="Arial"/>
                    <w:b/>
                    <w:bCs/>
                    <w:noProof/>
                  </w:rPr>
                  <w:t>Automatización industrial</w:t>
                </w:r>
                <w:r w:rsidR="00987E32">
                  <w:rPr>
                    <w:noProof/>
                    <w:webHidden/>
                  </w:rPr>
                  <w:tab/>
                </w:r>
                <w:r w:rsidR="00987E32">
                  <w:rPr>
                    <w:noProof/>
                    <w:webHidden/>
                  </w:rPr>
                  <w:fldChar w:fldCharType="begin"/>
                </w:r>
                <w:r w:rsidR="00987E32">
                  <w:rPr>
                    <w:noProof/>
                    <w:webHidden/>
                  </w:rPr>
                  <w:instrText xml:space="preserve"> PAGEREF _Toc145772358 \h </w:instrText>
                </w:r>
                <w:r w:rsidR="00987E32">
                  <w:rPr>
                    <w:noProof/>
                    <w:webHidden/>
                  </w:rPr>
                </w:r>
                <w:r w:rsidR="00987E32">
                  <w:rPr>
                    <w:noProof/>
                    <w:webHidden/>
                  </w:rPr>
                  <w:fldChar w:fldCharType="separate"/>
                </w:r>
                <w:r w:rsidR="00987E32">
                  <w:rPr>
                    <w:noProof/>
                    <w:webHidden/>
                  </w:rPr>
                  <w:t>3</w:t>
                </w:r>
                <w:r w:rsidR="00987E32">
                  <w:rPr>
                    <w:noProof/>
                    <w:webHidden/>
                  </w:rPr>
                  <w:fldChar w:fldCharType="end"/>
                </w:r>
              </w:hyperlink>
            </w:p>
            <w:p w14:paraId="1C44FACE" w14:textId="7A2D657E" w:rsidR="00987E32" w:rsidRDefault="00795681">
              <w:pPr>
                <w:pStyle w:val="TDC2"/>
                <w:rPr>
                  <w:rFonts w:asciiTheme="minorHAnsi" w:eastAsiaTheme="minorEastAsia" w:hAnsiTheme="minorHAnsi" w:cstheme="minorBidi"/>
                  <w:lang w:eastAsia="es-MX"/>
                </w:rPr>
              </w:pPr>
              <w:hyperlink w:anchor="_Toc145772359" w:history="1">
                <w:r w:rsidR="00987E32" w:rsidRPr="00A27C06">
                  <w:rPr>
                    <w:rStyle w:val="Hipervnculo"/>
                  </w:rPr>
                  <w:t>Desventajas de la automatización en la sociedad actual.</w:t>
                </w:r>
                <w:r w:rsidR="00987E32">
                  <w:rPr>
                    <w:webHidden/>
                  </w:rPr>
                  <w:tab/>
                </w:r>
                <w:r w:rsidR="00987E32">
                  <w:rPr>
                    <w:webHidden/>
                  </w:rPr>
                  <w:fldChar w:fldCharType="begin"/>
                </w:r>
                <w:r w:rsidR="00987E32">
                  <w:rPr>
                    <w:webHidden/>
                  </w:rPr>
                  <w:instrText xml:space="preserve"> PAGEREF _Toc145772359 \h </w:instrText>
                </w:r>
                <w:r w:rsidR="00987E32">
                  <w:rPr>
                    <w:webHidden/>
                  </w:rPr>
                </w:r>
                <w:r w:rsidR="00987E32">
                  <w:rPr>
                    <w:webHidden/>
                  </w:rPr>
                  <w:fldChar w:fldCharType="separate"/>
                </w:r>
                <w:r w:rsidR="00987E32">
                  <w:rPr>
                    <w:webHidden/>
                  </w:rPr>
                  <w:t>3</w:t>
                </w:r>
                <w:r w:rsidR="00987E32">
                  <w:rPr>
                    <w:webHidden/>
                  </w:rPr>
                  <w:fldChar w:fldCharType="end"/>
                </w:r>
              </w:hyperlink>
            </w:p>
            <w:p w14:paraId="1D567A1E" w14:textId="45DD0E34" w:rsidR="00987E32" w:rsidRDefault="00795681">
              <w:pPr>
                <w:pStyle w:val="TDC1"/>
                <w:tabs>
                  <w:tab w:val="right" w:leader="dot" w:pos="8828"/>
                </w:tabs>
                <w:rPr>
                  <w:rFonts w:eastAsiaTheme="minorEastAsia"/>
                  <w:noProof/>
                  <w:lang w:eastAsia="es-MX"/>
                </w:rPr>
              </w:pPr>
              <w:hyperlink w:anchor="_Toc145772360" w:history="1">
                <w:r w:rsidR="00987E32" w:rsidRPr="00A27C06">
                  <w:rPr>
                    <w:rStyle w:val="Hipervnculo"/>
                    <w:rFonts w:ascii="Arial" w:hAnsi="Arial" w:cs="Arial"/>
                    <w:b/>
                    <w:bCs/>
                    <w:noProof/>
                  </w:rPr>
                  <w:t>El Impacto de la Automatización en el Empleo</w:t>
                </w:r>
                <w:r w:rsidR="00987E32">
                  <w:rPr>
                    <w:noProof/>
                    <w:webHidden/>
                  </w:rPr>
                  <w:tab/>
                </w:r>
                <w:r w:rsidR="00987E32">
                  <w:rPr>
                    <w:noProof/>
                    <w:webHidden/>
                  </w:rPr>
                  <w:fldChar w:fldCharType="begin"/>
                </w:r>
                <w:r w:rsidR="00987E32">
                  <w:rPr>
                    <w:noProof/>
                    <w:webHidden/>
                  </w:rPr>
                  <w:instrText xml:space="preserve"> PAGEREF _Toc145772360 \h </w:instrText>
                </w:r>
                <w:r w:rsidR="00987E32">
                  <w:rPr>
                    <w:noProof/>
                    <w:webHidden/>
                  </w:rPr>
                </w:r>
                <w:r w:rsidR="00987E32">
                  <w:rPr>
                    <w:noProof/>
                    <w:webHidden/>
                  </w:rPr>
                  <w:fldChar w:fldCharType="separate"/>
                </w:r>
                <w:r w:rsidR="00987E32">
                  <w:rPr>
                    <w:noProof/>
                    <w:webHidden/>
                  </w:rPr>
                  <w:t>4</w:t>
                </w:r>
                <w:r w:rsidR="00987E32">
                  <w:rPr>
                    <w:noProof/>
                    <w:webHidden/>
                  </w:rPr>
                  <w:fldChar w:fldCharType="end"/>
                </w:r>
              </w:hyperlink>
            </w:p>
            <w:p w14:paraId="19979D1A" w14:textId="523A5DF2" w:rsidR="00987E32" w:rsidRDefault="00795681">
              <w:pPr>
                <w:pStyle w:val="TDC1"/>
                <w:tabs>
                  <w:tab w:val="right" w:leader="dot" w:pos="8828"/>
                </w:tabs>
                <w:rPr>
                  <w:rFonts w:eastAsiaTheme="minorEastAsia"/>
                  <w:noProof/>
                  <w:lang w:eastAsia="es-MX"/>
                </w:rPr>
              </w:pPr>
              <w:hyperlink w:anchor="_Toc145772361" w:history="1">
                <w:r w:rsidR="00987E32" w:rsidRPr="00A27C06">
                  <w:rPr>
                    <w:rStyle w:val="Hipervnculo"/>
                    <w:rFonts w:ascii="Arial" w:hAnsi="Arial" w:cs="Arial"/>
                    <w:b/>
                    <w:bCs/>
                    <w:noProof/>
                  </w:rPr>
                  <w:t>Factores Económicos y Sociales</w:t>
                </w:r>
                <w:r w:rsidR="00987E32">
                  <w:rPr>
                    <w:noProof/>
                    <w:webHidden/>
                  </w:rPr>
                  <w:tab/>
                </w:r>
                <w:r w:rsidR="00987E32">
                  <w:rPr>
                    <w:noProof/>
                    <w:webHidden/>
                  </w:rPr>
                  <w:fldChar w:fldCharType="begin"/>
                </w:r>
                <w:r w:rsidR="00987E32">
                  <w:rPr>
                    <w:noProof/>
                    <w:webHidden/>
                  </w:rPr>
                  <w:instrText xml:space="preserve"> PAGEREF _Toc145772361 \h </w:instrText>
                </w:r>
                <w:r w:rsidR="00987E32">
                  <w:rPr>
                    <w:noProof/>
                    <w:webHidden/>
                  </w:rPr>
                </w:r>
                <w:r w:rsidR="00987E32">
                  <w:rPr>
                    <w:noProof/>
                    <w:webHidden/>
                  </w:rPr>
                  <w:fldChar w:fldCharType="separate"/>
                </w:r>
                <w:r w:rsidR="00987E32">
                  <w:rPr>
                    <w:noProof/>
                    <w:webHidden/>
                  </w:rPr>
                  <w:t>6</w:t>
                </w:r>
                <w:r w:rsidR="00987E32">
                  <w:rPr>
                    <w:noProof/>
                    <w:webHidden/>
                  </w:rPr>
                  <w:fldChar w:fldCharType="end"/>
                </w:r>
              </w:hyperlink>
            </w:p>
            <w:p w14:paraId="6872BDDE" w14:textId="2D0D68D5" w:rsidR="00987E32" w:rsidRDefault="00795681">
              <w:pPr>
                <w:pStyle w:val="TDC1"/>
                <w:tabs>
                  <w:tab w:val="right" w:leader="dot" w:pos="8828"/>
                </w:tabs>
                <w:rPr>
                  <w:rFonts w:eastAsiaTheme="minorEastAsia"/>
                  <w:noProof/>
                  <w:lang w:eastAsia="es-MX"/>
                </w:rPr>
              </w:pPr>
              <w:hyperlink w:anchor="_Toc145772362" w:history="1">
                <w:r w:rsidR="00987E32" w:rsidRPr="00A27C06">
                  <w:rPr>
                    <w:rStyle w:val="Hipervnculo"/>
                    <w:rFonts w:ascii="Arial" w:hAnsi="Arial" w:cs="Arial"/>
                    <w:b/>
                    <w:bCs/>
                    <w:noProof/>
                  </w:rPr>
                  <w:t>Efectos a Largo Plazo</w:t>
                </w:r>
                <w:r w:rsidR="00987E32">
                  <w:rPr>
                    <w:noProof/>
                    <w:webHidden/>
                  </w:rPr>
                  <w:tab/>
                </w:r>
                <w:r w:rsidR="00987E32">
                  <w:rPr>
                    <w:noProof/>
                    <w:webHidden/>
                  </w:rPr>
                  <w:fldChar w:fldCharType="begin"/>
                </w:r>
                <w:r w:rsidR="00987E32">
                  <w:rPr>
                    <w:noProof/>
                    <w:webHidden/>
                  </w:rPr>
                  <w:instrText xml:space="preserve"> PAGEREF _Toc145772362 \h </w:instrText>
                </w:r>
                <w:r w:rsidR="00987E32">
                  <w:rPr>
                    <w:noProof/>
                    <w:webHidden/>
                  </w:rPr>
                </w:r>
                <w:r w:rsidR="00987E32">
                  <w:rPr>
                    <w:noProof/>
                    <w:webHidden/>
                  </w:rPr>
                  <w:fldChar w:fldCharType="separate"/>
                </w:r>
                <w:r w:rsidR="00987E32">
                  <w:rPr>
                    <w:noProof/>
                    <w:webHidden/>
                  </w:rPr>
                  <w:t>9</w:t>
                </w:r>
                <w:r w:rsidR="00987E32">
                  <w:rPr>
                    <w:noProof/>
                    <w:webHidden/>
                  </w:rPr>
                  <w:fldChar w:fldCharType="end"/>
                </w:r>
              </w:hyperlink>
            </w:p>
            <w:p w14:paraId="14EADC2C" w14:textId="26FC9D44" w:rsidR="00987E32" w:rsidRDefault="00795681">
              <w:pPr>
                <w:pStyle w:val="TDC1"/>
                <w:tabs>
                  <w:tab w:val="right" w:leader="dot" w:pos="8828"/>
                </w:tabs>
                <w:rPr>
                  <w:rFonts w:eastAsiaTheme="minorEastAsia"/>
                  <w:noProof/>
                  <w:lang w:eastAsia="es-MX"/>
                </w:rPr>
              </w:pPr>
              <w:hyperlink w:anchor="_Toc145772363" w:history="1">
                <w:r w:rsidR="00987E32" w:rsidRPr="00A27C06">
                  <w:rPr>
                    <w:rStyle w:val="Hipervnculo"/>
                    <w:rFonts w:ascii="Arial" w:hAnsi="Arial" w:cs="Arial"/>
                    <w:b/>
                    <w:bCs/>
                    <w:noProof/>
                  </w:rPr>
                  <w:t>La Importancia de la Reconversión Laboral</w:t>
                </w:r>
                <w:r w:rsidR="00987E32">
                  <w:rPr>
                    <w:noProof/>
                    <w:webHidden/>
                  </w:rPr>
                  <w:tab/>
                </w:r>
                <w:r w:rsidR="00987E32">
                  <w:rPr>
                    <w:noProof/>
                    <w:webHidden/>
                  </w:rPr>
                  <w:fldChar w:fldCharType="begin"/>
                </w:r>
                <w:r w:rsidR="00987E32">
                  <w:rPr>
                    <w:noProof/>
                    <w:webHidden/>
                  </w:rPr>
                  <w:instrText xml:space="preserve"> PAGEREF _Toc145772363 \h </w:instrText>
                </w:r>
                <w:r w:rsidR="00987E32">
                  <w:rPr>
                    <w:noProof/>
                    <w:webHidden/>
                  </w:rPr>
                </w:r>
                <w:r w:rsidR="00987E32">
                  <w:rPr>
                    <w:noProof/>
                    <w:webHidden/>
                  </w:rPr>
                  <w:fldChar w:fldCharType="separate"/>
                </w:r>
                <w:r w:rsidR="00987E32">
                  <w:rPr>
                    <w:noProof/>
                    <w:webHidden/>
                  </w:rPr>
                  <w:t>9</w:t>
                </w:r>
                <w:r w:rsidR="00987E32">
                  <w:rPr>
                    <w:noProof/>
                    <w:webHidden/>
                  </w:rPr>
                  <w:fldChar w:fldCharType="end"/>
                </w:r>
              </w:hyperlink>
            </w:p>
            <w:p w14:paraId="110D3464" w14:textId="2D3FD57B" w:rsidR="00987E32" w:rsidRDefault="00795681">
              <w:pPr>
                <w:pStyle w:val="TDC1"/>
                <w:tabs>
                  <w:tab w:val="right" w:leader="dot" w:pos="8828"/>
                </w:tabs>
                <w:rPr>
                  <w:rFonts w:eastAsiaTheme="minorEastAsia"/>
                  <w:noProof/>
                  <w:lang w:eastAsia="es-MX"/>
                </w:rPr>
              </w:pPr>
              <w:hyperlink w:anchor="_Toc145772364" w:history="1">
                <w:r w:rsidR="00987E32" w:rsidRPr="00A27C06">
                  <w:rPr>
                    <w:rStyle w:val="Hipervnculo"/>
                    <w:rFonts w:ascii="Arial" w:hAnsi="Arial" w:cs="Arial"/>
                    <w:b/>
                    <w:bCs/>
                    <w:noProof/>
                  </w:rPr>
                  <w:t>Conclusión</w:t>
                </w:r>
                <w:r w:rsidR="00987E32">
                  <w:rPr>
                    <w:noProof/>
                    <w:webHidden/>
                  </w:rPr>
                  <w:tab/>
                </w:r>
                <w:r w:rsidR="00987E32">
                  <w:rPr>
                    <w:noProof/>
                    <w:webHidden/>
                  </w:rPr>
                  <w:fldChar w:fldCharType="begin"/>
                </w:r>
                <w:r w:rsidR="00987E32">
                  <w:rPr>
                    <w:noProof/>
                    <w:webHidden/>
                  </w:rPr>
                  <w:instrText xml:space="preserve"> PAGEREF _Toc145772364 \h </w:instrText>
                </w:r>
                <w:r w:rsidR="00987E32">
                  <w:rPr>
                    <w:noProof/>
                    <w:webHidden/>
                  </w:rPr>
                </w:r>
                <w:r w:rsidR="00987E32">
                  <w:rPr>
                    <w:noProof/>
                    <w:webHidden/>
                  </w:rPr>
                  <w:fldChar w:fldCharType="separate"/>
                </w:r>
                <w:r w:rsidR="00987E32">
                  <w:rPr>
                    <w:noProof/>
                    <w:webHidden/>
                  </w:rPr>
                  <w:t>9</w:t>
                </w:r>
                <w:r w:rsidR="00987E32">
                  <w:rPr>
                    <w:noProof/>
                    <w:webHidden/>
                  </w:rPr>
                  <w:fldChar w:fldCharType="end"/>
                </w:r>
              </w:hyperlink>
            </w:p>
            <w:p w14:paraId="429FA0D7" w14:textId="4E2B0F5E" w:rsidR="00987E32" w:rsidRDefault="00795681">
              <w:pPr>
                <w:pStyle w:val="TDC1"/>
                <w:tabs>
                  <w:tab w:val="right" w:leader="dot" w:pos="8828"/>
                </w:tabs>
                <w:rPr>
                  <w:rFonts w:eastAsiaTheme="minorEastAsia"/>
                  <w:noProof/>
                  <w:lang w:eastAsia="es-MX"/>
                </w:rPr>
              </w:pPr>
              <w:hyperlink w:anchor="_Toc145772365" w:history="1">
                <w:r w:rsidR="00987E32" w:rsidRPr="00A27C06">
                  <w:rPr>
                    <w:rStyle w:val="Hipervnculo"/>
                    <w:rFonts w:ascii="Arial" w:hAnsi="Arial" w:cs="Arial"/>
                    <w:b/>
                    <w:bCs/>
                    <w:noProof/>
                    <w:lang w:val="es-ES"/>
                  </w:rPr>
                  <w:t>Bibliografía</w:t>
                </w:r>
                <w:r w:rsidR="00987E32">
                  <w:rPr>
                    <w:noProof/>
                    <w:webHidden/>
                  </w:rPr>
                  <w:tab/>
                </w:r>
                <w:r w:rsidR="00987E32">
                  <w:rPr>
                    <w:noProof/>
                    <w:webHidden/>
                  </w:rPr>
                  <w:fldChar w:fldCharType="begin"/>
                </w:r>
                <w:r w:rsidR="00987E32">
                  <w:rPr>
                    <w:noProof/>
                    <w:webHidden/>
                  </w:rPr>
                  <w:instrText xml:space="preserve"> PAGEREF _Toc145772365 \h </w:instrText>
                </w:r>
                <w:r w:rsidR="00987E32">
                  <w:rPr>
                    <w:noProof/>
                    <w:webHidden/>
                  </w:rPr>
                </w:r>
                <w:r w:rsidR="00987E32">
                  <w:rPr>
                    <w:noProof/>
                    <w:webHidden/>
                  </w:rPr>
                  <w:fldChar w:fldCharType="separate"/>
                </w:r>
                <w:r w:rsidR="00987E32">
                  <w:rPr>
                    <w:noProof/>
                    <w:webHidden/>
                  </w:rPr>
                  <w:t>11</w:t>
                </w:r>
                <w:r w:rsidR="00987E32">
                  <w:rPr>
                    <w:noProof/>
                    <w:webHidden/>
                  </w:rPr>
                  <w:fldChar w:fldCharType="end"/>
                </w:r>
              </w:hyperlink>
            </w:p>
            <w:p w14:paraId="5A03AEB9" w14:textId="00EA4102" w:rsidR="007E2E5E" w:rsidRDefault="007E2E5E" w:rsidP="009E0039">
              <w:pPr>
                <w:spacing w:line="360" w:lineRule="auto"/>
                <w:ind w:firstLine="720"/>
              </w:pPr>
              <w:r>
                <w:rPr>
                  <w:b/>
                  <w:bCs/>
                  <w:lang w:val="es-ES"/>
                </w:rPr>
                <w:fldChar w:fldCharType="end"/>
              </w:r>
            </w:p>
          </w:sdtContent>
        </w:sdt>
        <w:p w14:paraId="0206DFF3" w14:textId="435A2B0A" w:rsidR="00E55E78" w:rsidRDefault="005B4A98" w:rsidP="009E0039">
          <w:pPr>
            <w:spacing w:line="360" w:lineRule="auto"/>
            <w:ind w:firstLine="720"/>
          </w:pPr>
          <w:r>
            <w:br w:type="page"/>
          </w:r>
        </w:p>
      </w:sdtContent>
    </w:sdt>
    <w:p w14:paraId="57603E7A" w14:textId="499BF0DF" w:rsidR="00812BED" w:rsidRDefault="00812BED" w:rsidP="009E0039">
      <w:pPr>
        <w:pStyle w:val="Ttulo1"/>
        <w:spacing w:line="360" w:lineRule="auto"/>
        <w:ind w:firstLine="720"/>
        <w:rPr>
          <w:rFonts w:ascii="Arial" w:hAnsi="Arial" w:cs="Arial"/>
          <w:b/>
          <w:bCs/>
        </w:rPr>
      </w:pPr>
      <w:bookmarkStart w:id="0" w:name="_Toc145772357"/>
      <w:r w:rsidRPr="00812BED">
        <w:rPr>
          <w:rFonts w:ascii="Arial" w:hAnsi="Arial" w:cs="Arial"/>
          <w:b/>
          <w:bCs/>
        </w:rPr>
        <w:lastRenderedPageBreak/>
        <w:t>Introducción</w:t>
      </w:r>
      <w:bookmarkEnd w:id="0"/>
    </w:p>
    <w:p w14:paraId="3CAFD30C" w14:textId="5639FD64" w:rsidR="00812BED" w:rsidRPr="00812BED" w:rsidRDefault="00812BED" w:rsidP="009E0039">
      <w:pPr>
        <w:spacing w:line="360" w:lineRule="auto"/>
        <w:ind w:firstLine="720"/>
        <w:jc w:val="both"/>
        <w:rPr>
          <w:rFonts w:ascii="Arial" w:hAnsi="Arial" w:cs="Arial"/>
          <w:sz w:val="24"/>
          <w:szCs w:val="24"/>
        </w:rPr>
      </w:pPr>
      <w:r w:rsidRPr="00812BED">
        <w:rPr>
          <w:rFonts w:ascii="Arial" w:hAnsi="Arial" w:cs="Arial"/>
          <w:sz w:val="24"/>
          <w:szCs w:val="24"/>
        </w:rPr>
        <w:t>La automatización industrial, una tendencia de constante crecimiento, está revolucionando la forma en que se produce y fabrica. Comenzando con su concepto, la automatización industrial es un proceso mediante el cual se utilizan tecnologías y sistemas para lograr mejorar la producción y eficiencia en las fábricas. Con el paso de los años, la automatización ha estado en constante evolución, esto desde simples sistemas mecánicos hasta tecnologías avanzadas de control de procesos. La automatización industrial puede ser una herramienta muy útil para reducir costos, aumentar la calidad del producto y mejorar la eficiencia.</w:t>
      </w:r>
    </w:p>
    <w:p w14:paraId="40405A16" w14:textId="32211F88" w:rsidR="00812BED" w:rsidRPr="00812BED" w:rsidRDefault="00812BED" w:rsidP="009E0039">
      <w:pPr>
        <w:spacing w:line="360" w:lineRule="auto"/>
        <w:ind w:firstLine="720"/>
        <w:jc w:val="both"/>
        <w:rPr>
          <w:rFonts w:ascii="Arial" w:hAnsi="Arial" w:cs="Arial"/>
          <w:sz w:val="24"/>
          <w:szCs w:val="24"/>
        </w:rPr>
      </w:pPr>
      <w:r w:rsidRPr="00812BED">
        <w:rPr>
          <w:rFonts w:ascii="Arial" w:hAnsi="Arial" w:cs="Arial"/>
          <w:sz w:val="24"/>
          <w:szCs w:val="24"/>
        </w:rPr>
        <w:t>Esto en su parte es algo bueno, sin embargo, una preocupación importante que se debe considerar es el gran impacto que la automatización puede tener en el ámbito del mercado laboral. Esta misma puede dar como resultado la eliminación de trabajos que anteriormente eran realizados por personas, esto quiere decir que puede generar una gran cantidad de desempleo tanto en las comunidades locales como en las regionales. Así como existe esta problemática, también se presenta la preocupación sobre el costo que conlleva el implementar estas tecnologías y la muy posible interrupción en los mercados laborales.</w:t>
      </w:r>
    </w:p>
    <w:p w14:paraId="7FCCD8F4" w14:textId="77777777" w:rsidR="00812BED" w:rsidRPr="00812BED" w:rsidRDefault="00812BED" w:rsidP="009E0039">
      <w:pPr>
        <w:spacing w:line="360" w:lineRule="auto"/>
        <w:ind w:firstLine="720"/>
        <w:jc w:val="both"/>
        <w:rPr>
          <w:rFonts w:ascii="Arial" w:hAnsi="Arial" w:cs="Arial"/>
          <w:sz w:val="24"/>
          <w:szCs w:val="24"/>
        </w:rPr>
      </w:pPr>
      <w:r w:rsidRPr="00812BED">
        <w:rPr>
          <w:rFonts w:ascii="Arial" w:hAnsi="Arial" w:cs="Arial"/>
          <w:sz w:val="24"/>
          <w:szCs w:val="24"/>
        </w:rPr>
        <w:t>Tomando en cuenta estas diferentes problemáticas, se han buscado posibles soluciones, una de ellas es la formación y la transformación o adaptación de los trabajadores, estos mismos pueden recibir capacitaciones en diferentes habilidades que estén relacionadas con la tecnología, una de dichas capacitaciones podría ser el mantenimiento de sistemas de automatización. Otra solución podría ser la creación de nuevos empleos.</w:t>
      </w:r>
    </w:p>
    <w:p w14:paraId="026E4E50" w14:textId="291F381A" w:rsidR="00812BED" w:rsidRDefault="00812BED" w:rsidP="009E0039">
      <w:pPr>
        <w:spacing w:line="360" w:lineRule="auto"/>
        <w:ind w:firstLine="720"/>
        <w:jc w:val="both"/>
        <w:rPr>
          <w:rFonts w:ascii="Arial" w:hAnsi="Arial" w:cs="Arial"/>
          <w:sz w:val="24"/>
          <w:szCs w:val="24"/>
        </w:rPr>
      </w:pPr>
      <w:r w:rsidRPr="00812BED">
        <w:rPr>
          <w:rFonts w:ascii="Arial" w:hAnsi="Arial" w:cs="Arial"/>
          <w:sz w:val="24"/>
          <w:szCs w:val="24"/>
        </w:rPr>
        <w:t>A continuación, se dará más detalle acerca de todo lo que se mencionó anteriormente, donde se mencionarán temas como qué es la automatización industrial, qué aporta en la sociedad, cuáles son sus ventajas</w:t>
      </w:r>
      <w:r w:rsidR="00EB34B4">
        <w:rPr>
          <w:rFonts w:ascii="Arial" w:hAnsi="Arial" w:cs="Arial"/>
          <w:sz w:val="24"/>
          <w:szCs w:val="24"/>
        </w:rPr>
        <w:t xml:space="preserve"> y</w:t>
      </w:r>
      <w:r w:rsidRPr="00812BED">
        <w:rPr>
          <w:rFonts w:ascii="Arial" w:hAnsi="Arial" w:cs="Arial"/>
          <w:sz w:val="24"/>
          <w:szCs w:val="24"/>
        </w:rPr>
        <w:t xml:space="preserve"> desventajas, </w:t>
      </w:r>
      <w:r w:rsidR="00EB34B4">
        <w:rPr>
          <w:rFonts w:ascii="Arial" w:hAnsi="Arial" w:cs="Arial"/>
          <w:sz w:val="24"/>
          <w:szCs w:val="24"/>
        </w:rPr>
        <w:t xml:space="preserve">y </w:t>
      </w:r>
      <w:r w:rsidRPr="00812BED">
        <w:rPr>
          <w:rFonts w:ascii="Arial" w:hAnsi="Arial" w:cs="Arial"/>
          <w:sz w:val="24"/>
          <w:szCs w:val="24"/>
        </w:rPr>
        <w:t>cuál es su mayor problemática</w:t>
      </w:r>
      <w:r w:rsidR="00EB34B4">
        <w:rPr>
          <w:rFonts w:ascii="Arial" w:hAnsi="Arial" w:cs="Arial"/>
          <w:sz w:val="24"/>
          <w:szCs w:val="24"/>
        </w:rPr>
        <w:t>.</w:t>
      </w:r>
    </w:p>
    <w:p w14:paraId="69904CFC" w14:textId="479803BC" w:rsidR="00FF0D2E" w:rsidRDefault="003D5BA1" w:rsidP="009E0039">
      <w:pPr>
        <w:pStyle w:val="Ttulo1"/>
        <w:spacing w:line="360" w:lineRule="auto"/>
        <w:ind w:firstLine="720"/>
        <w:rPr>
          <w:rFonts w:ascii="Arial" w:hAnsi="Arial" w:cs="Arial"/>
          <w:b/>
          <w:bCs/>
        </w:rPr>
      </w:pPr>
      <w:bookmarkStart w:id="1" w:name="_Toc145772358"/>
      <w:r>
        <w:rPr>
          <w:rFonts w:ascii="Arial" w:hAnsi="Arial" w:cs="Arial"/>
          <w:b/>
          <w:bCs/>
        </w:rPr>
        <w:lastRenderedPageBreak/>
        <w:t xml:space="preserve">Automatización </w:t>
      </w:r>
      <w:r w:rsidR="00AE4F73">
        <w:rPr>
          <w:rFonts w:ascii="Arial" w:hAnsi="Arial" w:cs="Arial"/>
          <w:b/>
          <w:bCs/>
        </w:rPr>
        <w:t>industrial</w:t>
      </w:r>
      <w:bookmarkEnd w:id="1"/>
    </w:p>
    <w:p w14:paraId="3E34F077" w14:textId="26BA777C" w:rsidR="00AE4F73" w:rsidRDefault="000D03F7" w:rsidP="009E0039">
      <w:pPr>
        <w:spacing w:before="120" w:line="360" w:lineRule="auto"/>
        <w:ind w:firstLine="720"/>
        <w:jc w:val="both"/>
        <w:rPr>
          <w:rFonts w:ascii="Arial" w:hAnsi="Arial" w:cs="Arial"/>
          <w:sz w:val="24"/>
          <w:szCs w:val="24"/>
        </w:rPr>
      </w:pPr>
      <w:r w:rsidRPr="000D03F7">
        <w:rPr>
          <w:rFonts w:ascii="Arial" w:hAnsi="Arial" w:cs="Arial"/>
          <w:sz w:val="24"/>
          <w:szCs w:val="24"/>
        </w:rPr>
        <w:t xml:space="preserve">La </w:t>
      </w:r>
      <w:r w:rsidR="003C7A04">
        <w:rPr>
          <w:rFonts w:ascii="Arial" w:hAnsi="Arial" w:cs="Arial"/>
          <w:sz w:val="24"/>
          <w:szCs w:val="24"/>
        </w:rPr>
        <w:t>R</w:t>
      </w:r>
      <w:r w:rsidRPr="000D03F7">
        <w:rPr>
          <w:rFonts w:ascii="Arial" w:hAnsi="Arial" w:cs="Arial"/>
          <w:sz w:val="24"/>
          <w:szCs w:val="24"/>
        </w:rPr>
        <w:t xml:space="preserve">eal </w:t>
      </w:r>
      <w:r w:rsidR="003C7A04">
        <w:rPr>
          <w:rFonts w:ascii="Arial" w:hAnsi="Arial" w:cs="Arial"/>
          <w:sz w:val="24"/>
          <w:szCs w:val="24"/>
        </w:rPr>
        <w:t>A</w:t>
      </w:r>
      <w:r w:rsidRPr="000D03F7">
        <w:rPr>
          <w:rFonts w:ascii="Arial" w:hAnsi="Arial" w:cs="Arial"/>
          <w:sz w:val="24"/>
          <w:szCs w:val="24"/>
        </w:rPr>
        <w:t xml:space="preserve">cademia de las </w:t>
      </w:r>
      <w:r w:rsidR="003C7A04">
        <w:rPr>
          <w:rFonts w:ascii="Arial" w:hAnsi="Arial" w:cs="Arial"/>
          <w:sz w:val="24"/>
          <w:szCs w:val="24"/>
        </w:rPr>
        <w:t>C</w:t>
      </w:r>
      <w:r w:rsidRPr="000D03F7">
        <w:rPr>
          <w:rFonts w:ascii="Arial" w:hAnsi="Arial" w:cs="Arial"/>
          <w:sz w:val="24"/>
          <w:szCs w:val="24"/>
        </w:rPr>
        <w:t xml:space="preserve">iencias </w:t>
      </w:r>
      <w:r w:rsidR="003C7A04">
        <w:rPr>
          <w:rFonts w:ascii="Arial" w:hAnsi="Arial" w:cs="Arial"/>
          <w:sz w:val="24"/>
          <w:szCs w:val="24"/>
        </w:rPr>
        <w:t>F</w:t>
      </w:r>
      <w:r w:rsidRPr="000D03F7">
        <w:rPr>
          <w:rFonts w:ascii="Arial" w:hAnsi="Arial" w:cs="Arial"/>
          <w:sz w:val="24"/>
          <w:szCs w:val="24"/>
        </w:rPr>
        <w:t xml:space="preserve">ísicas y </w:t>
      </w:r>
      <w:r w:rsidR="003C7A04">
        <w:rPr>
          <w:rFonts w:ascii="Arial" w:hAnsi="Arial" w:cs="Arial"/>
          <w:sz w:val="24"/>
          <w:szCs w:val="24"/>
        </w:rPr>
        <w:t>E</w:t>
      </w:r>
      <w:r w:rsidRPr="000D03F7">
        <w:rPr>
          <w:rFonts w:ascii="Arial" w:hAnsi="Arial" w:cs="Arial"/>
          <w:sz w:val="24"/>
          <w:szCs w:val="24"/>
        </w:rPr>
        <w:t>xactas define a la automática como los métodos y procedimientos para sustituir al operario en las tareas físicas y mentales antes programados. De esto se puede concluir la definición de la automatización como la aplicación automática al control de procesos industriales. Se le entiende como proceso a la parte del sistema donde a partir de la entrada de material, información y energía se produce una transformación que da lugar a la salida del material en forma de producto</w:t>
      </w:r>
      <w:sdt>
        <w:sdtPr>
          <w:rPr>
            <w:rFonts w:ascii="Arial" w:hAnsi="Arial" w:cs="Arial"/>
            <w:sz w:val="24"/>
            <w:szCs w:val="24"/>
          </w:rPr>
          <w:id w:val="-151457343"/>
          <w:citation/>
        </w:sdtPr>
        <w:sdtEndPr/>
        <w:sdtContent>
          <w:r w:rsidR="00416C7D">
            <w:rPr>
              <w:rFonts w:ascii="Arial" w:hAnsi="Arial" w:cs="Arial"/>
              <w:sz w:val="24"/>
              <w:szCs w:val="24"/>
            </w:rPr>
            <w:fldChar w:fldCharType="begin"/>
          </w:r>
          <w:r w:rsidR="00416C7D">
            <w:rPr>
              <w:rFonts w:ascii="Arial" w:hAnsi="Arial" w:cs="Arial"/>
              <w:sz w:val="24"/>
              <w:szCs w:val="24"/>
            </w:rPr>
            <w:instrText xml:space="preserve"> CITATION Tom06 \l 2058 </w:instrText>
          </w:r>
          <w:r w:rsidR="00416C7D">
            <w:rPr>
              <w:rFonts w:ascii="Arial" w:hAnsi="Arial" w:cs="Arial"/>
              <w:sz w:val="24"/>
              <w:szCs w:val="24"/>
            </w:rPr>
            <w:fldChar w:fldCharType="separate"/>
          </w:r>
          <w:r w:rsidR="00416C7D">
            <w:rPr>
              <w:rFonts w:ascii="Arial" w:hAnsi="Arial" w:cs="Arial"/>
              <w:noProof/>
              <w:sz w:val="24"/>
              <w:szCs w:val="24"/>
            </w:rPr>
            <w:t xml:space="preserve"> </w:t>
          </w:r>
          <w:r w:rsidR="00416C7D" w:rsidRPr="00416C7D">
            <w:rPr>
              <w:rFonts w:ascii="Arial" w:hAnsi="Arial" w:cs="Arial"/>
              <w:noProof/>
              <w:sz w:val="24"/>
              <w:szCs w:val="24"/>
            </w:rPr>
            <w:t>(Tompkins, 2006)</w:t>
          </w:r>
          <w:r w:rsidR="00416C7D">
            <w:rPr>
              <w:rFonts w:ascii="Arial" w:hAnsi="Arial" w:cs="Arial"/>
              <w:sz w:val="24"/>
              <w:szCs w:val="24"/>
            </w:rPr>
            <w:fldChar w:fldCharType="end"/>
          </w:r>
        </w:sdtContent>
      </w:sdt>
      <w:r w:rsidR="007C753B">
        <w:rPr>
          <w:rFonts w:ascii="Arial" w:hAnsi="Arial" w:cs="Arial"/>
          <w:sz w:val="24"/>
          <w:szCs w:val="24"/>
        </w:rPr>
        <w:t>.</w:t>
      </w:r>
    </w:p>
    <w:p w14:paraId="4AA7FBAD" w14:textId="6C446098" w:rsidR="00AF73AD" w:rsidRDefault="00AF73AD" w:rsidP="009E0039">
      <w:pPr>
        <w:spacing w:before="120" w:line="360" w:lineRule="auto"/>
        <w:ind w:firstLine="720"/>
        <w:jc w:val="both"/>
        <w:rPr>
          <w:rFonts w:ascii="Arial" w:hAnsi="Arial" w:cs="Arial"/>
          <w:sz w:val="24"/>
          <w:szCs w:val="24"/>
        </w:rPr>
      </w:pPr>
      <w:r w:rsidRPr="00AF73AD">
        <w:rPr>
          <w:rFonts w:ascii="Arial" w:hAnsi="Arial" w:cs="Arial"/>
          <w:sz w:val="24"/>
          <w:szCs w:val="24"/>
        </w:rPr>
        <w:t>Hay que resaltar, que las industrias, la manufacturera como la de procesos, hacen grandes esfuerzos en la optimización de procesos. Algunas se centran en mejorar la calidad, mientas que otras en la disminución de costos. En este sentido, la automatización ayuda a que eso pueda ocurrir</w:t>
      </w:r>
      <w:sdt>
        <w:sdtPr>
          <w:rPr>
            <w:rFonts w:ascii="Arial" w:hAnsi="Arial" w:cs="Arial"/>
            <w:sz w:val="24"/>
            <w:szCs w:val="24"/>
          </w:rPr>
          <w:id w:val="531152889"/>
          <w:citation/>
        </w:sdtPr>
        <w:sdtEndPr/>
        <w:sdtContent>
          <w:r>
            <w:rPr>
              <w:rFonts w:ascii="Arial" w:hAnsi="Arial" w:cs="Arial"/>
              <w:sz w:val="24"/>
              <w:szCs w:val="24"/>
            </w:rPr>
            <w:fldChar w:fldCharType="begin"/>
          </w:r>
          <w:r>
            <w:rPr>
              <w:rFonts w:ascii="Arial" w:hAnsi="Arial" w:cs="Arial"/>
              <w:sz w:val="24"/>
              <w:szCs w:val="24"/>
            </w:rPr>
            <w:instrText xml:space="preserve"> CITATION Tom06 \l 2058 </w:instrText>
          </w:r>
          <w:r>
            <w:rPr>
              <w:rFonts w:ascii="Arial" w:hAnsi="Arial" w:cs="Arial"/>
              <w:sz w:val="24"/>
              <w:szCs w:val="24"/>
            </w:rPr>
            <w:fldChar w:fldCharType="separate"/>
          </w:r>
          <w:r>
            <w:rPr>
              <w:rFonts w:ascii="Arial" w:hAnsi="Arial" w:cs="Arial"/>
              <w:noProof/>
              <w:sz w:val="24"/>
              <w:szCs w:val="24"/>
            </w:rPr>
            <w:t xml:space="preserve"> </w:t>
          </w:r>
          <w:r w:rsidRPr="00AF73AD">
            <w:rPr>
              <w:rFonts w:ascii="Arial" w:hAnsi="Arial" w:cs="Arial"/>
              <w:noProof/>
              <w:sz w:val="24"/>
              <w:szCs w:val="24"/>
            </w:rPr>
            <w:t>(Tompkins, 2006)</w:t>
          </w:r>
          <w:r>
            <w:rPr>
              <w:rFonts w:ascii="Arial" w:hAnsi="Arial" w:cs="Arial"/>
              <w:sz w:val="24"/>
              <w:szCs w:val="24"/>
            </w:rPr>
            <w:fldChar w:fldCharType="end"/>
          </w:r>
        </w:sdtContent>
      </w:sdt>
      <w:r w:rsidR="007C753B">
        <w:rPr>
          <w:rFonts w:ascii="Arial" w:hAnsi="Arial" w:cs="Arial"/>
          <w:sz w:val="24"/>
          <w:szCs w:val="24"/>
        </w:rPr>
        <w:t>.</w:t>
      </w:r>
    </w:p>
    <w:p w14:paraId="069A4F8B" w14:textId="4E499A2A" w:rsidR="0060385B" w:rsidRPr="00916B2F" w:rsidRDefault="0060385B" w:rsidP="001A68E3">
      <w:pPr>
        <w:pStyle w:val="Ttulo2"/>
        <w:spacing w:line="360" w:lineRule="auto"/>
        <w:rPr>
          <w:rFonts w:ascii="Arial" w:hAnsi="Arial" w:cs="Arial"/>
          <w:color w:val="2E653E" w:themeColor="accent5" w:themeShade="BF"/>
        </w:rPr>
      </w:pPr>
      <w:bookmarkStart w:id="2" w:name="_Toc145772359"/>
      <w:r w:rsidRPr="00916B2F">
        <w:rPr>
          <w:rFonts w:ascii="Arial" w:hAnsi="Arial" w:cs="Arial"/>
          <w:color w:val="2E653E" w:themeColor="accent5" w:themeShade="BF"/>
        </w:rPr>
        <w:t>Desventajas de la automatización en la sociedad ac</w:t>
      </w:r>
      <w:r w:rsidR="00AA29B3" w:rsidRPr="00916B2F">
        <w:rPr>
          <w:rFonts w:ascii="Arial" w:hAnsi="Arial" w:cs="Arial"/>
          <w:color w:val="2E653E" w:themeColor="accent5" w:themeShade="BF"/>
        </w:rPr>
        <w:t>tual.</w:t>
      </w:r>
      <w:bookmarkEnd w:id="2"/>
    </w:p>
    <w:p w14:paraId="187FAF64" w14:textId="2A7C9ADB" w:rsidR="00AA185C" w:rsidRPr="00AA185C" w:rsidRDefault="00AA185C" w:rsidP="001A68E3">
      <w:pPr>
        <w:spacing w:line="360" w:lineRule="auto"/>
        <w:jc w:val="both"/>
        <w:rPr>
          <w:rFonts w:ascii="Arial" w:hAnsi="Arial" w:cs="Arial"/>
          <w:sz w:val="24"/>
          <w:szCs w:val="24"/>
        </w:rPr>
      </w:pPr>
      <w:r w:rsidRPr="00AA185C">
        <w:rPr>
          <w:rFonts w:ascii="Arial" w:hAnsi="Arial" w:cs="Arial"/>
          <w:sz w:val="24"/>
          <w:szCs w:val="24"/>
        </w:rPr>
        <w:t xml:space="preserve">Un cambio de </w:t>
      </w:r>
      <w:r w:rsidR="000E4C4F">
        <w:rPr>
          <w:rFonts w:ascii="Arial" w:hAnsi="Arial" w:cs="Arial"/>
          <w:sz w:val="24"/>
          <w:szCs w:val="24"/>
        </w:rPr>
        <w:t>en los procesos industriales co</w:t>
      </w:r>
      <w:r w:rsidR="005E1C3D">
        <w:rPr>
          <w:rFonts w:ascii="Arial" w:hAnsi="Arial" w:cs="Arial"/>
          <w:sz w:val="24"/>
          <w:szCs w:val="24"/>
        </w:rPr>
        <w:t xml:space="preserve">n </w:t>
      </w:r>
      <w:r w:rsidR="00D62C74">
        <w:rPr>
          <w:rFonts w:ascii="Arial" w:hAnsi="Arial" w:cs="Arial"/>
          <w:sz w:val="24"/>
          <w:szCs w:val="24"/>
        </w:rPr>
        <w:t>la</w:t>
      </w:r>
      <w:r w:rsidR="000E4C4F">
        <w:rPr>
          <w:rFonts w:ascii="Arial" w:hAnsi="Arial" w:cs="Arial"/>
          <w:sz w:val="24"/>
          <w:szCs w:val="24"/>
        </w:rPr>
        <w:t xml:space="preserve"> </w:t>
      </w:r>
      <w:r w:rsidR="00D62C74">
        <w:rPr>
          <w:rFonts w:ascii="Arial" w:hAnsi="Arial" w:cs="Arial"/>
          <w:sz w:val="24"/>
          <w:szCs w:val="24"/>
        </w:rPr>
        <w:t>automatización</w:t>
      </w:r>
      <w:r w:rsidR="00DC57BC">
        <w:rPr>
          <w:rFonts w:ascii="Arial" w:hAnsi="Arial" w:cs="Arial"/>
          <w:sz w:val="24"/>
          <w:szCs w:val="24"/>
        </w:rPr>
        <w:t xml:space="preserve"> </w:t>
      </w:r>
      <w:r w:rsidRPr="00AA185C">
        <w:rPr>
          <w:rFonts w:ascii="Arial" w:hAnsi="Arial" w:cs="Arial"/>
          <w:sz w:val="24"/>
          <w:szCs w:val="24"/>
        </w:rPr>
        <w:t xml:space="preserve">puede afectar al desarrollo de la sociedad </w:t>
      </w:r>
      <w:r w:rsidR="00686762" w:rsidRPr="00AA185C">
        <w:rPr>
          <w:rFonts w:ascii="Arial" w:hAnsi="Arial" w:cs="Arial"/>
          <w:sz w:val="24"/>
          <w:szCs w:val="24"/>
        </w:rPr>
        <w:t>de acuerdo con</w:t>
      </w:r>
      <w:r w:rsidRPr="00AA185C">
        <w:rPr>
          <w:rFonts w:ascii="Arial" w:hAnsi="Arial" w:cs="Arial"/>
          <w:sz w:val="24"/>
          <w:szCs w:val="24"/>
        </w:rPr>
        <w:t xml:space="preserve"> la producción en un país</w:t>
      </w:r>
      <w:r w:rsidR="00D62C74">
        <w:rPr>
          <w:rFonts w:ascii="Arial" w:hAnsi="Arial" w:cs="Arial"/>
          <w:sz w:val="24"/>
          <w:szCs w:val="24"/>
        </w:rPr>
        <w:t xml:space="preserve">. </w:t>
      </w:r>
      <w:r w:rsidR="00753320">
        <w:rPr>
          <w:rFonts w:ascii="Arial" w:hAnsi="Arial" w:cs="Arial"/>
          <w:sz w:val="24"/>
          <w:szCs w:val="24"/>
        </w:rPr>
        <w:t>Según Acuña</w:t>
      </w:r>
      <w:r w:rsidR="00D517FE">
        <w:rPr>
          <w:rFonts w:ascii="Arial" w:hAnsi="Arial" w:cs="Arial"/>
          <w:sz w:val="24"/>
          <w:szCs w:val="24"/>
        </w:rPr>
        <w:t xml:space="preserve">, </w:t>
      </w:r>
      <w:r w:rsidR="00357AB8">
        <w:rPr>
          <w:rFonts w:ascii="Arial" w:hAnsi="Arial" w:cs="Arial"/>
          <w:sz w:val="24"/>
          <w:szCs w:val="24"/>
        </w:rPr>
        <w:t xml:space="preserve">en </w:t>
      </w:r>
      <w:r w:rsidR="00BC7A78">
        <w:rPr>
          <w:rFonts w:ascii="Arial" w:hAnsi="Arial" w:cs="Arial"/>
          <w:sz w:val="24"/>
          <w:szCs w:val="24"/>
        </w:rPr>
        <w:t>“Automatización Industrial</w:t>
      </w:r>
      <w:r w:rsidR="00A00CA3">
        <w:rPr>
          <w:rFonts w:ascii="Arial" w:hAnsi="Arial" w:cs="Arial"/>
          <w:sz w:val="24"/>
          <w:szCs w:val="24"/>
        </w:rPr>
        <w:t xml:space="preserve">” </w:t>
      </w:r>
      <w:r w:rsidR="00CB5B71">
        <w:rPr>
          <w:rFonts w:ascii="Arial" w:hAnsi="Arial" w:cs="Arial"/>
          <w:sz w:val="24"/>
          <w:szCs w:val="24"/>
        </w:rPr>
        <w:t>(</w:t>
      </w:r>
      <w:r w:rsidR="00A00CA3">
        <w:rPr>
          <w:rFonts w:ascii="Arial" w:hAnsi="Arial" w:cs="Arial"/>
          <w:sz w:val="24"/>
          <w:szCs w:val="24"/>
        </w:rPr>
        <w:t>1990</w:t>
      </w:r>
      <w:r w:rsidR="00CB5B71">
        <w:rPr>
          <w:rFonts w:ascii="Arial" w:hAnsi="Arial" w:cs="Arial"/>
          <w:sz w:val="24"/>
          <w:szCs w:val="24"/>
        </w:rPr>
        <w:t>),</w:t>
      </w:r>
      <w:r w:rsidR="00D62C74">
        <w:rPr>
          <w:rFonts w:ascii="Arial" w:hAnsi="Arial" w:cs="Arial"/>
          <w:sz w:val="24"/>
          <w:szCs w:val="24"/>
        </w:rPr>
        <w:t xml:space="preserve"> </w:t>
      </w:r>
      <w:r w:rsidR="00760E01">
        <w:rPr>
          <w:rFonts w:ascii="Arial" w:hAnsi="Arial" w:cs="Arial"/>
          <w:sz w:val="24"/>
          <w:szCs w:val="24"/>
        </w:rPr>
        <w:t>t</w:t>
      </w:r>
      <w:r w:rsidR="00D62C74">
        <w:rPr>
          <w:rFonts w:ascii="Arial" w:hAnsi="Arial" w:cs="Arial"/>
          <w:sz w:val="24"/>
          <w:szCs w:val="24"/>
        </w:rPr>
        <w:t>res d</w:t>
      </w:r>
      <w:r w:rsidR="00686762">
        <w:rPr>
          <w:rFonts w:ascii="Arial" w:hAnsi="Arial" w:cs="Arial"/>
          <w:sz w:val="24"/>
          <w:szCs w:val="24"/>
        </w:rPr>
        <w:t>e</w:t>
      </w:r>
      <w:r w:rsidR="00D62C74">
        <w:rPr>
          <w:rFonts w:ascii="Arial" w:hAnsi="Arial" w:cs="Arial"/>
          <w:sz w:val="24"/>
          <w:szCs w:val="24"/>
        </w:rPr>
        <w:t xml:space="preserve"> estas desventajas son:</w:t>
      </w:r>
    </w:p>
    <w:p w14:paraId="75784C2B" w14:textId="085497DB" w:rsidR="00AA185C" w:rsidRPr="006D2776" w:rsidRDefault="00AA185C" w:rsidP="00C81ED4">
      <w:pPr>
        <w:pStyle w:val="Prrafodelista"/>
        <w:numPr>
          <w:ilvl w:val="0"/>
          <w:numId w:val="2"/>
        </w:numPr>
        <w:spacing w:line="360" w:lineRule="auto"/>
        <w:jc w:val="both"/>
        <w:rPr>
          <w:rFonts w:ascii="Arial" w:hAnsi="Arial" w:cs="Arial"/>
          <w:i/>
          <w:iCs/>
          <w:sz w:val="24"/>
          <w:szCs w:val="24"/>
        </w:rPr>
      </w:pPr>
      <w:r w:rsidRPr="006D2776">
        <w:rPr>
          <w:rFonts w:ascii="Arial" w:hAnsi="Arial" w:cs="Arial"/>
          <w:b/>
          <w:i/>
          <w:iCs/>
          <w:sz w:val="24"/>
          <w:szCs w:val="24"/>
        </w:rPr>
        <w:t>Desempleo:</w:t>
      </w:r>
      <w:r w:rsidRPr="006D2776">
        <w:rPr>
          <w:rFonts w:ascii="Arial" w:hAnsi="Arial" w:cs="Arial"/>
          <w:i/>
          <w:iCs/>
          <w:sz w:val="24"/>
          <w:szCs w:val="24"/>
        </w:rPr>
        <w:t xml:space="preserve"> el utilizar máquinas de automatización, debido a que son más eficientes y requieren poca intervención, provoca que la tasa de desempleo aumente</w:t>
      </w:r>
      <w:r w:rsidR="00CC7433" w:rsidRPr="006D2776">
        <w:rPr>
          <w:rFonts w:ascii="Arial" w:hAnsi="Arial" w:cs="Arial"/>
          <w:i/>
          <w:iCs/>
          <w:sz w:val="24"/>
          <w:szCs w:val="24"/>
        </w:rPr>
        <w:t>.</w:t>
      </w:r>
    </w:p>
    <w:p w14:paraId="230EFA58" w14:textId="5FE98C80" w:rsidR="00AA185C" w:rsidRPr="006D2776" w:rsidRDefault="00AA185C" w:rsidP="00C81ED4">
      <w:pPr>
        <w:pStyle w:val="Prrafodelista"/>
        <w:numPr>
          <w:ilvl w:val="0"/>
          <w:numId w:val="2"/>
        </w:numPr>
        <w:spacing w:line="360" w:lineRule="auto"/>
        <w:jc w:val="both"/>
        <w:rPr>
          <w:rFonts w:ascii="Arial" w:hAnsi="Arial" w:cs="Arial"/>
          <w:i/>
          <w:iCs/>
          <w:sz w:val="24"/>
          <w:szCs w:val="24"/>
        </w:rPr>
      </w:pPr>
      <w:r w:rsidRPr="006D2776">
        <w:rPr>
          <w:rFonts w:ascii="Arial" w:hAnsi="Arial" w:cs="Arial"/>
          <w:b/>
          <w:i/>
          <w:iCs/>
          <w:sz w:val="24"/>
          <w:szCs w:val="24"/>
        </w:rPr>
        <w:t>Relegación del ser humano:</w:t>
      </w:r>
      <w:r w:rsidRPr="006D2776">
        <w:rPr>
          <w:rFonts w:ascii="Arial" w:hAnsi="Arial" w:cs="Arial"/>
          <w:i/>
          <w:iCs/>
          <w:sz w:val="24"/>
          <w:szCs w:val="24"/>
        </w:rPr>
        <w:t xml:space="preserve"> el cambiar a los humanos por maquinas tiene su lado positivo si se hace cuando existen riesgos o son actividades muy monótonas, pero puede tener consecuencias negativas si el proceso de cambio no se planifica y no se buscan nuevas actividades para realizar donde el humano pueda ser necesitado, no solo para trabajos físicos, sino actividades donde puedan desarrollar su intelecto</w:t>
      </w:r>
      <w:r w:rsidR="00C5174B" w:rsidRPr="006D2776">
        <w:rPr>
          <w:rFonts w:ascii="Arial" w:hAnsi="Arial" w:cs="Arial"/>
          <w:i/>
          <w:iCs/>
          <w:sz w:val="24"/>
          <w:szCs w:val="24"/>
        </w:rPr>
        <w:t>.</w:t>
      </w:r>
    </w:p>
    <w:p w14:paraId="53C14C61" w14:textId="418535DF" w:rsidR="00F44B90" w:rsidRDefault="00AA185C" w:rsidP="00C81ED4">
      <w:pPr>
        <w:pStyle w:val="Prrafodelista"/>
        <w:numPr>
          <w:ilvl w:val="0"/>
          <w:numId w:val="2"/>
        </w:numPr>
        <w:spacing w:line="360" w:lineRule="auto"/>
        <w:jc w:val="both"/>
        <w:rPr>
          <w:rFonts w:ascii="Arial" w:hAnsi="Arial" w:cs="Arial"/>
          <w:sz w:val="24"/>
          <w:szCs w:val="24"/>
        </w:rPr>
      </w:pPr>
      <w:r w:rsidRPr="006D2776">
        <w:rPr>
          <w:rFonts w:ascii="Arial" w:hAnsi="Arial" w:cs="Arial"/>
          <w:b/>
          <w:i/>
          <w:iCs/>
          <w:sz w:val="24"/>
          <w:szCs w:val="24"/>
        </w:rPr>
        <w:t>Reducción del poder de compra:</w:t>
      </w:r>
      <w:r w:rsidRPr="006D2776">
        <w:rPr>
          <w:rFonts w:ascii="Arial" w:hAnsi="Arial" w:cs="Arial"/>
          <w:i/>
          <w:iCs/>
          <w:sz w:val="24"/>
          <w:szCs w:val="24"/>
        </w:rPr>
        <w:t xml:space="preserve"> al crear y producir más y mejores productos, el mercado va a estar saturado de productos que incitan al consumo y habrá una batalla entre industrias que ocupan mismos mercados</w:t>
      </w:r>
      <w:r w:rsidRPr="00A63921">
        <w:rPr>
          <w:rFonts w:ascii="Arial" w:hAnsi="Arial" w:cs="Arial"/>
          <w:sz w:val="24"/>
          <w:szCs w:val="24"/>
        </w:rPr>
        <w:t xml:space="preserve">. </w:t>
      </w:r>
    </w:p>
    <w:p w14:paraId="01F81FC5" w14:textId="1AF91866" w:rsidR="00D93409" w:rsidRPr="00013428" w:rsidRDefault="00D93409" w:rsidP="009E0039">
      <w:pPr>
        <w:pStyle w:val="Ttulo1"/>
        <w:spacing w:line="360" w:lineRule="auto"/>
        <w:ind w:firstLine="720"/>
        <w:rPr>
          <w:rFonts w:ascii="Arial" w:hAnsi="Arial" w:cs="Arial"/>
          <w:b/>
          <w:bCs/>
        </w:rPr>
      </w:pPr>
      <w:bookmarkStart w:id="3" w:name="_Toc145772360"/>
      <w:r w:rsidRPr="00013428">
        <w:rPr>
          <w:rFonts w:ascii="Arial" w:hAnsi="Arial" w:cs="Arial"/>
          <w:b/>
          <w:bCs/>
        </w:rPr>
        <w:lastRenderedPageBreak/>
        <w:t>El Impacto de la Automatización en el Empleo</w:t>
      </w:r>
      <w:bookmarkEnd w:id="3"/>
    </w:p>
    <w:p w14:paraId="26E77753" w14:textId="3D41A904" w:rsidR="00D93409" w:rsidRDefault="00D93409" w:rsidP="009E0039">
      <w:pPr>
        <w:spacing w:line="360" w:lineRule="auto"/>
        <w:ind w:firstLine="720"/>
        <w:jc w:val="both"/>
        <w:rPr>
          <w:rFonts w:ascii="Arial" w:hAnsi="Arial" w:cs="Arial"/>
          <w:sz w:val="24"/>
          <w:szCs w:val="24"/>
        </w:rPr>
      </w:pPr>
      <w:r w:rsidRPr="00D93409">
        <w:rPr>
          <w:rFonts w:ascii="Arial" w:hAnsi="Arial" w:cs="Arial"/>
          <w:sz w:val="24"/>
          <w:szCs w:val="24"/>
        </w:rPr>
        <w:t xml:space="preserve">La automatización industrial ha avanzado a pasos agigantados en los últimos años. Según el libro "La Cuarta Revolución Industrial" </w:t>
      </w:r>
      <w:sdt>
        <w:sdtPr>
          <w:rPr>
            <w:rFonts w:ascii="Arial" w:hAnsi="Arial" w:cs="Arial"/>
            <w:sz w:val="24"/>
            <w:szCs w:val="24"/>
          </w:rPr>
          <w:id w:val="1218320945"/>
          <w:citation/>
        </w:sdtPr>
        <w:sdtEndPr/>
        <w:sdtContent>
          <w:r w:rsidR="00CE3B7C">
            <w:rPr>
              <w:rFonts w:ascii="Arial" w:hAnsi="Arial" w:cs="Arial"/>
              <w:sz w:val="24"/>
              <w:szCs w:val="24"/>
            </w:rPr>
            <w:fldChar w:fldCharType="begin"/>
          </w:r>
          <w:r w:rsidR="00CE3B7C">
            <w:rPr>
              <w:rFonts w:ascii="Arial" w:hAnsi="Arial" w:cs="Arial"/>
              <w:sz w:val="24"/>
              <w:szCs w:val="24"/>
            </w:rPr>
            <w:instrText xml:space="preserve"> CITATION Kla16 \l 2058 </w:instrText>
          </w:r>
          <w:r w:rsidR="00CE3B7C">
            <w:rPr>
              <w:rFonts w:ascii="Arial" w:hAnsi="Arial" w:cs="Arial"/>
              <w:sz w:val="24"/>
              <w:szCs w:val="24"/>
            </w:rPr>
            <w:fldChar w:fldCharType="separate"/>
          </w:r>
          <w:r w:rsidR="00CE3B7C" w:rsidRPr="00CE3B7C">
            <w:rPr>
              <w:rFonts w:ascii="Arial" w:hAnsi="Arial" w:cs="Arial"/>
              <w:noProof/>
              <w:sz w:val="24"/>
              <w:szCs w:val="24"/>
            </w:rPr>
            <w:t>(Schwab, 2016)</w:t>
          </w:r>
          <w:r w:rsidR="00CE3B7C">
            <w:rPr>
              <w:rFonts w:ascii="Arial" w:hAnsi="Arial" w:cs="Arial"/>
              <w:sz w:val="24"/>
              <w:szCs w:val="24"/>
            </w:rPr>
            <w:fldChar w:fldCharType="end"/>
          </w:r>
        </w:sdtContent>
      </w:sdt>
      <w:r w:rsidR="00A721C2">
        <w:rPr>
          <w:rFonts w:ascii="Arial" w:hAnsi="Arial" w:cs="Arial"/>
          <w:sz w:val="24"/>
          <w:szCs w:val="24"/>
        </w:rPr>
        <w:t xml:space="preserve">, </w:t>
      </w:r>
      <w:r w:rsidRPr="00D93409">
        <w:rPr>
          <w:rFonts w:ascii="Arial" w:hAnsi="Arial" w:cs="Arial"/>
          <w:sz w:val="24"/>
          <w:szCs w:val="24"/>
        </w:rPr>
        <w:t>se estima que para 2025, más de la mitad de todas las tareas laborales serán realizadas por máquinas. Esto significa que millones de empleos podrían desaparecer o ser transformados, lo que plantea un desafío significativo para la fuerza laboral humana.</w:t>
      </w:r>
    </w:p>
    <w:p w14:paraId="74BDF8CF" w14:textId="6F9CEF0C" w:rsidR="00203CD6" w:rsidRDefault="00203CD6" w:rsidP="00203CD6">
      <w:pPr>
        <w:spacing w:line="360" w:lineRule="auto"/>
        <w:ind w:firstLine="720"/>
        <w:jc w:val="both"/>
        <w:rPr>
          <w:rFonts w:ascii="Arial" w:eastAsia="Arial" w:hAnsi="Arial" w:cs="Arial"/>
          <w:sz w:val="24"/>
          <w:szCs w:val="24"/>
          <w:highlight w:val="yellow"/>
        </w:rPr>
      </w:pPr>
      <w:r w:rsidRPr="50614E0A">
        <w:rPr>
          <w:rFonts w:ascii="Arial" w:eastAsia="Arial" w:hAnsi="Arial" w:cs="Arial"/>
          <w:sz w:val="24"/>
          <w:szCs w:val="24"/>
        </w:rPr>
        <w:t>Según diferentes observaciones, se ha comprobado de manera efectiva los avances recientes en tecnologías, como la inteligencia artificial, el aprendizaje automático y la robótica, junto con la reducción de los costos de la automatización, están motivando a los empleadores a optar por máquinas en lugar de trabajo humano. Este efecto persiste en la estructura laboral, ya que las oportunidades de empleo se concentran en ocupaciones más calificadas y las personas con menor educación son más susceptibles al impacto negativo. Es decir, son más propensas a verse afectadas por los cambios tecnológicos. En el caso de México, se estima que el 63% del empleo total tiene un alto riesgo de ser automatizado, especialmente en la industria manufacturera</w:t>
      </w:r>
      <w:r w:rsidRPr="50614E0A">
        <w:rPr>
          <w:rFonts w:ascii="Verdana" w:eastAsia="Verdana" w:hAnsi="Verdana" w:cs="Verdana"/>
          <w:color w:val="000000" w:themeColor="text1"/>
          <w:sz w:val="19"/>
          <w:szCs w:val="19"/>
        </w:rPr>
        <w:t xml:space="preserve"> </w:t>
      </w:r>
      <w:sdt>
        <w:sdtPr>
          <w:rPr>
            <w:rFonts w:ascii="Verdana" w:eastAsia="Verdana" w:hAnsi="Verdana" w:cs="Verdana"/>
            <w:color w:val="000000" w:themeColor="text1"/>
            <w:sz w:val="19"/>
            <w:szCs w:val="19"/>
          </w:rPr>
          <w:id w:val="-764149847"/>
          <w:citation/>
        </w:sdtPr>
        <w:sdtEndPr/>
        <w:sdtContent>
          <w:r w:rsidRPr="003E0EF6">
            <w:rPr>
              <w:rFonts w:ascii="Verdana" w:eastAsia="Verdana" w:hAnsi="Verdana" w:cs="Verdana"/>
              <w:color w:val="000000" w:themeColor="text1"/>
              <w:sz w:val="19"/>
              <w:szCs w:val="19"/>
            </w:rPr>
            <w:fldChar w:fldCharType="begin"/>
          </w:r>
          <w:r w:rsidRPr="003E0EF6">
            <w:rPr>
              <w:rFonts w:ascii="Arial" w:eastAsia="Arial" w:hAnsi="Arial" w:cs="Arial"/>
              <w:color w:val="000000" w:themeColor="text1"/>
              <w:sz w:val="24"/>
              <w:szCs w:val="24"/>
            </w:rPr>
            <w:instrText xml:space="preserve"> CITATION Fre131 \l 2058 </w:instrText>
          </w:r>
          <w:r w:rsidRPr="003E0EF6">
            <w:rPr>
              <w:rFonts w:ascii="Verdana" w:eastAsia="Verdana" w:hAnsi="Verdana" w:cs="Verdana"/>
              <w:color w:val="000000" w:themeColor="text1"/>
              <w:sz w:val="19"/>
              <w:szCs w:val="19"/>
            </w:rPr>
            <w:fldChar w:fldCharType="separate"/>
          </w:r>
          <w:r>
            <w:rPr>
              <w:rFonts w:ascii="Arial" w:eastAsia="Arial" w:hAnsi="Arial" w:cs="Arial"/>
              <w:noProof/>
              <w:color w:val="000000" w:themeColor="text1"/>
              <w:sz w:val="24"/>
              <w:szCs w:val="24"/>
            </w:rPr>
            <w:t>(Frey &amp; Osborne, M. A., 2013)</w:t>
          </w:r>
          <w:r w:rsidRPr="003E0EF6">
            <w:rPr>
              <w:rFonts w:ascii="Verdana" w:eastAsia="Verdana" w:hAnsi="Verdana" w:cs="Verdana"/>
              <w:color w:val="000000" w:themeColor="text1"/>
              <w:sz w:val="19"/>
              <w:szCs w:val="19"/>
            </w:rPr>
            <w:fldChar w:fldCharType="end"/>
          </w:r>
        </w:sdtContent>
      </w:sdt>
      <w:r w:rsidR="00282CCE">
        <w:rPr>
          <w:rFonts w:ascii="Verdana" w:eastAsia="Verdana" w:hAnsi="Verdana" w:cs="Verdana"/>
          <w:color w:val="000000" w:themeColor="text1"/>
          <w:sz w:val="19"/>
          <w:szCs w:val="19"/>
        </w:rPr>
        <w:t>.</w:t>
      </w:r>
    </w:p>
    <w:p w14:paraId="4BB95A6B" w14:textId="776363FC" w:rsidR="00203CD6" w:rsidRPr="00BF0E26" w:rsidRDefault="00203CD6" w:rsidP="00203CD6">
      <w:pPr>
        <w:spacing w:line="360" w:lineRule="auto"/>
        <w:ind w:firstLine="720"/>
        <w:jc w:val="both"/>
        <w:rPr>
          <w:rFonts w:ascii="Arial" w:eastAsia="Arial" w:hAnsi="Arial" w:cs="Arial"/>
          <w:sz w:val="24"/>
          <w:szCs w:val="24"/>
        </w:rPr>
      </w:pPr>
      <w:r w:rsidRPr="50614E0A">
        <w:rPr>
          <w:rFonts w:ascii="Arial" w:eastAsia="Arial" w:hAnsi="Arial" w:cs="Arial"/>
          <w:sz w:val="24"/>
          <w:szCs w:val="24"/>
        </w:rPr>
        <w:t xml:space="preserve">Hasta hace poco más de una década, se creía que la tecnología solo podía reemplazar al trabajo humano en tareas rutinarias, tanto manuales como cognitivas, pero no en tareas no rutinarias </w:t>
      </w:r>
      <w:sdt>
        <w:sdtPr>
          <w:rPr>
            <w:rFonts w:ascii="Arial" w:eastAsia="Arial" w:hAnsi="Arial" w:cs="Arial"/>
            <w:sz w:val="24"/>
            <w:szCs w:val="24"/>
          </w:rPr>
          <w:id w:val="-872765223"/>
          <w:citation/>
        </w:sdtPr>
        <w:sdtEndPr/>
        <w:sdtContent>
          <w:r w:rsidRPr="00921372">
            <w:rPr>
              <w:rFonts w:ascii="Arial" w:eastAsia="Arial" w:hAnsi="Arial" w:cs="Arial"/>
              <w:sz w:val="24"/>
              <w:szCs w:val="24"/>
            </w:rPr>
            <w:fldChar w:fldCharType="begin"/>
          </w:r>
          <w:r w:rsidRPr="00921372">
            <w:rPr>
              <w:rFonts w:ascii="Arial" w:eastAsia="Arial" w:hAnsi="Arial" w:cs="Arial"/>
              <w:sz w:val="24"/>
              <w:szCs w:val="24"/>
            </w:rPr>
            <w:instrText xml:space="preserve"> CITATION Goo07 \l 2058 </w:instrText>
          </w:r>
          <w:r w:rsidRPr="00921372">
            <w:rPr>
              <w:rFonts w:ascii="Arial" w:eastAsia="Arial" w:hAnsi="Arial" w:cs="Arial"/>
              <w:sz w:val="24"/>
              <w:szCs w:val="24"/>
            </w:rPr>
            <w:fldChar w:fldCharType="separate"/>
          </w:r>
          <w:r>
            <w:rPr>
              <w:rFonts w:ascii="Arial" w:eastAsia="Arial" w:hAnsi="Arial" w:cs="Arial"/>
              <w:noProof/>
              <w:sz w:val="24"/>
              <w:szCs w:val="24"/>
            </w:rPr>
            <w:t>(Goos &amp; Manning, A., 2007)</w:t>
          </w:r>
          <w:r w:rsidRPr="00921372">
            <w:rPr>
              <w:rFonts w:ascii="Arial" w:eastAsia="Arial" w:hAnsi="Arial" w:cs="Arial"/>
              <w:sz w:val="24"/>
              <w:szCs w:val="24"/>
            </w:rPr>
            <w:fldChar w:fldCharType="end"/>
          </w:r>
        </w:sdtContent>
      </w:sdt>
      <w:sdt>
        <w:sdtPr>
          <w:rPr>
            <w:rFonts w:ascii="Arial" w:eastAsia="Arial" w:hAnsi="Arial" w:cs="Arial"/>
            <w:sz w:val="24"/>
            <w:szCs w:val="24"/>
          </w:rPr>
          <w:id w:val="296648806"/>
          <w:citation/>
        </w:sdtPr>
        <w:sdtEndPr/>
        <w:sdtContent>
          <w:r w:rsidRPr="00921372">
            <w:rPr>
              <w:rFonts w:ascii="Arial" w:eastAsia="Arial" w:hAnsi="Arial" w:cs="Arial"/>
              <w:sz w:val="24"/>
              <w:szCs w:val="24"/>
            </w:rPr>
            <w:fldChar w:fldCharType="begin"/>
          </w:r>
          <w:r w:rsidRPr="00921372">
            <w:rPr>
              <w:rFonts w:ascii="Arial" w:eastAsia="Arial" w:hAnsi="Arial" w:cs="Arial"/>
              <w:sz w:val="24"/>
              <w:szCs w:val="24"/>
            </w:rPr>
            <w:instrText xml:space="preserve"> CITATION Lev04 \l 2058 </w:instrText>
          </w:r>
          <w:r w:rsidRPr="00921372">
            <w:rPr>
              <w:rFonts w:ascii="Arial" w:eastAsia="Arial" w:hAnsi="Arial" w:cs="Arial"/>
              <w:sz w:val="24"/>
              <w:szCs w:val="24"/>
            </w:rPr>
            <w:fldChar w:fldCharType="separate"/>
          </w:r>
          <w:r>
            <w:rPr>
              <w:rFonts w:ascii="Arial" w:eastAsia="Arial" w:hAnsi="Arial" w:cs="Arial"/>
              <w:noProof/>
              <w:sz w:val="24"/>
              <w:szCs w:val="24"/>
            </w:rPr>
            <w:t xml:space="preserve"> (Levy &amp; Murnane, R.J., 2004)</w:t>
          </w:r>
          <w:r w:rsidRPr="00921372">
            <w:rPr>
              <w:rFonts w:ascii="Arial" w:eastAsia="Arial" w:hAnsi="Arial" w:cs="Arial"/>
              <w:sz w:val="24"/>
              <w:szCs w:val="24"/>
            </w:rPr>
            <w:fldChar w:fldCharType="end"/>
          </w:r>
        </w:sdtContent>
      </w:sdt>
      <w:r w:rsidR="00282CCE">
        <w:rPr>
          <w:rFonts w:ascii="Arial" w:eastAsia="Arial" w:hAnsi="Arial" w:cs="Arial"/>
          <w:sz w:val="24"/>
          <w:szCs w:val="24"/>
        </w:rPr>
        <w:t>.</w:t>
      </w:r>
    </w:p>
    <w:p w14:paraId="7001E2BF" w14:textId="31A2F931" w:rsidR="00203CD6" w:rsidRPr="004D7AF1" w:rsidRDefault="00203CD6" w:rsidP="00203CD6">
      <w:pPr>
        <w:spacing w:line="360" w:lineRule="auto"/>
        <w:ind w:firstLine="720"/>
        <w:jc w:val="both"/>
        <w:rPr>
          <w:rFonts w:ascii="Arial" w:eastAsia="Arial" w:hAnsi="Arial" w:cs="Arial"/>
          <w:sz w:val="24"/>
          <w:szCs w:val="24"/>
        </w:rPr>
      </w:pPr>
      <w:r w:rsidRPr="50614E0A">
        <w:rPr>
          <w:rFonts w:ascii="Arial" w:eastAsia="Arial" w:hAnsi="Arial" w:cs="Arial"/>
          <w:sz w:val="24"/>
          <w:szCs w:val="24"/>
        </w:rPr>
        <w:t xml:space="preserve">Sin embargo, el rápido cambio tecnológico y la fragmentación de los procesos productivos han aumentado la capacidad de la tecnología para automatizar tareas, lo que ha vuelto menos claro la frontera entre lo que es automatizable y lo que no. Esto ha generado una preocupación que día a día va aumentando sobre el impacto de la automatización en el empleo </w:t>
      </w:r>
      <w:sdt>
        <w:sdtPr>
          <w:rPr>
            <w:rFonts w:ascii="Arial" w:eastAsia="Arial" w:hAnsi="Arial" w:cs="Arial"/>
            <w:sz w:val="24"/>
            <w:szCs w:val="24"/>
          </w:rPr>
          <w:id w:val="-566494996"/>
          <w:citation/>
        </w:sdtPr>
        <w:sdtEndPr/>
        <w:sdtContent>
          <w:r>
            <w:rPr>
              <w:rFonts w:ascii="Arial" w:eastAsia="Arial" w:hAnsi="Arial" w:cs="Arial"/>
              <w:sz w:val="24"/>
              <w:szCs w:val="24"/>
            </w:rPr>
            <w:fldChar w:fldCharType="begin"/>
          </w:r>
          <w:r>
            <w:rPr>
              <w:rFonts w:ascii="Arial" w:eastAsia="Arial" w:hAnsi="Arial" w:cs="Arial"/>
              <w:sz w:val="24"/>
              <w:szCs w:val="24"/>
            </w:rPr>
            <w:instrText xml:space="preserve"> CITATION Goo07 \l 2058 </w:instrText>
          </w:r>
          <w:r>
            <w:rPr>
              <w:rFonts w:ascii="Arial" w:eastAsia="Arial" w:hAnsi="Arial" w:cs="Arial"/>
              <w:sz w:val="24"/>
              <w:szCs w:val="24"/>
            </w:rPr>
            <w:fldChar w:fldCharType="separate"/>
          </w:r>
          <w:r>
            <w:rPr>
              <w:rFonts w:ascii="Arial" w:eastAsia="Arial" w:hAnsi="Arial" w:cs="Arial"/>
              <w:noProof/>
              <w:sz w:val="24"/>
              <w:szCs w:val="24"/>
            </w:rPr>
            <w:t>(Goos &amp; Manning, A., 2007)</w:t>
          </w:r>
          <w:r>
            <w:rPr>
              <w:rFonts w:ascii="Arial" w:eastAsia="Arial" w:hAnsi="Arial" w:cs="Arial"/>
              <w:sz w:val="24"/>
              <w:szCs w:val="24"/>
            </w:rPr>
            <w:fldChar w:fldCharType="end"/>
          </w:r>
        </w:sdtContent>
      </w:sdt>
      <w:r w:rsidR="00282CCE">
        <w:rPr>
          <w:rFonts w:ascii="Arial" w:eastAsia="Arial" w:hAnsi="Arial" w:cs="Arial"/>
          <w:sz w:val="24"/>
          <w:szCs w:val="24"/>
        </w:rPr>
        <w:t>.</w:t>
      </w:r>
    </w:p>
    <w:p w14:paraId="4E6B1AF5" w14:textId="6137D6D1" w:rsidR="00203CD6" w:rsidRDefault="00203CD6" w:rsidP="00203CD6">
      <w:pPr>
        <w:spacing w:line="360" w:lineRule="auto"/>
        <w:ind w:firstLine="720"/>
        <w:jc w:val="both"/>
        <w:rPr>
          <w:rFonts w:ascii="Arial" w:eastAsia="Arial" w:hAnsi="Arial" w:cs="Arial"/>
          <w:sz w:val="24"/>
          <w:szCs w:val="24"/>
          <w:highlight w:val="yellow"/>
        </w:rPr>
      </w:pPr>
      <w:r w:rsidRPr="50614E0A">
        <w:rPr>
          <w:rFonts w:ascii="Arial" w:eastAsia="Arial" w:hAnsi="Arial" w:cs="Arial"/>
          <w:sz w:val="24"/>
          <w:szCs w:val="24"/>
        </w:rPr>
        <w:t xml:space="preserve">Aunque el impacto del cambio tecnológico en el empleo se encamina a disminuir con el tiempo, su efecto en la estructura laboral se mantiene. A medida que las oportunidades de empleo continúan aumentando, el crecimiento es más </w:t>
      </w:r>
      <w:r w:rsidRPr="50614E0A">
        <w:rPr>
          <w:rFonts w:ascii="Arial" w:eastAsia="Arial" w:hAnsi="Arial" w:cs="Arial"/>
          <w:sz w:val="24"/>
          <w:szCs w:val="24"/>
        </w:rPr>
        <w:lastRenderedPageBreak/>
        <w:t xml:space="preserve">notable en ocupaciones altamente calificadas, donde las computadoras actúan como complemento. Esto implica que, si bien hay nuevas oportunidades laborales, estas se concentran en sectores que requieren habilidades especializadas </w:t>
      </w:r>
      <w:sdt>
        <w:sdtPr>
          <w:rPr>
            <w:rFonts w:ascii="Arial" w:eastAsia="Arial" w:hAnsi="Arial" w:cs="Arial"/>
            <w:sz w:val="24"/>
            <w:szCs w:val="24"/>
          </w:rPr>
          <w:id w:val="-1166855299"/>
          <w:citation/>
        </w:sdtPr>
        <w:sdtEndPr/>
        <w:sdtContent>
          <w:r w:rsidRPr="006A268D">
            <w:rPr>
              <w:rFonts w:ascii="Arial" w:eastAsia="Arial" w:hAnsi="Arial" w:cs="Arial"/>
              <w:sz w:val="24"/>
              <w:szCs w:val="24"/>
            </w:rPr>
            <w:fldChar w:fldCharType="begin"/>
          </w:r>
          <w:r w:rsidRPr="006A268D">
            <w:rPr>
              <w:rFonts w:ascii="Arial" w:eastAsia="Arial" w:hAnsi="Arial" w:cs="Arial"/>
              <w:sz w:val="24"/>
              <w:szCs w:val="24"/>
            </w:rPr>
            <w:instrText xml:space="preserve"> CITATION Ins16 \l 2058 </w:instrText>
          </w:r>
          <w:r w:rsidRPr="006A268D">
            <w:rPr>
              <w:rFonts w:ascii="Arial" w:eastAsia="Arial" w:hAnsi="Arial" w:cs="Arial"/>
              <w:sz w:val="24"/>
              <w:szCs w:val="24"/>
            </w:rPr>
            <w:fldChar w:fldCharType="separate"/>
          </w:r>
          <w:r>
            <w:rPr>
              <w:rFonts w:ascii="Arial" w:eastAsia="Arial" w:hAnsi="Arial" w:cs="Arial"/>
              <w:noProof/>
              <w:sz w:val="24"/>
              <w:szCs w:val="24"/>
            </w:rPr>
            <w:t>(INEGI, 2016)</w:t>
          </w:r>
          <w:r w:rsidRPr="006A268D">
            <w:rPr>
              <w:rFonts w:ascii="Arial" w:eastAsia="Arial" w:hAnsi="Arial" w:cs="Arial"/>
              <w:sz w:val="24"/>
              <w:szCs w:val="24"/>
            </w:rPr>
            <w:fldChar w:fldCharType="end"/>
          </w:r>
        </w:sdtContent>
      </w:sdt>
      <w:r w:rsidR="00B71C89">
        <w:rPr>
          <w:rFonts w:ascii="Arial" w:eastAsia="Arial" w:hAnsi="Arial" w:cs="Arial"/>
          <w:sz w:val="24"/>
          <w:szCs w:val="24"/>
        </w:rPr>
        <w:t>.</w:t>
      </w:r>
    </w:p>
    <w:p w14:paraId="7DF60157" w14:textId="7D1948C6" w:rsidR="00203CD6" w:rsidRDefault="00203CD6" w:rsidP="00203CD6">
      <w:pPr>
        <w:spacing w:line="360" w:lineRule="auto"/>
        <w:ind w:firstLine="720"/>
        <w:jc w:val="both"/>
        <w:rPr>
          <w:rFonts w:ascii="Arial" w:eastAsia="Arial" w:hAnsi="Arial" w:cs="Arial"/>
          <w:sz w:val="24"/>
          <w:szCs w:val="24"/>
          <w:highlight w:val="yellow"/>
        </w:rPr>
      </w:pPr>
      <w:r w:rsidRPr="50614E0A">
        <w:rPr>
          <w:rFonts w:ascii="Arial" w:eastAsia="Arial" w:hAnsi="Arial" w:cs="Arial"/>
          <w:sz w:val="24"/>
          <w:szCs w:val="24"/>
        </w:rPr>
        <w:t xml:space="preserve">Según las estimaciones, aproximadamente el 63% del empleo total en México tiene un alto riesgo de ser automatizado, lo cual implica que existe una alta probabilidad de que las tareas en ocupaciones con este riesgo puedan ser realizadas por equipos que sean controlados por computadoras. Esta proporción es mayor que la de Estados Unidos, la Unión Europea y el promedio de los países miembros de la OCDE, pero se sitúa por debajo de países asiáticos como lo son China e India. Estas cifras reflejan el panorama del empleo mexicano en relación con la automatización y destacan la necesidad de adaptarse a los cambios tecnológicos en el mercado laboral </w:t>
      </w:r>
      <w:sdt>
        <w:sdtPr>
          <w:rPr>
            <w:rFonts w:ascii="Arial" w:eastAsia="Arial" w:hAnsi="Arial" w:cs="Arial"/>
            <w:sz w:val="24"/>
            <w:szCs w:val="24"/>
          </w:rPr>
          <w:id w:val="-726538901"/>
          <w:citation/>
        </w:sdtPr>
        <w:sdtEndPr/>
        <w:sdtContent>
          <w:r>
            <w:rPr>
              <w:rFonts w:ascii="Arial" w:eastAsia="Arial" w:hAnsi="Arial" w:cs="Arial"/>
              <w:sz w:val="24"/>
              <w:szCs w:val="24"/>
            </w:rPr>
            <w:fldChar w:fldCharType="begin"/>
          </w:r>
          <w:r>
            <w:rPr>
              <w:rFonts w:ascii="Arial" w:eastAsia="Arial" w:hAnsi="Arial" w:cs="Arial"/>
              <w:sz w:val="24"/>
              <w:szCs w:val="24"/>
            </w:rPr>
            <w:instrText xml:space="preserve"> CITATION Fre131 \l 2058 </w:instrText>
          </w:r>
          <w:r>
            <w:rPr>
              <w:rFonts w:ascii="Arial" w:eastAsia="Arial" w:hAnsi="Arial" w:cs="Arial"/>
              <w:sz w:val="24"/>
              <w:szCs w:val="24"/>
            </w:rPr>
            <w:fldChar w:fldCharType="separate"/>
          </w:r>
          <w:r>
            <w:rPr>
              <w:rFonts w:ascii="Arial" w:eastAsia="Arial" w:hAnsi="Arial" w:cs="Arial"/>
              <w:noProof/>
              <w:sz w:val="24"/>
              <w:szCs w:val="24"/>
            </w:rPr>
            <w:t>(Frey &amp; Osborne, M. A., 2013)</w:t>
          </w:r>
          <w:r>
            <w:rPr>
              <w:rFonts w:ascii="Arial" w:eastAsia="Arial" w:hAnsi="Arial" w:cs="Arial"/>
              <w:sz w:val="24"/>
              <w:szCs w:val="24"/>
            </w:rPr>
            <w:fldChar w:fldCharType="end"/>
          </w:r>
        </w:sdtContent>
      </w:sdt>
      <w:r w:rsidR="00B71C89">
        <w:rPr>
          <w:rFonts w:ascii="Arial" w:eastAsia="Arial" w:hAnsi="Arial" w:cs="Arial"/>
          <w:sz w:val="24"/>
          <w:szCs w:val="24"/>
        </w:rPr>
        <w:t>.</w:t>
      </w:r>
    </w:p>
    <w:p w14:paraId="238EA33F" w14:textId="064BA396" w:rsidR="00203CD6" w:rsidRPr="00165141" w:rsidRDefault="00203CD6" w:rsidP="00165141">
      <w:pPr>
        <w:spacing w:line="360" w:lineRule="auto"/>
        <w:ind w:firstLine="720"/>
        <w:jc w:val="both"/>
        <w:rPr>
          <w:rFonts w:ascii="Arial" w:eastAsia="Arial" w:hAnsi="Arial" w:cs="Arial"/>
          <w:sz w:val="24"/>
          <w:szCs w:val="24"/>
          <w:highlight w:val="yellow"/>
        </w:rPr>
      </w:pPr>
      <w:r w:rsidRPr="05899EEB">
        <w:rPr>
          <w:rFonts w:ascii="Arial" w:eastAsia="Arial" w:hAnsi="Arial" w:cs="Arial"/>
          <w:sz w:val="24"/>
          <w:szCs w:val="24"/>
        </w:rPr>
        <w:t>Se ha observado que la incorporación de procesos automatizados, como los robots industriales, en las industrias manufactureras tiene un impacto negativo en el empleo, especialmente para los trabajadores poco calificados</w:t>
      </w:r>
      <w:r w:rsidR="00911DC6">
        <w:rPr>
          <w:rFonts w:ascii="Arial" w:eastAsia="Arial" w:hAnsi="Arial" w:cs="Arial"/>
          <w:sz w:val="24"/>
          <w:szCs w:val="24"/>
        </w:rPr>
        <w:t>,</w:t>
      </w:r>
      <w:r w:rsidRPr="05899EEB">
        <w:rPr>
          <w:rFonts w:ascii="Arial" w:eastAsia="Arial" w:hAnsi="Arial" w:cs="Arial"/>
          <w:sz w:val="24"/>
          <w:szCs w:val="24"/>
        </w:rPr>
        <w:t xml:space="preserve"> </w:t>
      </w:r>
      <w:r w:rsidR="00911DC6">
        <w:rPr>
          <w:rFonts w:ascii="Arial" w:eastAsia="Arial" w:hAnsi="Arial" w:cs="Arial"/>
          <w:sz w:val="24"/>
          <w:szCs w:val="24"/>
        </w:rPr>
        <w:t>d</w:t>
      </w:r>
      <w:r w:rsidRPr="05899EEB">
        <w:rPr>
          <w:rFonts w:ascii="Arial" w:eastAsia="Arial" w:hAnsi="Arial" w:cs="Arial"/>
          <w:sz w:val="24"/>
          <w:szCs w:val="24"/>
        </w:rPr>
        <w:t>ado que la proporción de empleo de baja calificación es alta en la industria manufacturera mexicana (58%), esta se vuelve altamente vulnerable al avance de la automatización. Las estimaciones indican que el 70% de los empleos de baja calificación y el 66% de los de calificación media tienen un alto riesgo de ser automatizados, mientras que solo el 2% (5%) tiene un riesgo bajo. Estos datos resaltan la necesidad de atender y preparar a los trabajadores menos calificados ante los cambios tecnológi</w:t>
      </w:r>
      <w:r>
        <w:rPr>
          <w:rFonts w:ascii="Arial" w:eastAsia="Arial" w:hAnsi="Arial" w:cs="Arial"/>
          <w:sz w:val="24"/>
          <w:szCs w:val="24"/>
        </w:rPr>
        <w:t>cos en el sector manufacturero</w:t>
      </w:r>
      <w:r w:rsidR="39A0D8AC">
        <w:rPr>
          <w:rFonts w:ascii="Arial" w:eastAsia="Arial" w:hAnsi="Arial" w:cs="Arial"/>
          <w:sz w:val="24"/>
          <w:szCs w:val="24"/>
        </w:rPr>
        <w:t xml:space="preserve"> -</w:t>
      </w:r>
      <w:r>
        <w:rPr>
          <w:rFonts w:ascii="Arial" w:eastAsia="Arial" w:hAnsi="Arial" w:cs="Arial"/>
          <w:sz w:val="24"/>
          <w:szCs w:val="24"/>
        </w:rPr>
        <w:t xml:space="preserve"> </w:t>
      </w:r>
      <w:sdt>
        <w:sdtPr>
          <w:rPr>
            <w:rFonts w:ascii="Arial" w:eastAsia="Arial" w:hAnsi="Arial" w:cs="Arial"/>
            <w:sz w:val="24"/>
            <w:szCs w:val="24"/>
          </w:rPr>
          <w:id w:val="618958993"/>
          <w:placeholder>
            <w:docPart w:val="FDB6653A84248E44A0786FF7E9B0025E"/>
          </w:placeholder>
          <w:citation/>
        </w:sdtPr>
        <w:sdtEndPr/>
        <w:sdtContent>
          <w:r>
            <w:rPr>
              <w:rFonts w:ascii="Arial" w:eastAsia="Arial" w:hAnsi="Arial" w:cs="Arial"/>
              <w:sz w:val="24"/>
              <w:szCs w:val="24"/>
            </w:rPr>
            <w:fldChar w:fldCharType="begin"/>
          </w:r>
          <w:r>
            <w:rPr>
              <w:rFonts w:ascii="Arial" w:eastAsia="Arial" w:hAnsi="Arial" w:cs="Arial"/>
              <w:sz w:val="24"/>
              <w:szCs w:val="24"/>
            </w:rPr>
            <w:instrText xml:space="preserve"> CITATION Gra \l 2058 </w:instrText>
          </w:r>
          <w:r>
            <w:rPr>
              <w:rFonts w:ascii="Arial" w:eastAsia="Arial" w:hAnsi="Arial" w:cs="Arial"/>
              <w:sz w:val="24"/>
              <w:szCs w:val="24"/>
            </w:rPr>
            <w:fldChar w:fldCharType="separate"/>
          </w:r>
          <w:r>
            <w:rPr>
              <w:rFonts w:ascii="Arial" w:eastAsia="Arial" w:hAnsi="Arial" w:cs="Arial"/>
              <w:noProof/>
              <w:sz w:val="24"/>
              <w:szCs w:val="24"/>
            </w:rPr>
            <w:t>(Graetz &amp; Michaels, G., 2015)</w:t>
          </w:r>
          <w:r>
            <w:rPr>
              <w:rFonts w:ascii="Arial" w:eastAsia="Arial" w:hAnsi="Arial" w:cs="Arial"/>
              <w:sz w:val="24"/>
              <w:szCs w:val="24"/>
            </w:rPr>
            <w:fldChar w:fldCharType="end"/>
          </w:r>
        </w:sdtContent>
      </w:sdt>
      <w:r w:rsidR="39A0D8AC">
        <w:rPr>
          <w:rFonts w:ascii="Arial" w:eastAsia="Arial" w:hAnsi="Arial" w:cs="Arial"/>
          <w:sz w:val="24"/>
          <w:szCs w:val="24"/>
        </w:rPr>
        <w:t>.</w:t>
      </w:r>
    </w:p>
    <w:p w14:paraId="1B945CD1" w14:textId="7A0804C1" w:rsidR="5063BADB" w:rsidRDefault="5063BADB" w:rsidP="0F148C54">
      <w:pPr>
        <w:spacing w:line="360" w:lineRule="auto"/>
        <w:ind w:firstLine="720"/>
        <w:jc w:val="center"/>
      </w:pPr>
      <w:r>
        <w:rPr>
          <w:noProof/>
        </w:rPr>
        <w:lastRenderedPageBreak/>
        <w:drawing>
          <wp:inline distT="0" distB="0" distL="0" distR="0" wp14:anchorId="70A0A6BC" wp14:editId="3F209456">
            <wp:extent cx="4572000" cy="3429000"/>
            <wp:effectExtent l="0" t="0" r="0" b="0"/>
            <wp:docPr id="70255691" name="Imagen 70255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0255691"/>
                    <pic:cNvPicPr/>
                  </pic:nvPicPr>
                  <pic:blipFill>
                    <a:blip r:embed="rId12">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5D05F673" w14:textId="3E381E0E" w:rsidR="1BEFA4EA" w:rsidRDefault="000A5113" w:rsidP="005C0270">
      <w:pPr>
        <w:spacing w:after="0" w:line="360" w:lineRule="auto"/>
        <w:rPr>
          <w:rFonts w:ascii="Arial" w:eastAsia="Arial" w:hAnsi="Arial" w:cs="Arial"/>
          <w:sz w:val="16"/>
          <w:szCs w:val="16"/>
        </w:rPr>
      </w:pPr>
      <w:r>
        <w:rPr>
          <w:rFonts w:ascii="Arial" w:eastAsia="Arial" w:hAnsi="Arial" w:cs="Arial"/>
          <w:sz w:val="18"/>
          <w:szCs w:val="18"/>
        </w:rPr>
        <w:t>Fuente: Desempleo Tecnológico</w:t>
      </w:r>
      <w:r w:rsidR="006A7426">
        <w:rPr>
          <w:rFonts w:ascii="Arial" w:eastAsia="Arial" w:hAnsi="Arial" w:cs="Arial"/>
          <w:sz w:val="18"/>
          <w:szCs w:val="18"/>
        </w:rPr>
        <w:t>: La carrera contra la automatización</w:t>
      </w:r>
      <w:r w:rsidR="00985748">
        <w:rPr>
          <w:rFonts w:ascii="Arial" w:eastAsia="Arial" w:hAnsi="Arial" w:cs="Arial"/>
          <w:sz w:val="18"/>
          <w:szCs w:val="18"/>
        </w:rPr>
        <w:t xml:space="preserve"> </w:t>
      </w:r>
      <w:sdt>
        <w:sdtPr>
          <w:rPr>
            <w:rFonts w:ascii="Arial" w:eastAsia="Arial" w:hAnsi="Arial" w:cs="Arial"/>
            <w:sz w:val="16"/>
            <w:szCs w:val="16"/>
          </w:rPr>
          <w:id w:val="-1207177395"/>
          <w:citation/>
        </w:sdtPr>
        <w:sdtEndPr/>
        <w:sdtContent>
          <w:r w:rsidR="00E20191" w:rsidRPr="00985748">
            <w:rPr>
              <w:rFonts w:ascii="Arial" w:eastAsia="Arial" w:hAnsi="Arial" w:cs="Arial"/>
              <w:sz w:val="16"/>
              <w:szCs w:val="16"/>
            </w:rPr>
            <w:fldChar w:fldCharType="begin"/>
          </w:r>
          <w:r w:rsidR="00E20191" w:rsidRPr="00985748">
            <w:rPr>
              <w:rFonts w:ascii="Arial" w:eastAsia="Arial" w:hAnsi="Arial" w:cs="Arial"/>
              <w:sz w:val="16"/>
              <w:szCs w:val="16"/>
            </w:rPr>
            <w:instrText xml:space="preserve"> CITATION Rod14 \l 2058 </w:instrText>
          </w:r>
          <w:r w:rsidR="00E20191" w:rsidRPr="00985748">
            <w:rPr>
              <w:rFonts w:ascii="Arial" w:eastAsia="Arial" w:hAnsi="Arial" w:cs="Arial"/>
              <w:sz w:val="16"/>
              <w:szCs w:val="16"/>
            </w:rPr>
            <w:fldChar w:fldCharType="separate"/>
          </w:r>
          <w:r w:rsidR="00E20191" w:rsidRPr="00985748">
            <w:rPr>
              <w:rFonts w:ascii="Arial" w:eastAsia="Arial" w:hAnsi="Arial" w:cs="Arial"/>
              <w:noProof/>
              <w:sz w:val="16"/>
              <w:szCs w:val="16"/>
            </w:rPr>
            <w:t>(Muñozaltea, 2014)</w:t>
          </w:r>
          <w:r w:rsidR="00E20191" w:rsidRPr="00985748">
            <w:rPr>
              <w:rFonts w:ascii="Arial" w:eastAsia="Arial" w:hAnsi="Arial" w:cs="Arial"/>
              <w:sz w:val="16"/>
              <w:szCs w:val="16"/>
            </w:rPr>
            <w:fldChar w:fldCharType="end"/>
          </w:r>
        </w:sdtContent>
      </w:sdt>
      <w:r w:rsidR="006A7426">
        <w:rPr>
          <w:rFonts w:ascii="Arial" w:eastAsia="Arial" w:hAnsi="Arial" w:cs="Arial"/>
          <w:sz w:val="16"/>
          <w:szCs w:val="16"/>
        </w:rPr>
        <w:t>.</w:t>
      </w:r>
    </w:p>
    <w:p w14:paraId="22C7C63A" w14:textId="77777777" w:rsidR="00985748" w:rsidRDefault="00985748" w:rsidP="005C0270">
      <w:pPr>
        <w:spacing w:after="0" w:line="360" w:lineRule="auto"/>
        <w:rPr>
          <w:rFonts w:ascii="Arial" w:eastAsia="Arial" w:hAnsi="Arial" w:cs="Arial"/>
          <w:sz w:val="18"/>
          <w:szCs w:val="18"/>
        </w:rPr>
      </w:pPr>
    </w:p>
    <w:p w14:paraId="38940CE2" w14:textId="14C9E961" w:rsidR="108972E8" w:rsidRPr="00987E32" w:rsidRDefault="406B985C" w:rsidP="00987E32">
      <w:pPr>
        <w:pStyle w:val="Ttulo1"/>
        <w:spacing w:line="360" w:lineRule="auto"/>
        <w:rPr>
          <w:rFonts w:ascii="Arial" w:hAnsi="Arial" w:cs="Arial"/>
          <w:b/>
          <w:bCs/>
          <w:noProof/>
        </w:rPr>
      </w:pPr>
      <w:bookmarkStart w:id="4" w:name="_Toc145772361"/>
      <w:r w:rsidRPr="00987E32">
        <w:rPr>
          <w:rFonts w:ascii="Arial" w:hAnsi="Arial" w:cs="Arial"/>
          <w:b/>
          <w:bCs/>
          <w:noProof/>
        </w:rPr>
        <w:t>Factores Económicos y Sociales</w:t>
      </w:r>
      <w:bookmarkEnd w:id="4"/>
    </w:p>
    <w:p w14:paraId="21FD85EB" w14:textId="5C6BE0C6" w:rsidR="00283577" w:rsidRDefault="00646B76" w:rsidP="00987E32">
      <w:pPr>
        <w:spacing w:line="360" w:lineRule="auto"/>
        <w:jc w:val="both"/>
        <w:rPr>
          <w:rFonts w:ascii="Arial" w:hAnsi="Arial" w:cs="Arial"/>
          <w:color w:val="000000"/>
          <w:sz w:val="24"/>
          <w:szCs w:val="24"/>
          <w:shd w:val="clear" w:color="auto" w:fill="FFFFFF"/>
        </w:rPr>
      </w:pPr>
      <w:r>
        <w:rPr>
          <w:rFonts w:ascii="Arial" w:eastAsia="Arial" w:hAnsi="Arial" w:cs="Arial"/>
          <w:b/>
          <w:bCs/>
          <w:noProof/>
          <w:color w:val="2683C6" w:themeColor="accent2"/>
          <w:sz w:val="24"/>
          <w:szCs w:val="24"/>
        </w:rPr>
        <w:tab/>
      </w:r>
      <w:r w:rsidR="00637C4D" w:rsidRPr="00637C4D">
        <w:rPr>
          <w:rFonts w:ascii="Arial" w:hAnsi="Arial" w:cs="Arial"/>
          <w:color w:val="000000"/>
          <w:sz w:val="24"/>
          <w:szCs w:val="24"/>
          <w:shd w:val="clear" w:color="auto" w:fill="FFFFFF"/>
        </w:rPr>
        <w:t>Entre los factores que afectan la rapidez con que se adopta una nueva tecnología, una vez demostrada su factibilidad técnica, destacan: las condiciones del mercado laboral, los beneficios económicos derivados de su adopción y la estructura industrial</w:t>
      </w:r>
      <w:r w:rsidR="00AF3CC1">
        <w:rPr>
          <w:rFonts w:ascii="Arial" w:hAnsi="Arial" w:cs="Arial"/>
          <w:color w:val="000000"/>
          <w:sz w:val="24"/>
          <w:szCs w:val="24"/>
          <w:shd w:val="clear" w:color="auto" w:fill="FFFFFF"/>
        </w:rPr>
        <w:t xml:space="preserve">. </w:t>
      </w:r>
      <w:sdt>
        <w:sdtPr>
          <w:rPr>
            <w:rFonts w:ascii="Arial" w:hAnsi="Arial" w:cs="Arial"/>
            <w:color w:val="000000"/>
            <w:sz w:val="24"/>
            <w:szCs w:val="24"/>
            <w:shd w:val="clear" w:color="auto" w:fill="FFFFFF"/>
          </w:rPr>
          <w:id w:val="-277491681"/>
          <w:citation/>
        </w:sdtPr>
        <w:sdtEndPr/>
        <w:sdtContent>
          <w:r w:rsidR="00520790">
            <w:rPr>
              <w:rFonts w:ascii="Arial" w:hAnsi="Arial" w:cs="Arial"/>
              <w:color w:val="000000"/>
              <w:sz w:val="24"/>
              <w:szCs w:val="24"/>
              <w:shd w:val="clear" w:color="auto" w:fill="FFFFFF"/>
            </w:rPr>
            <w:fldChar w:fldCharType="begin"/>
          </w:r>
          <w:r w:rsidR="00520790">
            <w:rPr>
              <w:rFonts w:ascii="Arial" w:hAnsi="Arial" w:cs="Arial"/>
              <w:color w:val="000000"/>
              <w:sz w:val="24"/>
              <w:szCs w:val="24"/>
              <w:shd w:val="clear" w:color="auto" w:fill="FFFFFF"/>
              <w:lang w:val="es-ES"/>
            </w:rPr>
            <w:instrText xml:space="preserve"> CITATION MGI18 \l 3082 </w:instrText>
          </w:r>
          <w:r w:rsidR="00520790">
            <w:rPr>
              <w:rFonts w:ascii="Arial" w:hAnsi="Arial" w:cs="Arial"/>
              <w:color w:val="000000"/>
              <w:sz w:val="24"/>
              <w:szCs w:val="24"/>
              <w:shd w:val="clear" w:color="auto" w:fill="FFFFFF"/>
            </w:rPr>
            <w:fldChar w:fldCharType="separate"/>
          </w:r>
          <w:r w:rsidR="00520790" w:rsidRPr="00520790">
            <w:rPr>
              <w:rFonts w:ascii="Arial" w:hAnsi="Arial" w:cs="Arial"/>
              <w:noProof/>
              <w:color w:val="000000"/>
              <w:sz w:val="24"/>
              <w:szCs w:val="24"/>
              <w:shd w:val="clear" w:color="auto" w:fill="FFFFFF"/>
              <w:lang w:val="es-ES"/>
            </w:rPr>
            <w:t>(MGI &amp; BM, 2018)</w:t>
          </w:r>
          <w:r w:rsidR="00520790">
            <w:rPr>
              <w:rFonts w:ascii="Arial" w:hAnsi="Arial" w:cs="Arial"/>
              <w:color w:val="000000"/>
              <w:sz w:val="24"/>
              <w:szCs w:val="24"/>
              <w:shd w:val="clear" w:color="auto" w:fill="FFFFFF"/>
            </w:rPr>
            <w:fldChar w:fldCharType="end"/>
          </w:r>
        </w:sdtContent>
      </w:sdt>
    </w:p>
    <w:p w14:paraId="54C2E6CD" w14:textId="5320CB88" w:rsidR="00597EBF" w:rsidRPr="00256B02" w:rsidRDefault="003D3348" w:rsidP="00D566C5">
      <w:pPr>
        <w:spacing w:line="360" w:lineRule="auto"/>
        <w:ind w:firstLine="708"/>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Siendo en este caso</w:t>
      </w:r>
      <w:r w:rsidR="00741835">
        <w:rPr>
          <w:rFonts w:ascii="Arial" w:hAnsi="Arial" w:cs="Arial"/>
          <w:color w:val="000000"/>
          <w:sz w:val="24"/>
          <w:szCs w:val="24"/>
          <w:shd w:val="clear" w:color="auto" w:fill="FFFFFF"/>
        </w:rPr>
        <w:t xml:space="preserve"> el factor de</w:t>
      </w:r>
      <w:r w:rsidR="00597EBF">
        <w:rPr>
          <w:rFonts w:ascii="Arial" w:hAnsi="Arial" w:cs="Arial"/>
          <w:color w:val="000000"/>
          <w:sz w:val="24"/>
          <w:szCs w:val="24"/>
          <w:shd w:val="clear" w:color="auto" w:fill="FFFFFF"/>
        </w:rPr>
        <w:t xml:space="preserve">l mercado laboral el que </w:t>
      </w:r>
      <w:r w:rsidR="00B71C89">
        <w:rPr>
          <w:rFonts w:ascii="Arial" w:hAnsi="Arial" w:cs="Arial"/>
          <w:color w:val="000000"/>
          <w:sz w:val="24"/>
          <w:szCs w:val="24"/>
          <w:shd w:val="clear" w:color="auto" w:fill="FFFFFF"/>
        </w:rPr>
        <w:t>más</w:t>
      </w:r>
      <w:r w:rsidR="00597EBF">
        <w:rPr>
          <w:rFonts w:ascii="Arial" w:hAnsi="Arial" w:cs="Arial"/>
          <w:color w:val="000000"/>
          <w:sz w:val="24"/>
          <w:szCs w:val="24"/>
          <w:shd w:val="clear" w:color="auto" w:fill="FFFFFF"/>
        </w:rPr>
        <w:t xml:space="preserve"> influencia suele tener, esto debido a que es de la que parten si la factibilidad/producción de la automatización ya que suele variar dependiendo </w:t>
      </w:r>
      <w:r w:rsidR="00B71C89">
        <w:rPr>
          <w:rFonts w:ascii="Arial" w:hAnsi="Arial" w:cs="Arial"/>
          <w:color w:val="000000"/>
          <w:sz w:val="24"/>
          <w:szCs w:val="24"/>
          <w:shd w:val="clear" w:color="auto" w:fill="FFFFFF"/>
        </w:rPr>
        <w:t>del</w:t>
      </w:r>
      <w:r w:rsidR="00597EBF">
        <w:rPr>
          <w:rFonts w:ascii="Arial" w:hAnsi="Arial" w:cs="Arial"/>
          <w:color w:val="000000"/>
          <w:sz w:val="24"/>
          <w:szCs w:val="24"/>
          <w:shd w:val="clear" w:color="auto" w:fill="FFFFFF"/>
        </w:rPr>
        <w:t xml:space="preserve"> lugar o ambiente en que se encuentre.</w:t>
      </w:r>
      <w:r w:rsidR="00256B02">
        <w:rPr>
          <w:rFonts w:ascii="Arial" w:hAnsi="Arial" w:cs="Arial"/>
          <w:color w:val="000000"/>
          <w:sz w:val="24"/>
          <w:szCs w:val="24"/>
          <w:shd w:val="clear" w:color="auto" w:fill="FFFFFF"/>
        </w:rPr>
        <w:t xml:space="preserve"> </w:t>
      </w:r>
      <w:r w:rsidR="000E3EFE">
        <w:rPr>
          <w:rFonts w:ascii="Arial" w:eastAsia="Arial" w:hAnsi="Arial" w:cs="Arial"/>
          <w:noProof/>
          <w:color w:val="000000" w:themeColor="text1"/>
          <w:sz w:val="24"/>
          <w:szCs w:val="24"/>
        </w:rPr>
        <w:t xml:space="preserve">En la actualidad, </w:t>
      </w:r>
      <w:r w:rsidR="00B6675A">
        <w:rPr>
          <w:rFonts w:ascii="Arial" w:eastAsia="Arial" w:hAnsi="Arial" w:cs="Arial"/>
          <w:noProof/>
          <w:color w:val="000000" w:themeColor="text1"/>
          <w:sz w:val="24"/>
          <w:szCs w:val="24"/>
        </w:rPr>
        <w:t xml:space="preserve">México dispone de mano de obra abundante y </w:t>
      </w:r>
      <w:r w:rsidR="00B972C7">
        <w:rPr>
          <w:rFonts w:ascii="Arial" w:eastAsia="Arial" w:hAnsi="Arial" w:cs="Arial"/>
          <w:noProof/>
          <w:color w:val="000000" w:themeColor="text1"/>
          <w:sz w:val="24"/>
          <w:szCs w:val="24"/>
        </w:rPr>
        <w:t xml:space="preserve">salarios bajos lo que ha impedido el progreso </w:t>
      </w:r>
      <w:r w:rsidR="00C06F8D">
        <w:rPr>
          <w:rFonts w:ascii="Arial" w:eastAsia="Arial" w:hAnsi="Arial" w:cs="Arial"/>
          <w:noProof/>
          <w:color w:val="000000" w:themeColor="text1"/>
          <w:sz w:val="24"/>
          <w:szCs w:val="24"/>
        </w:rPr>
        <w:t>de adoptar los procesos automatizados</w:t>
      </w:r>
      <w:r w:rsidR="00FC3858">
        <w:rPr>
          <w:rFonts w:ascii="Arial" w:eastAsia="Arial" w:hAnsi="Arial" w:cs="Arial"/>
          <w:noProof/>
          <w:color w:val="000000" w:themeColor="text1"/>
          <w:sz w:val="24"/>
          <w:szCs w:val="24"/>
        </w:rPr>
        <w:t xml:space="preserve">. Aún así, debido a (en gran parte) el alto indice de industria automotriz, </w:t>
      </w:r>
      <w:r w:rsidR="006B682E">
        <w:rPr>
          <w:rFonts w:ascii="Arial" w:eastAsia="Arial" w:hAnsi="Arial" w:cs="Arial"/>
          <w:noProof/>
          <w:color w:val="000000" w:themeColor="text1"/>
          <w:sz w:val="24"/>
          <w:szCs w:val="24"/>
        </w:rPr>
        <w:t xml:space="preserve">la automatización ha podido avanzar en México a tal punto que se le puede considerar como un factor económico importante en </w:t>
      </w:r>
      <w:r w:rsidR="00DE0C5C">
        <w:rPr>
          <w:rFonts w:ascii="Arial" w:eastAsia="Arial" w:hAnsi="Arial" w:cs="Arial"/>
          <w:noProof/>
          <w:color w:val="000000" w:themeColor="text1"/>
          <w:sz w:val="24"/>
          <w:szCs w:val="24"/>
        </w:rPr>
        <w:t>dicho país.</w:t>
      </w:r>
    </w:p>
    <w:p w14:paraId="4470B00E" w14:textId="53D9BC72" w:rsidR="00DE0C5C" w:rsidRDefault="005411E0" w:rsidP="00D566C5">
      <w:pPr>
        <w:spacing w:line="360" w:lineRule="auto"/>
        <w:ind w:firstLine="708"/>
        <w:jc w:val="both"/>
        <w:rPr>
          <w:rFonts w:ascii="Arial" w:hAnsi="Arial" w:cs="Arial"/>
          <w:color w:val="000000"/>
          <w:sz w:val="24"/>
          <w:szCs w:val="24"/>
          <w:shd w:val="clear" w:color="auto" w:fill="FFFFFF"/>
        </w:rPr>
      </w:pPr>
      <w:r w:rsidRPr="000B3F46">
        <w:rPr>
          <w:rFonts w:ascii="Arial" w:eastAsia="Arial" w:hAnsi="Arial" w:cs="Arial"/>
          <w:noProof/>
          <w:color w:val="000000" w:themeColor="text1"/>
          <w:sz w:val="24"/>
          <w:szCs w:val="24"/>
        </w:rPr>
        <w:lastRenderedPageBreak/>
        <w:t xml:space="preserve">Esto no quiere decir que se lleve un proceso avanzado, </w:t>
      </w:r>
      <w:r w:rsidR="000B3F46" w:rsidRPr="000B3F46">
        <w:rPr>
          <w:rFonts w:ascii="Arial" w:eastAsia="Arial" w:hAnsi="Arial" w:cs="Arial"/>
          <w:noProof/>
          <w:color w:val="000000" w:themeColor="text1"/>
          <w:sz w:val="24"/>
          <w:szCs w:val="24"/>
        </w:rPr>
        <w:t xml:space="preserve">puesto que, </w:t>
      </w:r>
      <w:r w:rsidR="000B3F46" w:rsidRPr="000B3F46">
        <w:rPr>
          <w:rFonts w:ascii="Arial" w:hAnsi="Arial" w:cs="Arial"/>
          <w:color w:val="000000"/>
          <w:sz w:val="24"/>
          <w:szCs w:val="24"/>
          <w:shd w:val="clear" w:color="auto" w:fill="FFFFFF"/>
        </w:rPr>
        <w:t>en los países con abundante mano de obra y salarios bajos, es probable que la alta competitividad de los procesos trabajo-intensivos retrase la adopción de procesos automatizados. </w:t>
      </w:r>
      <w:r w:rsidR="00AC7B2D">
        <w:rPr>
          <w:rFonts w:ascii="Arial" w:hAnsi="Arial" w:cs="Arial"/>
          <w:color w:val="000000"/>
          <w:sz w:val="24"/>
          <w:szCs w:val="24"/>
          <w:shd w:val="clear" w:color="auto" w:fill="FFFFFF"/>
        </w:rPr>
        <w:t xml:space="preserve">Al contrario que en los países con salarios altos y gran avance </w:t>
      </w:r>
      <w:r w:rsidR="00416664">
        <w:rPr>
          <w:rFonts w:ascii="Arial" w:hAnsi="Arial" w:cs="Arial"/>
          <w:color w:val="000000"/>
          <w:sz w:val="24"/>
          <w:szCs w:val="24"/>
          <w:shd w:val="clear" w:color="auto" w:fill="FFFFFF"/>
        </w:rPr>
        <w:t xml:space="preserve">donde </w:t>
      </w:r>
      <w:r w:rsidR="0077274A">
        <w:rPr>
          <w:rFonts w:ascii="Arial" w:hAnsi="Arial" w:cs="Arial"/>
          <w:color w:val="000000"/>
          <w:sz w:val="24"/>
          <w:szCs w:val="24"/>
          <w:shd w:val="clear" w:color="auto" w:fill="FFFFFF"/>
        </w:rPr>
        <w:t>las condiciones de trabajo les obligan</w:t>
      </w:r>
      <w:r w:rsidR="00416664">
        <w:rPr>
          <w:rFonts w:ascii="Arial" w:hAnsi="Arial" w:cs="Arial"/>
          <w:color w:val="000000"/>
          <w:sz w:val="24"/>
          <w:szCs w:val="24"/>
          <w:shd w:val="clear" w:color="auto" w:fill="FFFFFF"/>
        </w:rPr>
        <w:t xml:space="preserve"> a ser pioneros e</w:t>
      </w:r>
      <w:r w:rsidR="002D5425">
        <w:rPr>
          <w:rFonts w:ascii="Arial" w:hAnsi="Arial" w:cs="Arial"/>
          <w:color w:val="000000"/>
          <w:sz w:val="24"/>
          <w:szCs w:val="24"/>
          <w:shd w:val="clear" w:color="auto" w:fill="FFFFFF"/>
        </w:rPr>
        <w:t>n</w:t>
      </w:r>
      <w:r w:rsidR="00416664">
        <w:rPr>
          <w:rFonts w:ascii="Arial" w:hAnsi="Arial" w:cs="Arial"/>
          <w:color w:val="000000"/>
          <w:sz w:val="24"/>
          <w:szCs w:val="24"/>
          <w:shd w:val="clear" w:color="auto" w:fill="FFFFFF"/>
        </w:rPr>
        <w:t xml:space="preserve"> el desarrollo e implementación </w:t>
      </w:r>
      <w:r w:rsidR="0077274A">
        <w:rPr>
          <w:rFonts w:ascii="Arial" w:hAnsi="Arial" w:cs="Arial"/>
          <w:color w:val="000000"/>
          <w:sz w:val="24"/>
          <w:szCs w:val="24"/>
          <w:shd w:val="clear" w:color="auto" w:fill="FFFFFF"/>
        </w:rPr>
        <w:t>de nuevas y mejores aplicaciones de tecnologías automatizadas.</w:t>
      </w:r>
      <w:sdt>
        <w:sdtPr>
          <w:rPr>
            <w:rFonts w:ascii="Arial" w:hAnsi="Arial" w:cs="Arial"/>
            <w:color w:val="000000"/>
            <w:sz w:val="24"/>
            <w:szCs w:val="24"/>
            <w:shd w:val="clear" w:color="auto" w:fill="FFFFFF"/>
          </w:rPr>
          <w:id w:val="-1141192641"/>
          <w:citation/>
        </w:sdtPr>
        <w:sdtEndPr/>
        <w:sdtContent>
          <w:r w:rsidR="007319D4">
            <w:rPr>
              <w:rFonts w:ascii="Arial" w:hAnsi="Arial" w:cs="Arial"/>
              <w:color w:val="000000"/>
              <w:sz w:val="24"/>
              <w:szCs w:val="24"/>
              <w:shd w:val="clear" w:color="auto" w:fill="FFFFFF"/>
            </w:rPr>
            <w:fldChar w:fldCharType="begin"/>
          </w:r>
          <w:r w:rsidR="007319D4">
            <w:rPr>
              <w:rFonts w:ascii="Arial" w:hAnsi="Arial" w:cs="Arial"/>
              <w:color w:val="000000"/>
              <w:sz w:val="24"/>
              <w:szCs w:val="24"/>
              <w:shd w:val="clear" w:color="auto" w:fill="FFFFFF"/>
              <w:lang w:val="es-ES"/>
            </w:rPr>
            <w:instrText xml:space="preserve"> CITATION Mck17 \l 3082 </w:instrText>
          </w:r>
          <w:r w:rsidR="007319D4">
            <w:rPr>
              <w:rFonts w:ascii="Arial" w:hAnsi="Arial" w:cs="Arial"/>
              <w:color w:val="000000"/>
              <w:sz w:val="24"/>
              <w:szCs w:val="24"/>
              <w:shd w:val="clear" w:color="auto" w:fill="FFFFFF"/>
            </w:rPr>
            <w:fldChar w:fldCharType="separate"/>
          </w:r>
          <w:r w:rsidR="007319D4">
            <w:rPr>
              <w:rFonts w:ascii="Arial" w:hAnsi="Arial" w:cs="Arial"/>
              <w:noProof/>
              <w:color w:val="000000"/>
              <w:sz w:val="24"/>
              <w:szCs w:val="24"/>
              <w:shd w:val="clear" w:color="auto" w:fill="FFFFFF"/>
              <w:lang w:val="es-ES"/>
            </w:rPr>
            <w:t xml:space="preserve"> </w:t>
          </w:r>
          <w:r w:rsidR="007319D4" w:rsidRPr="007319D4">
            <w:rPr>
              <w:rFonts w:ascii="Arial" w:hAnsi="Arial" w:cs="Arial"/>
              <w:noProof/>
              <w:color w:val="000000"/>
              <w:sz w:val="24"/>
              <w:szCs w:val="24"/>
              <w:shd w:val="clear" w:color="auto" w:fill="FFFFFF"/>
              <w:lang w:val="es-ES"/>
            </w:rPr>
            <w:t>(Institute, 2017)</w:t>
          </w:r>
          <w:r w:rsidR="007319D4">
            <w:rPr>
              <w:rFonts w:ascii="Arial" w:hAnsi="Arial" w:cs="Arial"/>
              <w:color w:val="000000"/>
              <w:sz w:val="24"/>
              <w:szCs w:val="24"/>
              <w:shd w:val="clear" w:color="auto" w:fill="FFFFFF"/>
            </w:rPr>
            <w:fldChar w:fldCharType="end"/>
          </w:r>
        </w:sdtContent>
      </w:sdt>
    </w:p>
    <w:p w14:paraId="394B2720" w14:textId="0B73DCD5" w:rsidR="007A14A4" w:rsidRDefault="00FB397C" w:rsidP="00D566C5">
      <w:pPr>
        <w:spacing w:line="360" w:lineRule="auto"/>
        <w:ind w:firstLine="708"/>
        <w:jc w:val="both"/>
        <w:rPr>
          <w:rFonts w:ascii="Arial" w:hAnsi="Arial" w:cs="Arial"/>
          <w:color w:val="000000"/>
          <w:sz w:val="24"/>
          <w:szCs w:val="24"/>
          <w:shd w:val="clear" w:color="auto" w:fill="FFFFFF"/>
        </w:rPr>
      </w:pPr>
      <w:r w:rsidRPr="00FB397C">
        <w:rPr>
          <w:rFonts w:ascii="Arial" w:hAnsi="Arial" w:cs="Arial"/>
          <w:color w:val="000000"/>
          <w:sz w:val="24"/>
          <w:szCs w:val="24"/>
          <w:shd w:val="clear" w:color="auto" w:fill="FFFFFF"/>
        </w:rPr>
        <w:t>Para la implementación de procesos automatizados regularmente se requiere contar con personal técnico especializado y altamente calificado. Pero en los últimos años, las empresas mexicanas han señalado que enfrentan serias dificultades para encontrar personal calificado, lo que ha ocasionado que muchas vacantes laborales no sean cubiertas.</w:t>
      </w:r>
      <w:r w:rsidR="005E33F6">
        <w:rPr>
          <w:rFonts w:ascii="Arial" w:hAnsi="Arial" w:cs="Arial"/>
          <w:color w:val="000000"/>
          <w:sz w:val="24"/>
          <w:szCs w:val="24"/>
          <w:shd w:val="clear" w:color="auto" w:fill="FFFFFF"/>
        </w:rPr>
        <w:t xml:space="preserve"> </w:t>
      </w:r>
      <w:sdt>
        <w:sdtPr>
          <w:rPr>
            <w:rFonts w:ascii="Arial" w:hAnsi="Arial" w:cs="Arial"/>
            <w:color w:val="000000"/>
            <w:sz w:val="24"/>
            <w:szCs w:val="24"/>
            <w:shd w:val="clear" w:color="auto" w:fill="FFFFFF"/>
          </w:rPr>
          <w:id w:val="-1369910343"/>
          <w:citation/>
        </w:sdtPr>
        <w:sdtEndPr/>
        <w:sdtContent>
          <w:r w:rsidR="005E33F6">
            <w:rPr>
              <w:rFonts w:ascii="Arial" w:hAnsi="Arial" w:cs="Arial"/>
              <w:color w:val="000000"/>
              <w:sz w:val="24"/>
              <w:szCs w:val="24"/>
              <w:shd w:val="clear" w:color="auto" w:fill="FFFFFF"/>
            </w:rPr>
            <w:fldChar w:fldCharType="begin"/>
          </w:r>
          <w:r w:rsidR="005E33F6">
            <w:rPr>
              <w:rFonts w:ascii="Arial" w:hAnsi="Arial" w:cs="Arial"/>
              <w:color w:val="000000"/>
              <w:sz w:val="24"/>
              <w:szCs w:val="24"/>
              <w:shd w:val="clear" w:color="auto" w:fill="FFFFFF"/>
              <w:lang w:val="es-ES"/>
            </w:rPr>
            <w:instrText xml:space="preserve"> CITATION For14 \l 3082 </w:instrText>
          </w:r>
          <w:r w:rsidR="005E33F6">
            <w:rPr>
              <w:rFonts w:ascii="Arial" w:hAnsi="Arial" w:cs="Arial"/>
              <w:color w:val="000000"/>
              <w:sz w:val="24"/>
              <w:szCs w:val="24"/>
              <w:shd w:val="clear" w:color="auto" w:fill="FFFFFF"/>
            </w:rPr>
            <w:fldChar w:fldCharType="separate"/>
          </w:r>
          <w:r w:rsidR="005E33F6" w:rsidRPr="005E33F6">
            <w:rPr>
              <w:rFonts w:ascii="Arial" w:hAnsi="Arial" w:cs="Arial"/>
              <w:noProof/>
              <w:color w:val="000000"/>
              <w:sz w:val="24"/>
              <w:szCs w:val="24"/>
              <w:shd w:val="clear" w:color="auto" w:fill="FFFFFF"/>
              <w:lang w:val="es-ES"/>
            </w:rPr>
            <w:t>(Forbes, 2014)</w:t>
          </w:r>
          <w:r w:rsidR="005E33F6">
            <w:rPr>
              <w:rFonts w:ascii="Arial" w:hAnsi="Arial" w:cs="Arial"/>
              <w:color w:val="000000"/>
              <w:sz w:val="24"/>
              <w:szCs w:val="24"/>
              <w:shd w:val="clear" w:color="auto" w:fill="FFFFFF"/>
            </w:rPr>
            <w:fldChar w:fldCharType="end"/>
          </w:r>
        </w:sdtContent>
      </w:sdt>
    </w:p>
    <w:p w14:paraId="47ACDF2F" w14:textId="04C8A3A0" w:rsidR="00816332" w:rsidRDefault="002E097C" w:rsidP="00D566C5">
      <w:pPr>
        <w:spacing w:line="360" w:lineRule="auto"/>
        <w:ind w:firstLine="708"/>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Esto </w:t>
      </w:r>
      <w:r w:rsidR="00B71C89">
        <w:rPr>
          <w:rFonts w:ascii="Arial" w:hAnsi="Arial" w:cs="Arial"/>
          <w:color w:val="000000"/>
          <w:sz w:val="24"/>
          <w:szCs w:val="24"/>
          <w:shd w:val="clear" w:color="auto" w:fill="FFFFFF"/>
        </w:rPr>
        <w:t>último</w:t>
      </w:r>
      <w:r>
        <w:rPr>
          <w:rFonts w:ascii="Arial" w:hAnsi="Arial" w:cs="Arial"/>
          <w:color w:val="000000"/>
          <w:sz w:val="24"/>
          <w:szCs w:val="24"/>
          <w:shd w:val="clear" w:color="auto" w:fill="FFFFFF"/>
        </w:rPr>
        <w:t xml:space="preserve"> se nota aún más en la forma en como México ha sobrellevado el proceso de automatización, puesto a que en lo anteriormente citado por la revista</w:t>
      </w:r>
      <w:r w:rsidRPr="002E097C">
        <w:rPr>
          <w:rFonts w:ascii="Arial" w:hAnsi="Arial" w:cs="Arial"/>
          <w:i/>
          <w:iCs/>
          <w:color w:val="000000"/>
          <w:sz w:val="24"/>
          <w:szCs w:val="24"/>
          <w:shd w:val="clear" w:color="auto" w:fill="FFFFFF"/>
        </w:rPr>
        <w:t xml:space="preserve"> Forbes</w:t>
      </w:r>
      <w:r>
        <w:rPr>
          <w:rFonts w:ascii="Arial" w:hAnsi="Arial" w:cs="Arial"/>
          <w:i/>
          <w:iCs/>
          <w:color w:val="000000"/>
          <w:sz w:val="24"/>
          <w:szCs w:val="24"/>
          <w:shd w:val="clear" w:color="auto" w:fill="FFFFFF"/>
        </w:rPr>
        <w:t xml:space="preserve"> </w:t>
      </w:r>
      <w:r>
        <w:rPr>
          <w:rFonts w:ascii="Arial" w:hAnsi="Arial" w:cs="Arial"/>
          <w:color w:val="000000"/>
          <w:sz w:val="24"/>
          <w:szCs w:val="24"/>
          <w:shd w:val="clear" w:color="auto" w:fill="FFFFFF"/>
        </w:rPr>
        <w:t xml:space="preserve">en el 2014, se sugiere </w:t>
      </w:r>
      <w:r w:rsidR="001F7FEC">
        <w:rPr>
          <w:rFonts w:ascii="Arial" w:hAnsi="Arial" w:cs="Arial"/>
          <w:color w:val="000000"/>
          <w:sz w:val="24"/>
          <w:szCs w:val="24"/>
          <w:shd w:val="clear" w:color="auto" w:fill="FFFFFF"/>
        </w:rPr>
        <w:t>que,</w:t>
      </w:r>
      <w:r>
        <w:rPr>
          <w:rFonts w:ascii="Arial" w:hAnsi="Arial" w:cs="Arial"/>
          <w:color w:val="000000"/>
          <w:sz w:val="24"/>
          <w:szCs w:val="24"/>
          <w:shd w:val="clear" w:color="auto" w:fill="FFFFFF"/>
        </w:rPr>
        <w:t xml:space="preserve"> debido a la poca preparación y poca seriedad, no se ha llevado un proceso de adaptación correcto lo que ha derivado en el bajo índice de avance automatizado en dicho país, con un margen de mejora </w:t>
      </w:r>
      <w:r w:rsidR="004F7B3E">
        <w:rPr>
          <w:rFonts w:ascii="Arial" w:hAnsi="Arial" w:cs="Arial"/>
          <w:color w:val="000000"/>
          <w:sz w:val="24"/>
          <w:szCs w:val="24"/>
          <w:shd w:val="clear" w:color="auto" w:fill="FFFFFF"/>
        </w:rPr>
        <w:t>lento,</w:t>
      </w:r>
      <w:r>
        <w:rPr>
          <w:rFonts w:ascii="Arial" w:hAnsi="Arial" w:cs="Arial"/>
          <w:color w:val="000000"/>
          <w:sz w:val="24"/>
          <w:szCs w:val="24"/>
          <w:shd w:val="clear" w:color="auto" w:fill="FFFFFF"/>
        </w:rPr>
        <w:t xml:space="preserve"> pero de cierto modo estable.</w:t>
      </w:r>
    </w:p>
    <w:p w14:paraId="7A0CADE4" w14:textId="3BBBC52D" w:rsidR="002E097C" w:rsidRPr="00B23919" w:rsidRDefault="00B23919" w:rsidP="00D566C5">
      <w:pPr>
        <w:spacing w:line="360" w:lineRule="auto"/>
        <w:ind w:firstLine="708"/>
        <w:jc w:val="both"/>
        <w:rPr>
          <w:rFonts w:ascii="Arial" w:hAnsi="Arial" w:cs="Arial"/>
          <w:color w:val="000000"/>
          <w:sz w:val="24"/>
          <w:szCs w:val="24"/>
          <w:shd w:val="clear" w:color="auto" w:fill="FFFFFF"/>
        </w:rPr>
      </w:pPr>
      <w:r w:rsidRPr="00B23919">
        <w:rPr>
          <w:rFonts w:ascii="Arial" w:hAnsi="Arial" w:cs="Arial"/>
          <w:color w:val="000000"/>
          <w:sz w:val="24"/>
          <w:szCs w:val="24"/>
          <w:shd w:val="clear" w:color="auto" w:fill="FFFFFF"/>
        </w:rPr>
        <w:t xml:space="preserve">Pasando a beneficios de la automatización, Además de reducir el costo laboral, </w:t>
      </w:r>
      <w:r>
        <w:rPr>
          <w:rFonts w:ascii="Arial" w:hAnsi="Arial" w:cs="Arial"/>
          <w:color w:val="000000"/>
          <w:sz w:val="24"/>
          <w:szCs w:val="24"/>
          <w:shd w:val="clear" w:color="auto" w:fill="FFFFFF"/>
        </w:rPr>
        <w:t xml:space="preserve">puede </w:t>
      </w:r>
      <w:r w:rsidRPr="00B23919">
        <w:rPr>
          <w:rFonts w:ascii="Arial" w:hAnsi="Arial" w:cs="Arial"/>
          <w:color w:val="000000"/>
          <w:sz w:val="24"/>
          <w:szCs w:val="24"/>
          <w:shd w:val="clear" w:color="auto" w:fill="FFFFFF"/>
        </w:rPr>
        <w:t>genera</w:t>
      </w:r>
      <w:r>
        <w:rPr>
          <w:rFonts w:ascii="Arial" w:hAnsi="Arial" w:cs="Arial"/>
          <w:color w:val="000000"/>
          <w:sz w:val="24"/>
          <w:szCs w:val="24"/>
          <w:shd w:val="clear" w:color="auto" w:fill="FFFFFF"/>
        </w:rPr>
        <w:t>r</w:t>
      </w:r>
      <w:r w:rsidRPr="00B23919">
        <w:rPr>
          <w:rFonts w:ascii="Arial" w:hAnsi="Arial" w:cs="Arial"/>
          <w:color w:val="000000"/>
          <w:sz w:val="24"/>
          <w:szCs w:val="24"/>
          <w:shd w:val="clear" w:color="auto" w:fill="FFFFFF"/>
        </w:rPr>
        <w:t xml:space="preserve"> economías de escala, por lo que aumenta la producción, la productividad y las ganancias de las empresas; reduc</w:t>
      </w:r>
      <w:r w:rsidR="002E12C3">
        <w:rPr>
          <w:rFonts w:ascii="Arial" w:hAnsi="Arial" w:cs="Arial"/>
          <w:color w:val="000000"/>
          <w:sz w:val="24"/>
          <w:szCs w:val="24"/>
          <w:shd w:val="clear" w:color="auto" w:fill="FFFFFF"/>
        </w:rPr>
        <w:t>iendo</w:t>
      </w:r>
      <w:r w:rsidRPr="00B23919">
        <w:rPr>
          <w:rFonts w:ascii="Arial" w:hAnsi="Arial" w:cs="Arial"/>
          <w:color w:val="000000"/>
          <w:sz w:val="24"/>
          <w:szCs w:val="24"/>
          <w:shd w:val="clear" w:color="auto" w:fill="FFFFFF"/>
        </w:rPr>
        <w:t xml:space="preserve"> errores e incrementa</w:t>
      </w:r>
      <w:r w:rsidR="002E12C3">
        <w:rPr>
          <w:rFonts w:ascii="Arial" w:hAnsi="Arial" w:cs="Arial"/>
          <w:color w:val="000000"/>
          <w:sz w:val="24"/>
          <w:szCs w:val="24"/>
          <w:shd w:val="clear" w:color="auto" w:fill="FFFFFF"/>
        </w:rPr>
        <w:t>ndo</w:t>
      </w:r>
      <w:r w:rsidRPr="00B23919">
        <w:rPr>
          <w:rFonts w:ascii="Arial" w:hAnsi="Arial" w:cs="Arial"/>
          <w:color w:val="000000"/>
          <w:sz w:val="24"/>
          <w:szCs w:val="24"/>
          <w:shd w:val="clear" w:color="auto" w:fill="FFFFFF"/>
        </w:rPr>
        <w:t xml:space="preserve"> la calidad de los productos</w:t>
      </w:r>
      <w:r w:rsidR="002E12C3">
        <w:rPr>
          <w:rFonts w:ascii="Arial" w:hAnsi="Arial" w:cs="Arial"/>
          <w:color w:val="000000"/>
          <w:sz w:val="24"/>
          <w:szCs w:val="24"/>
          <w:shd w:val="clear" w:color="auto" w:fill="FFFFFF"/>
        </w:rPr>
        <w:t xml:space="preserve">, </w:t>
      </w:r>
      <w:r w:rsidR="002D5425">
        <w:rPr>
          <w:rFonts w:ascii="Arial" w:hAnsi="Arial" w:cs="Arial"/>
          <w:color w:val="000000"/>
          <w:sz w:val="24"/>
          <w:szCs w:val="24"/>
          <w:shd w:val="clear" w:color="auto" w:fill="FFFFFF"/>
        </w:rPr>
        <w:t xml:space="preserve">que, </w:t>
      </w:r>
      <w:r w:rsidR="002E12C3">
        <w:rPr>
          <w:rFonts w:ascii="Arial" w:hAnsi="Arial" w:cs="Arial"/>
          <w:color w:val="000000"/>
          <w:sz w:val="24"/>
          <w:szCs w:val="24"/>
          <w:shd w:val="clear" w:color="auto" w:fill="FFFFFF"/>
        </w:rPr>
        <w:t xml:space="preserve">a </w:t>
      </w:r>
      <w:r w:rsidR="002D5425">
        <w:rPr>
          <w:rFonts w:ascii="Arial" w:hAnsi="Arial" w:cs="Arial"/>
          <w:color w:val="000000"/>
          <w:sz w:val="24"/>
          <w:szCs w:val="24"/>
          <w:shd w:val="clear" w:color="auto" w:fill="FFFFFF"/>
        </w:rPr>
        <w:t xml:space="preserve">la </w:t>
      </w:r>
      <w:r w:rsidR="002E12C3">
        <w:rPr>
          <w:rFonts w:ascii="Arial" w:hAnsi="Arial" w:cs="Arial"/>
          <w:color w:val="000000"/>
          <w:sz w:val="24"/>
          <w:szCs w:val="24"/>
          <w:shd w:val="clear" w:color="auto" w:fill="FFFFFF"/>
        </w:rPr>
        <w:t xml:space="preserve">vez, </w:t>
      </w:r>
      <w:r w:rsidRPr="00B23919">
        <w:rPr>
          <w:rFonts w:ascii="Arial" w:hAnsi="Arial" w:cs="Arial"/>
          <w:color w:val="000000"/>
          <w:sz w:val="24"/>
          <w:szCs w:val="24"/>
          <w:shd w:val="clear" w:color="auto" w:fill="FFFFFF"/>
        </w:rPr>
        <w:t>disminuye los paros técnicos y mejora la seguridad laboral.</w:t>
      </w:r>
    </w:p>
    <w:p w14:paraId="4D0E693D" w14:textId="19191C72" w:rsidR="0077274A" w:rsidRDefault="007D78A5" w:rsidP="00D566C5">
      <w:pPr>
        <w:spacing w:line="360" w:lineRule="auto"/>
        <w:ind w:firstLine="708"/>
        <w:jc w:val="both"/>
        <w:rPr>
          <w:rFonts w:ascii="Arial" w:hAnsi="Arial" w:cs="Arial"/>
          <w:color w:val="000000"/>
          <w:sz w:val="24"/>
          <w:szCs w:val="24"/>
          <w:shd w:val="clear" w:color="auto" w:fill="FFFFFF"/>
        </w:rPr>
      </w:pPr>
      <w:r w:rsidRPr="007D78A5">
        <w:rPr>
          <w:rFonts w:ascii="Arial" w:hAnsi="Arial" w:cs="Arial"/>
          <w:color w:val="000000"/>
          <w:sz w:val="24"/>
          <w:szCs w:val="24"/>
          <w:shd w:val="clear" w:color="auto" w:fill="FFFFFF"/>
        </w:rPr>
        <w:t xml:space="preserve">El modelo de Heckscher-Ohlin señala </w:t>
      </w:r>
      <w:r w:rsidR="006B3F4F" w:rsidRPr="007D78A5">
        <w:rPr>
          <w:rFonts w:ascii="Arial" w:hAnsi="Arial" w:cs="Arial"/>
          <w:color w:val="000000"/>
          <w:sz w:val="24"/>
          <w:szCs w:val="24"/>
          <w:shd w:val="clear" w:color="auto" w:fill="FFFFFF"/>
        </w:rPr>
        <w:t>que,</w:t>
      </w:r>
      <w:r w:rsidRPr="007D78A5">
        <w:rPr>
          <w:rFonts w:ascii="Arial" w:hAnsi="Arial" w:cs="Arial"/>
          <w:color w:val="000000"/>
          <w:sz w:val="24"/>
          <w:szCs w:val="24"/>
          <w:shd w:val="clear" w:color="auto" w:fill="FFFFFF"/>
        </w:rPr>
        <w:t xml:space="preserve"> si un país tiene abundancia relativa de un factor, puede ser más competitivo en la producción de bienes que requieran una mayor cantidad de ese factor, por lo que se espera que se especialice en la producción y la exportación de este tipo de bienes. De acuerdo con el modelo, al contar con abundante mano de obra y salarios bajos, México debería especializarse en bienes y procesos trabajo-intensivos.</w:t>
      </w:r>
      <w:r w:rsidR="006B3F4F">
        <w:rPr>
          <w:rFonts w:ascii="Arial" w:hAnsi="Arial" w:cs="Arial"/>
          <w:color w:val="000000"/>
          <w:sz w:val="24"/>
          <w:szCs w:val="24"/>
          <w:shd w:val="clear" w:color="auto" w:fill="FFFFFF"/>
        </w:rPr>
        <w:t xml:space="preserve"> </w:t>
      </w:r>
      <w:sdt>
        <w:sdtPr>
          <w:rPr>
            <w:rFonts w:ascii="Arial" w:hAnsi="Arial" w:cs="Arial"/>
            <w:color w:val="000000"/>
            <w:sz w:val="24"/>
            <w:szCs w:val="24"/>
            <w:shd w:val="clear" w:color="auto" w:fill="FFFFFF"/>
          </w:rPr>
          <w:id w:val="-718124352"/>
          <w:citation/>
        </w:sdtPr>
        <w:sdtEndPr/>
        <w:sdtContent>
          <w:r w:rsidR="006B3F4F">
            <w:rPr>
              <w:rFonts w:ascii="Arial" w:hAnsi="Arial" w:cs="Arial"/>
              <w:color w:val="000000"/>
              <w:sz w:val="24"/>
              <w:szCs w:val="24"/>
              <w:shd w:val="clear" w:color="auto" w:fill="FFFFFF"/>
            </w:rPr>
            <w:fldChar w:fldCharType="begin"/>
          </w:r>
          <w:r w:rsidR="006B3F4F">
            <w:rPr>
              <w:rFonts w:ascii="Arial" w:hAnsi="Arial" w:cs="Arial"/>
              <w:color w:val="000000"/>
              <w:sz w:val="24"/>
              <w:szCs w:val="24"/>
              <w:shd w:val="clear" w:color="auto" w:fill="FFFFFF"/>
              <w:lang w:val="es-ES"/>
            </w:rPr>
            <w:instrText xml:space="preserve"> CITATION Gut17 \l 3082 </w:instrText>
          </w:r>
          <w:r w:rsidR="006B3F4F">
            <w:rPr>
              <w:rFonts w:ascii="Arial" w:hAnsi="Arial" w:cs="Arial"/>
              <w:color w:val="000000"/>
              <w:sz w:val="24"/>
              <w:szCs w:val="24"/>
              <w:shd w:val="clear" w:color="auto" w:fill="FFFFFF"/>
            </w:rPr>
            <w:fldChar w:fldCharType="separate"/>
          </w:r>
          <w:r w:rsidR="006B3F4F" w:rsidRPr="006B3F4F">
            <w:rPr>
              <w:rFonts w:ascii="Arial" w:hAnsi="Arial" w:cs="Arial"/>
              <w:noProof/>
              <w:color w:val="000000"/>
              <w:sz w:val="24"/>
              <w:szCs w:val="24"/>
              <w:shd w:val="clear" w:color="auto" w:fill="FFFFFF"/>
              <w:lang w:val="es-ES"/>
            </w:rPr>
            <w:t>(Guthrie, 2017)</w:t>
          </w:r>
          <w:r w:rsidR="006B3F4F">
            <w:rPr>
              <w:rFonts w:ascii="Arial" w:hAnsi="Arial" w:cs="Arial"/>
              <w:color w:val="000000"/>
              <w:sz w:val="24"/>
              <w:szCs w:val="24"/>
              <w:shd w:val="clear" w:color="auto" w:fill="FFFFFF"/>
            </w:rPr>
            <w:fldChar w:fldCharType="end"/>
          </w:r>
        </w:sdtContent>
      </w:sdt>
    </w:p>
    <w:p w14:paraId="0727118F" w14:textId="6569B70E" w:rsidR="006B3F4F" w:rsidRPr="00A95709" w:rsidRDefault="00194E60" w:rsidP="00D566C5">
      <w:pPr>
        <w:spacing w:line="360" w:lineRule="auto"/>
        <w:ind w:firstLine="708"/>
        <w:jc w:val="both"/>
        <w:rPr>
          <w:rFonts w:ascii="Arial" w:eastAsia="Arial" w:hAnsi="Arial" w:cs="Arial"/>
          <w:noProof/>
          <w:color w:val="000000" w:themeColor="text1"/>
          <w:sz w:val="24"/>
          <w:szCs w:val="24"/>
        </w:rPr>
      </w:pPr>
      <w:r w:rsidRPr="00A95709">
        <w:rPr>
          <w:rFonts w:ascii="Arial" w:eastAsia="Arial" w:hAnsi="Arial" w:cs="Arial"/>
          <w:noProof/>
          <w:color w:val="000000" w:themeColor="text1"/>
          <w:sz w:val="24"/>
          <w:szCs w:val="24"/>
        </w:rPr>
        <w:lastRenderedPageBreak/>
        <w:t>Es</w:t>
      </w:r>
      <w:r w:rsidR="008152EB">
        <w:rPr>
          <w:rFonts w:ascii="Arial" w:eastAsia="Arial" w:hAnsi="Arial" w:cs="Arial"/>
          <w:noProof/>
          <w:color w:val="000000" w:themeColor="text1"/>
          <w:sz w:val="24"/>
          <w:szCs w:val="24"/>
        </w:rPr>
        <w:t xml:space="preserve"> </w:t>
      </w:r>
      <w:r w:rsidRPr="00A95709">
        <w:rPr>
          <w:rFonts w:ascii="Arial" w:eastAsia="Arial" w:hAnsi="Arial" w:cs="Arial"/>
          <w:noProof/>
          <w:color w:val="000000" w:themeColor="text1"/>
          <w:sz w:val="24"/>
          <w:szCs w:val="24"/>
        </w:rPr>
        <w:t xml:space="preserve">muy probable que, una vez superada la </w:t>
      </w:r>
      <w:r w:rsidR="00C06205" w:rsidRPr="00A95709">
        <w:rPr>
          <w:rFonts w:ascii="Arial" w:eastAsia="Arial" w:hAnsi="Arial" w:cs="Arial"/>
          <w:noProof/>
          <w:color w:val="000000" w:themeColor="text1"/>
          <w:sz w:val="24"/>
          <w:szCs w:val="24"/>
        </w:rPr>
        <w:t>factibilidad técnica,</w:t>
      </w:r>
      <w:r w:rsidR="00C06205" w:rsidRPr="00A95709">
        <w:rPr>
          <w:rFonts w:ascii="Arial" w:hAnsi="Arial" w:cs="Arial"/>
          <w:color w:val="000000"/>
          <w:sz w:val="24"/>
          <w:szCs w:val="24"/>
          <w:shd w:val="clear" w:color="auto" w:fill="FFFFFF"/>
        </w:rPr>
        <w:t xml:space="preserve"> la incorporación de procesos automatizado avance más rápido en las industrias con mercados altamente concentrados. </w:t>
      </w:r>
      <w:r w:rsidR="00A95709" w:rsidRPr="00A95709">
        <w:rPr>
          <w:rFonts w:ascii="Arial" w:hAnsi="Arial" w:cs="Arial"/>
          <w:color w:val="000000"/>
          <w:sz w:val="24"/>
          <w:szCs w:val="24"/>
          <w:shd w:val="clear" w:color="auto" w:fill="FFFFFF"/>
        </w:rPr>
        <w:t>Esto se debe a que las empresas más grandes tienen más experiencia en la introducción de tecnologías de producción avanzadas, y mayores economías de escala para hacer un uso eficiente de los sistemas de robots industriales.</w:t>
      </w:r>
      <w:r w:rsidR="00A95709">
        <w:rPr>
          <w:rFonts w:ascii="Arial" w:hAnsi="Arial" w:cs="Arial"/>
          <w:color w:val="000000"/>
          <w:sz w:val="24"/>
          <w:szCs w:val="24"/>
          <w:shd w:val="clear" w:color="auto" w:fill="FFFFFF"/>
        </w:rPr>
        <w:t xml:space="preserve"> </w:t>
      </w:r>
      <w:sdt>
        <w:sdtPr>
          <w:rPr>
            <w:rFonts w:ascii="Arial" w:hAnsi="Arial" w:cs="Arial"/>
            <w:color w:val="000000"/>
            <w:sz w:val="24"/>
            <w:szCs w:val="24"/>
            <w:shd w:val="clear" w:color="auto" w:fill="FFFFFF"/>
          </w:rPr>
          <w:id w:val="872581413"/>
          <w:citation/>
        </w:sdtPr>
        <w:sdtEndPr/>
        <w:sdtContent>
          <w:r w:rsidR="00C937F1">
            <w:rPr>
              <w:rFonts w:ascii="Arial" w:hAnsi="Arial" w:cs="Arial"/>
              <w:color w:val="000000"/>
              <w:sz w:val="24"/>
              <w:szCs w:val="24"/>
              <w:shd w:val="clear" w:color="auto" w:fill="FFFFFF"/>
            </w:rPr>
            <w:fldChar w:fldCharType="begin"/>
          </w:r>
          <w:r w:rsidR="00C937F1">
            <w:rPr>
              <w:rFonts w:ascii="Arial" w:hAnsi="Arial" w:cs="Arial"/>
              <w:color w:val="000000"/>
              <w:sz w:val="24"/>
              <w:szCs w:val="24"/>
              <w:shd w:val="clear" w:color="auto" w:fill="FFFFFF"/>
              <w:lang w:val="es-ES"/>
            </w:rPr>
            <w:instrText xml:space="preserve"> CITATION Jäg16 \l 3082 </w:instrText>
          </w:r>
          <w:r w:rsidR="00C937F1">
            <w:rPr>
              <w:rFonts w:ascii="Arial" w:hAnsi="Arial" w:cs="Arial"/>
              <w:color w:val="000000"/>
              <w:sz w:val="24"/>
              <w:szCs w:val="24"/>
              <w:shd w:val="clear" w:color="auto" w:fill="FFFFFF"/>
            </w:rPr>
            <w:fldChar w:fldCharType="separate"/>
          </w:r>
          <w:r w:rsidR="00C937F1" w:rsidRPr="00C937F1">
            <w:rPr>
              <w:rFonts w:ascii="Arial" w:hAnsi="Arial" w:cs="Arial"/>
              <w:noProof/>
              <w:color w:val="000000"/>
              <w:sz w:val="24"/>
              <w:szCs w:val="24"/>
              <w:shd w:val="clear" w:color="auto" w:fill="FFFFFF"/>
              <w:lang w:val="es-ES"/>
            </w:rPr>
            <w:t>(Jäger, 2016)</w:t>
          </w:r>
          <w:r w:rsidR="00C937F1">
            <w:rPr>
              <w:rFonts w:ascii="Arial" w:hAnsi="Arial" w:cs="Arial"/>
              <w:color w:val="000000"/>
              <w:sz w:val="24"/>
              <w:szCs w:val="24"/>
              <w:shd w:val="clear" w:color="auto" w:fill="FFFFFF"/>
            </w:rPr>
            <w:fldChar w:fldCharType="end"/>
          </w:r>
        </w:sdtContent>
      </w:sdt>
    </w:p>
    <w:p w14:paraId="1FAFEC02" w14:textId="05F1203E" w:rsidR="5B7752BF" w:rsidRDefault="00870D18" w:rsidP="00D566C5">
      <w:pPr>
        <w:spacing w:line="360" w:lineRule="auto"/>
        <w:ind w:firstLine="708"/>
        <w:jc w:val="both"/>
        <w:rPr>
          <w:rFonts w:ascii="Arial" w:eastAsia="Arial" w:hAnsi="Arial" w:cs="Arial"/>
          <w:color w:val="000000" w:themeColor="text1"/>
          <w:sz w:val="24"/>
          <w:szCs w:val="24"/>
        </w:rPr>
      </w:pPr>
      <w:r>
        <w:rPr>
          <w:rFonts w:ascii="Arial" w:eastAsia="Arial" w:hAnsi="Arial" w:cs="Arial"/>
          <w:noProof/>
          <w:color w:val="000000" w:themeColor="text1"/>
          <w:sz w:val="24"/>
          <w:szCs w:val="24"/>
        </w:rPr>
        <w:t>A la larga, el proceso de automatización puede ser muy dañin</w:t>
      </w:r>
      <w:r w:rsidR="008A6668">
        <w:rPr>
          <w:rFonts w:ascii="Arial" w:eastAsia="Arial" w:hAnsi="Arial" w:cs="Arial"/>
          <w:noProof/>
          <w:color w:val="000000" w:themeColor="text1"/>
          <w:sz w:val="24"/>
          <w:szCs w:val="24"/>
        </w:rPr>
        <w:t>a</w:t>
      </w:r>
      <w:r>
        <w:rPr>
          <w:rFonts w:ascii="Arial" w:eastAsia="Arial" w:hAnsi="Arial" w:cs="Arial"/>
          <w:noProof/>
          <w:color w:val="000000" w:themeColor="text1"/>
          <w:sz w:val="24"/>
          <w:szCs w:val="24"/>
        </w:rPr>
        <w:t xml:space="preserve"> para la manufactura mexicana, </w:t>
      </w:r>
      <w:r w:rsidR="00EF45B1">
        <w:rPr>
          <w:rFonts w:ascii="Arial" w:eastAsia="Arial" w:hAnsi="Arial" w:cs="Arial"/>
          <w:noProof/>
          <w:color w:val="000000" w:themeColor="text1"/>
          <w:sz w:val="24"/>
          <w:szCs w:val="24"/>
        </w:rPr>
        <w:t xml:space="preserve">ya que más del 50% del empleo manufacturero </w:t>
      </w:r>
      <w:r w:rsidR="00580E70">
        <w:rPr>
          <w:rFonts w:ascii="Arial" w:eastAsia="Arial" w:hAnsi="Arial" w:cs="Arial"/>
          <w:noProof/>
          <w:color w:val="000000" w:themeColor="text1"/>
          <w:sz w:val="24"/>
          <w:szCs w:val="24"/>
        </w:rPr>
        <w:t xml:space="preserve">se encuentra en 4 zonas (3 que son de </w:t>
      </w:r>
      <w:r w:rsidR="00EF3899">
        <w:rPr>
          <w:rFonts w:ascii="Arial" w:eastAsia="Arial" w:hAnsi="Arial" w:cs="Arial"/>
          <w:noProof/>
          <w:color w:val="000000" w:themeColor="text1"/>
          <w:sz w:val="24"/>
          <w:szCs w:val="24"/>
        </w:rPr>
        <w:t xml:space="preserve">las más automatizadas en el mundo) </w:t>
      </w:r>
      <w:r w:rsidR="00115F95">
        <w:rPr>
          <w:rFonts w:ascii="Arial" w:eastAsia="Arial" w:hAnsi="Arial" w:cs="Arial"/>
          <w:noProof/>
          <w:color w:val="000000" w:themeColor="text1"/>
          <w:sz w:val="24"/>
          <w:szCs w:val="24"/>
        </w:rPr>
        <w:t xml:space="preserve">donde solo la industria alimentaria puede ser la que </w:t>
      </w:r>
      <w:r w:rsidR="000C28C7">
        <w:rPr>
          <w:rFonts w:ascii="Arial" w:eastAsia="Arial" w:hAnsi="Arial" w:cs="Arial"/>
          <w:noProof/>
          <w:color w:val="000000" w:themeColor="text1"/>
          <w:sz w:val="24"/>
          <w:szCs w:val="24"/>
        </w:rPr>
        <w:t xml:space="preserve">no ocupe tanta robotización, al contario que los equipos de transporte, </w:t>
      </w:r>
      <w:r w:rsidR="00F05F41">
        <w:rPr>
          <w:rFonts w:ascii="Arial" w:eastAsia="Arial" w:hAnsi="Arial" w:cs="Arial"/>
          <w:noProof/>
          <w:color w:val="000000" w:themeColor="text1"/>
          <w:sz w:val="24"/>
          <w:szCs w:val="24"/>
        </w:rPr>
        <w:t>producción de metales, plasticos y hule.</w:t>
      </w:r>
    </w:p>
    <w:p w14:paraId="4EDAA711" w14:textId="13F6A625" w:rsidR="00CB0864" w:rsidRDefault="008A6668" w:rsidP="00D566C5">
      <w:pPr>
        <w:spacing w:line="360" w:lineRule="auto"/>
        <w:ind w:firstLine="708"/>
        <w:jc w:val="both"/>
        <w:rPr>
          <w:rFonts w:ascii="Arial" w:eastAsia="Arial" w:hAnsi="Arial" w:cs="Arial"/>
          <w:noProof/>
          <w:color w:val="000000" w:themeColor="text1"/>
          <w:sz w:val="24"/>
          <w:szCs w:val="24"/>
        </w:rPr>
      </w:pPr>
      <w:r>
        <w:rPr>
          <w:rFonts w:ascii="Arial" w:eastAsia="Arial" w:hAnsi="Arial" w:cs="Arial"/>
          <w:noProof/>
          <w:color w:val="000000" w:themeColor="text1"/>
          <w:sz w:val="24"/>
          <w:szCs w:val="24"/>
        </w:rPr>
        <w:t xml:space="preserve">En el ámbito social se puede destacar que la automatización puede </w:t>
      </w:r>
      <w:r w:rsidR="007E6542">
        <w:rPr>
          <w:rFonts w:ascii="Arial" w:eastAsia="Arial" w:hAnsi="Arial" w:cs="Arial"/>
          <w:noProof/>
          <w:color w:val="000000" w:themeColor="text1"/>
          <w:sz w:val="24"/>
          <w:szCs w:val="24"/>
        </w:rPr>
        <w:t>hacer</w:t>
      </w:r>
      <w:r w:rsidR="003E07AA">
        <w:rPr>
          <w:rFonts w:ascii="Arial" w:eastAsia="Arial" w:hAnsi="Arial" w:cs="Arial"/>
          <w:noProof/>
          <w:color w:val="000000" w:themeColor="text1"/>
          <w:sz w:val="24"/>
          <w:szCs w:val="24"/>
        </w:rPr>
        <w:t xml:space="preserve"> mejor</w:t>
      </w:r>
      <w:r w:rsidR="00F47AE5">
        <w:rPr>
          <w:rFonts w:ascii="Arial" w:eastAsia="Arial" w:hAnsi="Arial" w:cs="Arial"/>
          <w:noProof/>
          <w:color w:val="000000" w:themeColor="text1"/>
          <w:sz w:val="24"/>
          <w:szCs w:val="24"/>
        </w:rPr>
        <w:t>ia</w:t>
      </w:r>
      <w:r w:rsidR="003E07AA">
        <w:rPr>
          <w:rFonts w:ascii="Arial" w:eastAsia="Arial" w:hAnsi="Arial" w:cs="Arial"/>
          <w:noProof/>
          <w:color w:val="000000" w:themeColor="text1"/>
          <w:sz w:val="24"/>
          <w:szCs w:val="24"/>
        </w:rPr>
        <w:t xml:space="preserve"> en los aspectos de la producción</w:t>
      </w:r>
      <w:r w:rsidR="007E6542">
        <w:rPr>
          <w:rFonts w:ascii="Arial" w:eastAsia="Arial" w:hAnsi="Arial" w:cs="Arial"/>
          <w:noProof/>
          <w:color w:val="000000" w:themeColor="text1"/>
          <w:sz w:val="24"/>
          <w:szCs w:val="24"/>
        </w:rPr>
        <w:t>,</w:t>
      </w:r>
      <w:r w:rsidR="003E07AA">
        <w:rPr>
          <w:rFonts w:ascii="Arial" w:eastAsia="Arial" w:hAnsi="Arial" w:cs="Arial"/>
          <w:noProof/>
          <w:color w:val="000000" w:themeColor="text1"/>
          <w:sz w:val="24"/>
          <w:szCs w:val="24"/>
        </w:rPr>
        <w:t xml:space="preserve"> mientras que</w:t>
      </w:r>
      <w:r w:rsidR="007E6542">
        <w:rPr>
          <w:rFonts w:ascii="Arial" w:eastAsia="Arial" w:hAnsi="Arial" w:cs="Arial"/>
          <w:noProof/>
          <w:color w:val="000000" w:themeColor="text1"/>
          <w:sz w:val="24"/>
          <w:szCs w:val="24"/>
        </w:rPr>
        <w:t xml:space="preserve"> por otro lado,</w:t>
      </w:r>
      <w:r w:rsidR="003E07AA">
        <w:rPr>
          <w:rFonts w:ascii="Arial" w:eastAsia="Arial" w:hAnsi="Arial" w:cs="Arial"/>
          <w:noProof/>
          <w:color w:val="000000" w:themeColor="text1"/>
          <w:sz w:val="24"/>
          <w:szCs w:val="24"/>
        </w:rPr>
        <w:t xml:space="preserve"> esto limitaría las oportunidades laborales para la </w:t>
      </w:r>
      <w:r w:rsidR="002C29F7">
        <w:rPr>
          <w:rFonts w:ascii="Arial" w:eastAsia="Arial" w:hAnsi="Arial" w:cs="Arial"/>
          <w:noProof/>
          <w:color w:val="000000" w:themeColor="text1"/>
          <w:sz w:val="24"/>
          <w:szCs w:val="24"/>
        </w:rPr>
        <w:t>mano de obra en la región o lugar donde se implemente.</w:t>
      </w:r>
    </w:p>
    <w:p w14:paraId="567788A9" w14:textId="77777777" w:rsidR="008152EB" w:rsidRPr="00F05F41" w:rsidRDefault="008152EB" w:rsidP="00D566C5">
      <w:pPr>
        <w:spacing w:line="360" w:lineRule="auto"/>
        <w:ind w:firstLine="708"/>
        <w:jc w:val="both"/>
        <w:rPr>
          <w:rFonts w:ascii="Arial" w:eastAsia="Arial" w:hAnsi="Arial" w:cs="Arial"/>
          <w:noProof/>
          <w:color w:val="000000" w:themeColor="text1"/>
          <w:sz w:val="24"/>
          <w:szCs w:val="24"/>
        </w:rPr>
      </w:pPr>
    </w:p>
    <w:p w14:paraId="67F44AA9" w14:textId="17E7B0E8" w:rsidR="1106622F" w:rsidRDefault="1106622F" w:rsidP="0F148C54">
      <w:pPr>
        <w:spacing w:line="360" w:lineRule="auto"/>
        <w:ind w:firstLine="708"/>
        <w:jc w:val="center"/>
      </w:pPr>
      <w:r>
        <w:rPr>
          <w:noProof/>
        </w:rPr>
        <w:drawing>
          <wp:inline distT="0" distB="0" distL="0" distR="0" wp14:anchorId="6B07DD12" wp14:editId="134BC4E0">
            <wp:extent cx="4572000" cy="2724150"/>
            <wp:effectExtent l="0" t="0" r="0" b="0"/>
            <wp:docPr id="1600790646" name="Imagen 1600790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724150"/>
                    </a:xfrm>
                    <a:prstGeom prst="rect">
                      <a:avLst/>
                    </a:prstGeom>
                  </pic:spPr>
                </pic:pic>
              </a:graphicData>
            </a:graphic>
          </wp:inline>
        </w:drawing>
      </w:r>
    </w:p>
    <w:p w14:paraId="16A4B59C" w14:textId="4DD9B765" w:rsidR="2330F226" w:rsidRDefault="003F6520" w:rsidP="0F148C54">
      <w:pPr>
        <w:spacing w:line="360" w:lineRule="auto"/>
        <w:rPr>
          <w:rFonts w:ascii="Arial" w:eastAsia="Arial" w:hAnsi="Arial" w:cs="Arial"/>
          <w:sz w:val="18"/>
          <w:szCs w:val="18"/>
        </w:rPr>
      </w:pPr>
      <w:r>
        <w:rPr>
          <w:rFonts w:ascii="Arial" w:eastAsia="Arial" w:hAnsi="Arial" w:cs="Arial"/>
          <w:sz w:val="18"/>
          <w:szCs w:val="18"/>
        </w:rPr>
        <w:t>Fuente:</w:t>
      </w:r>
      <w:r w:rsidR="00D95923">
        <w:rPr>
          <w:rFonts w:ascii="Arial" w:eastAsia="Arial" w:hAnsi="Arial" w:cs="Arial"/>
          <w:sz w:val="18"/>
          <w:szCs w:val="18"/>
        </w:rPr>
        <w:t xml:space="preserve"> </w:t>
      </w:r>
      <w:proofErr w:type="spellStart"/>
      <w:r w:rsidR="00D95923">
        <w:rPr>
          <w:rFonts w:ascii="Arial" w:eastAsia="Arial" w:hAnsi="Arial" w:cs="Arial"/>
          <w:sz w:val="18"/>
          <w:szCs w:val="18"/>
        </w:rPr>
        <w:t>Advancing</w:t>
      </w:r>
      <w:proofErr w:type="spellEnd"/>
      <w:r w:rsidR="00D95923">
        <w:rPr>
          <w:rFonts w:ascii="Arial" w:eastAsia="Arial" w:hAnsi="Arial" w:cs="Arial"/>
          <w:sz w:val="18"/>
          <w:szCs w:val="18"/>
        </w:rPr>
        <w:t xml:space="preserve"> </w:t>
      </w:r>
      <w:proofErr w:type="spellStart"/>
      <w:r w:rsidR="00D95923">
        <w:rPr>
          <w:rFonts w:ascii="Arial" w:eastAsia="Arial" w:hAnsi="Arial" w:cs="Arial"/>
          <w:sz w:val="18"/>
          <w:szCs w:val="18"/>
        </w:rPr>
        <w:t>Automation</w:t>
      </w:r>
      <w:proofErr w:type="spellEnd"/>
      <w:r w:rsidR="00D95923">
        <w:rPr>
          <w:rFonts w:ascii="Arial" w:eastAsia="Arial" w:hAnsi="Arial" w:cs="Arial"/>
          <w:sz w:val="18"/>
          <w:szCs w:val="18"/>
        </w:rPr>
        <w:t xml:space="preserve"> México: </w:t>
      </w:r>
      <w:r w:rsidR="00D95923" w:rsidRPr="0F148C54">
        <w:rPr>
          <w:rFonts w:ascii="Arial" w:eastAsia="Arial" w:hAnsi="Arial" w:cs="Arial"/>
          <w:sz w:val="18"/>
          <w:szCs w:val="18"/>
        </w:rPr>
        <w:t>México, Tierra de Oportunidad en Automatización</w:t>
      </w:r>
      <w:r w:rsidR="00D95923">
        <w:rPr>
          <w:rFonts w:ascii="Arial" w:eastAsia="Arial" w:hAnsi="Arial" w:cs="Arial"/>
          <w:sz w:val="18"/>
          <w:szCs w:val="18"/>
        </w:rPr>
        <w:t xml:space="preserve">. </w:t>
      </w:r>
      <w:r>
        <w:rPr>
          <w:rFonts w:ascii="Arial" w:eastAsia="Arial" w:hAnsi="Arial" w:cs="Arial"/>
          <w:sz w:val="18"/>
          <w:szCs w:val="18"/>
        </w:rPr>
        <w:t xml:space="preserve"> </w:t>
      </w:r>
      <w:sdt>
        <w:sdtPr>
          <w:rPr>
            <w:rFonts w:ascii="Arial" w:eastAsia="Arial" w:hAnsi="Arial" w:cs="Arial"/>
            <w:sz w:val="18"/>
            <w:szCs w:val="18"/>
          </w:rPr>
          <w:id w:val="-815269398"/>
          <w:citation/>
        </w:sdtPr>
        <w:sdtEndPr/>
        <w:sdtContent>
          <w:r>
            <w:rPr>
              <w:rFonts w:ascii="Arial" w:eastAsia="Arial" w:hAnsi="Arial" w:cs="Arial"/>
              <w:sz w:val="18"/>
              <w:szCs w:val="18"/>
            </w:rPr>
            <w:fldChar w:fldCharType="begin"/>
          </w:r>
          <w:r>
            <w:rPr>
              <w:rFonts w:ascii="Arial" w:eastAsia="Arial" w:hAnsi="Arial" w:cs="Arial"/>
              <w:sz w:val="18"/>
              <w:szCs w:val="18"/>
            </w:rPr>
            <w:instrText xml:space="preserve"> CITATION Ana17 \l 2058 </w:instrText>
          </w:r>
          <w:r>
            <w:rPr>
              <w:rFonts w:ascii="Arial" w:eastAsia="Arial" w:hAnsi="Arial" w:cs="Arial"/>
              <w:sz w:val="18"/>
              <w:szCs w:val="18"/>
            </w:rPr>
            <w:fldChar w:fldCharType="separate"/>
          </w:r>
          <w:r w:rsidRPr="003F6520">
            <w:rPr>
              <w:rFonts w:ascii="Arial" w:eastAsia="Arial" w:hAnsi="Arial" w:cs="Arial"/>
              <w:noProof/>
              <w:sz w:val="18"/>
              <w:szCs w:val="18"/>
            </w:rPr>
            <w:t>(Anandan, 2017)</w:t>
          </w:r>
          <w:r>
            <w:rPr>
              <w:rFonts w:ascii="Arial" w:eastAsia="Arial" w:hAnsi="Arial" w:cs="Arial"/>
              <w:sz w:val="18"/>
              <w:szCs w:val="18"/>
            </w:rPr>
            <w:fldChar w:fldCharType="end"/>
          </w:r>
        </w:sdtContent>
      </w:sdt>
      <w:r w:rsidR="00D95923">
        <w:rPr>
          <w:rFonts w:ascii="Arial" w:eastAsia="Arial" w:hAnsi="Arial" w:cs="Arial"/>
          <w:sz w:val="18"/>
          <w:szCs w:val="18"/>
        </w:rPr>
        <w:t>.</w:t>
      </w:r>
    </w:p>
    <w:p w14:paraId="499393A7" w14:textId="77777777" w:rsidR="008152EB" w:rsidRDefault="008152EB" w:rsidP="0F148C54">
      <w:pPr>
        <w:spacing w:line="360" w:lineRule="auto"/>
        <w:rPr>
          <w:rFonts w:ascii="Arial" w:eastAsia="Arial" w:hAnsi="Arial" w:cs="Arial"/>
          <w:sz w:val="18"/>
          <w:szCs w:val="18"/>
        </w:rPr>
      </w:pPr>
    </w:p>
    <w:p w14:paraId="208A408E" w14:textId="77777777" w:rsidR="00174710" w:rsidRPr="00174710" w:rsidRDefault="00174710" w:rsidP="0030566F">
      <w:pPr>
        <w:pStyle w:val="Ttulo1"/>
        <w:spacing w:line="360" w:lineRule="auto"/>
        <w:ind w:left="720"/>
        <w:rPr>
          <w:rFonts w:ascii="Arial" w:hAnsi="Arial" w:cs="Arial"/>
          <w:b/>
          <w:bCs/>
        </w:rPr>
      </w:pPr>
      <w:bookmarkStart w:id="5" w:name="_Toc145772362"/>
      <w:r w:rsidRPr="00174710">
        <w:rPr>
          <w:rFonts w:ascii="Arial" w:hAnsi="Arial" w:cs="Arial"/>
          <w:b/>
          <w:bCs/>
        </w:rPr>
        <w:lastRenderedPageBreak/>
        <w:t>Efectos a Largo Plazo</w:t>
      </w:r>
      <w:bookmarkEnd w:id="5"/>
    </w:p>
    <w:p w14:paraId="72DB4DDE" w14:textId="77777777" w:rsidR="00174710" w:rsidRPr="00174710" w:rsidRDefault="00174710" w:rsidP="00174710">
      <w:pPr>
        <w:spacing w:line="360" w:lineRule="auto"/>
        <w:ind w:firstLine="720"/>
        <w:jc w:val="both"/>
        <w:rPr>
          <w:rFonts w:ascii="Arial" w:hAnsi="Arial" w:cs="Arial"/>
          <w:sz w:val="24"/>
          <w:szCs w:val="24"/>
        </w:rPr>
      </w:pPr>
      <w:r w:rsidRPr="00174710">
        <w:rPr>
          <w:rFonts w:ascii="Arial" w:hAnsi="Arial" w:cs="Arial"/>
          <w:sz w:val="24"/>
          <w:szCs w:val="24"/>
        </w:rPr>
        <w:t>La automatización industrial también tiene efectos a largo plazo en la economía y la sociedad. Erik Brynjolfsso</w:t>
      </w:r>
      <w:r w:rsidR="003534F7">
        <w:rPr>
          <w:rFonts w:ascii="Arial" w:hAnsi="Arial" w:cs="Arial"/>
          <w:sz w:val="24"/>
          <w:szCs w:val="24"/>
        </w:rPr>
        <w:t>n</w:t>
      </w:r>
      <w:r w:rsidRPr="00174710">
        <w:rPr>
          <w:rFonts w:ascii="Arial" w:hAnsi="Arial" w:cs="Arial"/>
          <w:sz w:val="24"/>
          <w:szCs w:val="24"/>
        </w:rPr>
        <w:t xml:space="preserve"> y Andrew McAfee, en su obra "La Segunda Era de las Máquinas: Cómo Cambiará la Tecnología tu Vida, Tu Trabajo y Tu Mundo" (2014), argumentan que, si bien la automatización puede aumentar la productividad, también puede llevar a la concentración de la riqueza en manos de unos pocos, exacerbando la desigualdad económica.</w:t>
      </w:r>
    </w:p>
    <w:p w14:paraId="62472606" w14:textId="77777777" w:rsidR="00174710" w:rsidRPr="00174710" w:rsidRDefault="00174710" w:rsidP="0030566F">
      <w:pPr>
        <w:pStyle w:val="Ttulo1"/>
        <w:spacing w:line="360" w:lineRule="auto"/>
        <w:ind w:left="720"/>
        <w:rPr>
          <w:rFonts w:ascii="Arial" w:hAnsi="Arial" w:cs="Arial"/>
          <w:b/>
          <w:bCs/>
        </w:rPr>
      </w:pPr>
      <w:bookmarkStart w:id="6" w:name="_Toc145772363"/>
      <w:r w:rsidRPr="00174710">
        <w:rPr>
          <w:rFonts w:ascii="Arial" w:hAnsi="Arial" w:cs="Arial"/>
          <w:b/>
          <w:bCs/>
        </w:rPr>
        <w:t>La Importancia de la Reconversión Laboral</w:t>
      </w:r>
      <w:bookmarkEnd w:id="6"/>
    </w:p>
    <w:p w14:paraId="5E8A8F11" w14:textId="228D06AE" w:rsidR="00174710" w:rsidRDefault="00174710" w:rsidP="00174710">
      <w:pPr>
        <w:spacing w:line="360" w:lineRule="auto"/>
        <w:ind w:firstLine="720"/>
        <w:jc w:val="both"/>
        <w:rPr>
          <w:rFonts w:ascii="Arial" w:hAnsi="Arial" w:cs="Arial"/>
          <w:sz w:val="24"/>
          <w:szCs w:val="24"/>
        </w:rPr>
      </w:pPr>
      <w:r w:rsidRPr="00174710">
        <w:rPr>
          <w:rFonts w:ascii="Arial" w:hAnsi="Arial" w:cs="Arial"/>
          <w:sz w:val="24"/>
          <w:szCs w:val="24"/>
        </w:rPr>
        <w:t>Para abordar esta problemática, autores como Robert B. Reich, en su libro "El Trabajo de las Naciones: Hacia el Capitalismo Liberal" (1991), han enfatizado la importancia de la reconversión laboral. A medida que los trabajos tradicionales desaparezcan, será crucial invertir en la capacitación y formación de los trabajadores para que puedan adaptarse a las nuevas demandas del mercado laboral.</w:t>
      </w:r>
    </w:p>
    <w:p w14:paraId="5967DC51" w14:textId="44193656" w:rsidR="001C081C" w:rsidRPr="00FF7AB7" w:rsidRDefault="001C081C" w:rsidP="00FF7AB7">
      <w:pPr>
        <w:pStyle w:val="Ttulo1"/>
        <w:spacing w:line="360" w:lineRule="auto"/>
        <w:ind w:left="720"/>
        <w:rPr>
          <w:rFonts w:ascii="Arial" w:hAnsi="Arial" w:cs="Arial"/>
          <w:b/>
          <w:bCs/>
        </w:rPr>
      </w:pPr>
      <w:bookmarkStart w:id="7" w:name="_Toc145772364"/>
      <w:r w:rsidRPr="00FF7AB7">
        <w:rPr>
          <w:rFonts w:ascii="Arial" w:hAnsi="Arial" w:cs="Arial"/>
          <w:b/>
          <w:bCs/>
        </w:rPr>
        <w:t>Conclusión</w:t>
      </w:r>
      <w:bookmarkEnd w:id="7"/>
    </w:p>
    <w:p w14:paraId="0498A565" w14:textId="77777777" w:rsidR="001C081C" w:rsidRDefault="001C081C" w:rsidP="00FF7AB7">
      <w:pPr>
        <w:spacing w:line="360" w:lineRule="auto"/>
        <w:ind w:firstLine="720"/>
        <w:jc w:val="both"/>
        <w:rPr>
          <w:rFonts w:ascii="Arial" w:hAnsi="Arial" w:cs="Arial"/>
          <w:sz w:val="24"/>
          <w:szCs w:val="24"/>
        </w:rPr>
      </w:pPr>
      <w:r>
        <w:rPr>
          <w:rFonts w:ascii="Arial" w:hAnsi="Arial" w:cs="Arial"/>
          <w:sz w:val="24"/>
          <w:szCs w:val="24"/>
        </w:rPr>
        <w:t>En resumen, la automatización industrial es un fenómeno de gran magnitud y alcance que está marcando una nueva era en la producción y la economía global. Sin embargo, es crucial comprender que su impacto es complejo y multifacético, y se extiende más allá de las líneas de producción de las fábricas. Al analizar sus implicaciones a largo plazo, se revelan desafíos y oportunidades que abarcan no solo la economía, sino también la sociedad en su conjunto.</w:t>
      </w:r>
    </w:p>
    <w:p w14:paraId="277457BC" w14:textId="48988164" w:rsidR="001C081C" w:rsidRDefault="00690949" w:rsidP="00690949">
      <w:pPr>
        <w:spacing w:line="360" w:lineRule="auto"/>
        <w:jc w:val="both"/>
        <w:rPr>
          <w:rFonts w:ascii="Arial" w:hAnsi="Arial" w:cs="Arial"/>
          <w:sz w:val="24"/>
          <w:szCs w:val="24"/>
        </w:rPr>
      </w:pPr>
      <w:r>
        <w:rPr>
          <w:rFonts w:ascii="Arial" w:hAnsi="Arial" w:cs="Arial"/>
          <w:sz w:val="24"/>
          <w:szCs w:val="24"/>
        </w:rPr>
        <w:t xml:space="preserve">     </w:t>
      </w:r>
      <w:r w:rsidR="001C081C">
        <w:rPr>
          <w:rFonts w:ascii="Arial" w:hAnsi="Arial" w:cs="Arial"/>
          <w:sz w:val="24"/>
          <w:szCs w:val="24"/>
        </w:rPr>
        <w:t>Desde una perspectiva económica, la automatización tiene el potencial de impulsar la productividad y la eficiencia a niveles sin precedentes. Esto se traduce en la reducción de costos de producción, la mejora de la calidad de los productos y la capacidad de las empresas para competir en un mercado global cada vez más exigente. En un mundo donde la innovación tecnológica avanza a pasos agigantados, la automatización se ha convertido en una ventaja competitiva fundamental.</w:t>
      </w:r>
    </w:p>
    <w:p w14:paraId="52EFEFA2" w14:textId="5F4E1157" w:rsidR="001C081C" w:rsidRDefault="001C081C" w:rsidP="00690949">
      <w:pPr>
        <w:spacing w:line="360" w:lineRule="auto"/>
        <w:ind w:firstLine="720"/>
        <w:jc w:val="both"/>
        <w:rPr>
          <w:rFonts w:ascii="Arial" w:hAnsi="Arial" w:cs="Arial"/>
          <w:sz w:val="24"/>
          <w:szCs w:val="24"/>
        </w:rPr>
      </w:pPr>
      <w:r>
        <w:rPr>
          <w:rFonts w:ascii="Arial" w:hAnsi="Arial" w:cs="Arial"/>
          <w:sz w:val="24"/>
          <w:szCs w:val="24"/>
        </w:rPr>
        <w:lastRenderedPageBreak/>
        <w:t>Sin embargo, a pesar de sus ventajas económicas, la automatización también presenta desafíos significativos. El desempleo es uno de los problemas más apremiantes, ya que las máquinas y la inteligencia artificial pueden asumir tareas que antes realizaban los trabajadores humanos. Esto no solo plantea preguntas sobre la seguridad laboral y la equidad económica, sino que también genera preocupaciones sobre el impacto en la identidad y la satisfacción de los trabajadores.</w:t>
      </w:r>
    </w:p>
    <w:p w14:paraId="0CE082FC" w14:textId="40C712C5" w:rsidR="001C081C" w:rsidRDefault="001C081C" w:rsidP="00690949">
      <w:pPr>
        <w:spacing w:line="360" w:lineRule="auto"/>
        <w:ind w:firstLine="720"/>
        <w:jc w:val="both"/>
        <w:rPr>
          <w:rFonts w:ascii="Arial" w:hAnsi="Arial" w:cs="Arial"/>
          <w:sz w:val="24"/>
          <w:szCs w:val="24"/>
        </w:rPr>
      </w:pPr>
      <w:r>
        <w:rPr>
          <w:rFonts w:ascii="Arial" w:hAnsi="Arial" w:cs="Arial"/>
          <w:sz w:val="24"/>
          <w:szCs w:val="24"/>
        </w:rPr>
        <w:t>Además, la automatización puede exacerbar la desigualdad económica si no se gestionan adecuadamente sus efectos. Existe el riesgo de que concentre la riqueza en manos de unas pocas empresas tecnológicas dominantes y aumente la brecha entre aquellos que poseen habilidades tecnológicas y aquellos que no las tienen. La creación de empleos en industrias relacionadas con la tecnología es fundamental para contrarrestar este efecto.</w:t>
      </w:r>
    </w:p>
    <w:p w14:paraId="56218FC5" w14:textId="2D3CFB92" w:rsidR="001C081C" w:rsidRDefault="001C081C" w:rsidP="00690949">
      <w:pPr>
        <w:spacing w:line="360" w:lineRule="auto"/>
        <w:ind w:firstLine="720"/>
        <w:jc w:val="both"/>
        <w:rPr>
          <w:rFonts w:ascii="Arial" w:hAnsi="Arial" w:cs="Arial"/>
          <w:sz w:val="24"/>
          <w:szCs w:val="24"/>
        </w:rPr>
      </w:pPr>
      <w:r>
        <w:rPr>
          <w:rFonts w:ascii="Arial" w:hAnsi="Arial" w:cs="Arial"/>
          <w:sz w:val="24"/>
          <w:szCs w:val="24"/>
        </w:rPr>
        <w:t>Desde una perspectiva social, la automatización también plantea preguntas éticas sobre el papel de los humanos en la sociedad y en el mundo laboral. A medida que las máquinas asumen tareas, es fundamental garantizar que los trabajadores no sean simplemente reemplazados por máquinas, sino que puedan acceder a oportunidades de desarrollo y contribución significativa.</w:t>
      </w:r>
    </w:p>
    <w:p w14:paraId="5E4771C4" w14:textId="18B992A1" w:rsidR="001C081C" w:rsidRDefault="001C081C" w:rsidP="00690949">
      <w:pPr>
        <w:spacing w:line="360" w:lineRule="auto"/>
        <w:ind w:firstLine="720"/>
        <w:jc w:val="both"/>
        <w:rPr>
          <w:rFonts w:ascii="Arial" w:hAnsi="Arial" w:cs="Arial"/>
          <w:sz w:val="24"/>
          <w:szCs w:val="24"/>
        </w:rPr>
      </w:pPr>
      <w:r>
        <w:rPr>
          <w:rFonts w:ascii="Arial" w:hAnsi="Arial" w:cs="Arial"/>
          <w:sz w:val="24"/>
          <w:szCs w:val="24"/>
        </w:rPr>
        <w:t>Para abordar estos desafíos, es esencial una colaboración estrecha entre gobiernos, empresas y la sociedad en su conjunto. Se necesita una inversión significativa en educación y formación para preparar a la fuerza laboral para los trabajos del futuro. Además, se deben desarrollar políticas y regulaciones que protejan los derechos de los trabajadores y promuevan la equidad en la distribución de la riqueza.</w:t>
      </w:r>
    </w:p>
    <w:p w14:paraId="07EFF880" w14:textId="00DACFE3" w:rsidR="00D8004D" w:rsidRPr="008152EB" w:rsidRDefault="001C081C" w:rsidP="008152EB">
      <w:pPr>
        <w:spacing w:line="360" w:lineRule="auto"/>
        <w:ind w:firstLine="720"/>
        <w:jc w:val="both"/>
        <w:rPr>
          <w:rFonts w:ascii="Arial" w:hAnsi="Arial" w:cs="Arial"/>
          <w:sz w:val="24"/>
          <w:szCs w:val="24"/>
        </w:rPr>
      </w:pPr>
      <w:r>
        <w:rPr>
          <w:rFonts w:ascii="Arial" w:hAnsi="Arial" w:cs="Arial"/>
          <w:sz w:val="24"/>
          <w:szCs w:val="24"/>
        </w:rPr>
        <w:t>En última instancia, la automatización industrial es una revolución que está en marcha y que está redefiniendo la economía y la sociedad. Aprovechar su potencial y minimizar sus desafíos requerirá visión, planificación estratégica y un compromiso sólido con la equidad y la inclusión. La forma en que abordemos este cambio transformará no solo la forma en que trabajamos, sino también la calidad de vida de las generaciones futuras</w:t>
      </w:r>
      <w:r w:rsidR="0083514F">
        <w:rPr>
          <w:rFonts w:ascii="Arial" w:hAnsi="Arial" w:cs="Arial"/>
          <w:sz w:val="24"/>
          <w:szCs w:val="24"/>
        </w:rPr>
        <w:t>.</w:t>
      </w:r>
    </w:p>
    <w:bookmarkStart w:id="8" w:name="_Toc145772365" w:displacedByCustomXml="next"/>
    <w:sdt>
      <w:sdtPr>
        <w:rPr>
          <w:rFonts w:asciiTheme="minorHAnsi" w:eastAsiaTheme="minorHAnsi" w:hAnsiTheme="minorHAnsi" w:cstheme="minorBidi"/>
          <w:color w:val="auto"/>
          <w:sz w:val="22"/>
          <w:szCs w:val="22"/>
          <w:lang w:val="es-ES"/>
        </w:rPr>
        <w:id w:val="-1515451571"/>
        <w:docPartObj>
          <w:docPartGallery w:val="Bibliographies"/>
          <w:docPartUnique/>
        </w:docPartObj>
      </w:sdtPr>
      <w:sdtEndPr>
        <w:rPr>
          <w:lang w:val="es-MX"/>
        </w:rPr>
      </w:sdtEndPr>
      <w:sdtContent>
        <w:p w14:paraId="31C4DF31" w14:textId="4795A48C" w:rsidR="00D95923" w:rsidRDefault="00D95923">
          <w:pPr>
            <w:pStyle w:val="Ttulo1"/>
            <w:rPr>
              <w:rFonts w:ascii="Arial" w:hAnsi="Arial" w:cs="Arial"/>
              <w:b/>
              <w:bCs/>
              <w:lang w:val="es-ES"/>
            </w:rPr>
          </w:pPr>
          <w:r w:rsidRPr="00C73302">
            <w:rPr>
              <w:rFonts w:ascii="Arial" w:hAnsi="Arial" w:cs="Arial"/>
              <w:b/>
              <w:bCs/>
              <w:lang w:val="es-ES"/>
            </w:rPr>
            <w:t>Bibliografía</w:t>
          </w:r>
          <w:bookmarkEnd w:id="8"/>
        </w:p>
        <w:p w14:paraId="4976BF48" w14:textId="77777777" w:rsidR="008152EB" w:rsidRPr="008152EB" w:rsidRDefault="008152EB" w:rsidP="008152EB">
          <w:pPr>
            <w:rPr>
              <w:lang w:val="es-ES"/>
            </w:rPr>
          </w:pPr>
        </w:p>
        <w:sdt>
          <w:sdtPr>
            <w:rPr>
              <w:rFonts w:ascii="Arial" w:hAnsi="Arial" w:cs="Arial"/>
            </w:rPr>
            <w:id w:val="111145805"/>
            <w:bibliography/>
          </w:sdtPr>
          <w:sdtEndPr/>
          <w:sdtContent>
            <w:p w14:paraId="7A08BD0B" w14:textId="77777777" w:rsidR="00D95923" w:rsidRPr="00C73302" w:rsidRDefault="00D95923" w:rsidP="00D95923">
              <w:pPr>
                <w:pStyle w:val="Bibliografa"/>
                <w:ind w:left="720" w:hanging="720"/>
                <w:rPr>
                  <w:rFonts w:ascii="Arial" w:hAnsi="Arial" w:cs="Arial"/>
                  <w:noProof/>
                  <w:kern w:val="0"/>
                  <w:lang w:val="es-ES"/>
                  <w14:ligatures w14:val="none"/>
                </w:rPr>
              </w:pPr>
              <w:r w:rsidRPr="00C73302">
                <w:rPr>
                  <w:rFonts w:ascii="Arial" w:hAnsi="Arial" w:cs="Arial"/>
                </w:rPr>
                <w:fldChar w:fldCharType="begin"/>
              </w:r>
              <w:r w:rsidRPr="00C73302">
                <w:rPr>
                  <w:rFonts w:ascii="Arial" w:hAnsi="Arial" w:cs="Arial"/>
                </w:rPr>
                <w:instrText>BIBLIOGRAPHY</w:instrText>
              </w:r>
              <w:r w:rsidRPr="00C73302">
                <w:rPr>
                  <w:rFonts w:ascii="Arial" w:hAnsi="Arial" w:cs="Arial"/>
                </w:rPr>
                <w:fldChar w:fldCharType="separate"/>
              </w:r>
              <w:r w:rsidRPr="00C73302">
                <w:rPr>
                  <w:rFonts w:ascii="Arial" w:hAnsi="Arial" w:cs="Arial"/>
                  <w:noProof/>
                  <w:lang w:val="es-ES"/>
                </w:rPr>
                <w:t xml:space="preserve">Acuña, J. (1990). Automatización industrial. </w:t>
              </w:r>
              <w:r w:rsidRPr="00C73302">
                <w:rPr>
                  <w:rFonts w:ascii="Arial" w:hAnsi="Arial" w:cs="Arial"/>
                  <w:i/>
                  <w:iCs/>
                  <w:noProof/>
                  <w:lang w:val="es-ES"/>
                </w:rPr>
                <w:t>Definición y conceptos</w:t>
              </w:r>
              <w:r w:rsidRPr="00C73302">
                <w:rPr>
                  <w:rFonts w:ascii="Arial" w:hAnsi="Arial" w:cs="Arial"/>
                  <w:noProof/>
                  <w:lang w:val="es-ES"/>
                </w:rPr>
                <w:t>, 27-30.</w:t>
              </w:r>
            </w:p>
            <w:p w14:paraId="3C494682" w14:textId="77777777" w:rsidR="00D95923" w:rsidRPr="00C73302" w:rsidRDefault="00D95923" w:rsidP="00D95923">
              <w:pPr>
                <w:pStyle w:val="Bibliografa"/>
                <w:ind w:left="720" w:hanging="720"/>
                <w:rPr>
                  <w:rFonts w:ascii="Arial" w:hAnsi="Arial" w:cs="Arial"/>
                  <w:noProof/>
                  <w:lang w:val="es-ES"/>
                </w:rPr>
              </w:pPr>
              <w:r w:rsidRPr="00C73302">
                <w:rPr>
                  <w:rFonts w:ascii="Arial" w:hAnsi="Arial" w:cs="Arial"/>
                  <w:noProof/>
                  <w:lang w:val="es-ES"/>
                </w:rPr>
                <w:t xml:space="preserve">Anandan, T. (12 de Enero de 2017). </w:t>
              </w:r>
              <w:r w:rsidRPr="00C73302">
                <w:rPr>
                  <w:rFonts w:ascii="Arial" w:hAnsi="Arial" w:cs="Arial"/>
                  <w:i/>
                  <w:iCs/>
                  <w:noProof/>
                  <w:lang w:val="es-ES"/>
                </w:rPr>
                <w:t>Advancing Automation México</w:t>
              </w:r>
              <w:r w:rsidRPr="00C73302">
                <w:rPr>
                  <w:rFonts w:ascii="Arial" w:hAnsi="Arial" w:cs="Arial"/>
                  <w:noProof/>
                  <w:lang w:val="es-ES"/>
                </w:rPr>
                <w:t>. Obtenido de Advancing Automation México: https://www.a3mexico.com.mx/noticias/mexico-tierra-de-oportunidad-en-automatizacio</w:t>
              </w:r>
            </w:p>
            <w:p w14:paraId="6222B846" w14:textId="77777777" w:rsidR="00D95923" w:rsidRPr="00C73302" w:rsidRDefault="00D95923" w:rsidP="00D95923">
              <w:pPr>
                <w:pStyle w:val="Bibliografa"/>
                <w:ind w:left="720" w:hanging="720"/>
                <w:rPr>
                  <w:rFonts w:ascii="Arial" w:hAnsi="Arial" w:cs="Arial"/>
                  <w:noProof/>
                  <w:lang w:val="es-ES"/>
                </w:rPr>
              </w:pPr>
              <w:r w:rsidRPr="00C73302">
                <w:rPr>
                  <w:rFonts w:ascii="Arial" w:hAnsi="Arial" w:cs="Arial"/>
                  <w:noProof/>
                  <w:lang w:val="es-ES"/>
                </w:rPr>
                <w:t xml:space="preserve">Brynjolfsson, E., &amp; McAfee, A. (2014). </w:t>
              </w:r>
              <w:r w:rsidRPr="00C73302">
                <w:rPr>
                  <w:rFonts w:ascii="Arial" w:hAnsi="Arial" w:cs="Arial"/>
                  <w:i/>
                  <w:iCs/>
                  <w:noProof/>
                  <w:lang w:val="es-ES"/>
                </w:rPr>
                <w:t>La segunda era de las máquinas.</w:t>
              </w:r>
              <w:r w:rsidRPr="00C73302">
                <w:rPr>
                  <w:rFonts w:ascii="Arial" w:hAnsi="Arial" w:cs="Arial"/>
                  <w:noProof/>
                  <w:lang w:val="es-ES"/>
                </w:rPr>
                <w:t xml:space="preserve"> New York: W.W. Norton &amp;Company}.</w:t>
              </w:r>
            </w:p>
            <w:p w14:paraId="69044778" w14:textId="77777777" w:rsidR="00D95923" w:rsidRPr="00C73302" w:rsidRDefault="00D95923" w:rsidP="00D95923">
              <w:pPr>
                <w:pStyle w:val="Bibliografa"/>
                <w:ind w:left="720" w:hanging="720"/>
                <w:rPr>
                  <w:rFonts w:ascii="Arial" w:hAnsi="Arial" w:cs="Arial"/>
                  <w:noProof/>
                  <w:lang w:val="es-ES"/>
                </w:rPr>
              </w:pPr>
              <w:r w:rsidRPr="00C73302">
                <w:rPr>
                  <w:rFonts w:ascii="Arial" w:hAnsi="Arial" w:cs="Arial"/>
                  <w:noProof/>
                  <w:lang w:val="es-ES"/>
                </w:rPr>
                <w:t xml:space="preserve">Forbes. (- de Marzo de 2014). </w:t>
              </w:r>
              <w:r w:rsidRPr="00C73302">
                <w:rPr>
                  <w:rFonts w:ascii="Arial" w:hAnsi="Arial" w:cs="Arial"/>
                  <w:i/>
                  <w:iCs/>
                  <w:noProof/>
                  <w:lang w:val="es-ES"/>
                </w:rPr>
                <w:t>Forbes</w:t>
              </w:r>
              <w:r w:rsidRPr="00C73302">
                <w:rPr>
                  <w:rFonts w:ascii="Arial" w:hAnsi="Arial" w:cs="Arial"/>
                  <w:noProof/>
                  <w:lang w:val="es-ES"/>
                </w:rPr>
                <w:t>. Obtenido de https://www.forbes.com.mx/por-que-mexico-le-falta-talento/</w:t>
              </w:r>
            </w:p>
            <w:p w14:paraId="6436B1F7" w14:textId="77777777" w:rsidR="00D95923" w:rsidRPr="00C73302" w:rsidRDefault="00D95923" w:rsidP="00D95923">
              <w:pPr>
                <w:pStyle w:val="Bibliografa"/>
                <w:ind w:left="720" w:hanging="720"/>
                <w:rPr>
                  <w:rFonts w:ascii="Arial" w:hAnsi="Arial" w:cs="Arial"/>
                  <w:noProof/>
                  <w:lang w:val="en-US"/>
                </w:rPr>
              </w:pPr>
              <w:r w:rsidRPr="00C73302">
                <w:rPr>
                  <w:rFonts w:ascii="Arial" w:hAnsi="Arial" w:cs="Arial"/>
                  <w:noProof/>
                  <w:lang w:val="en-US"/>
                </w:rPr>
                <w:t xml:space="preserve">Frey, C. B., &amp; Osborne, M. A. (2013). </w:t>
              </w:r>
              <w:r w:rsidRPr="00C73302">
                <w:rPr>
                  <w:rFonts w:ascii="Arial" w:hAnsi="Arial" w:cs="Arial"/>
                  <w:i/>
                  <w:iCs/>
                  <w:noProof/>
                  <w:lang w:val="en-US"/>
                </w:rPr>
                <w:t>The Future of Employment: How Susceptible are Jobs to Computerisation?</w:t>
              </w:r>
              <w:r w:rsidRPr="00C73302">
                <w:rPr>
                  <w:rFonts w:ascii="Arial" w:hAnsi="Arial" w:cs="Arial"/>
                  <w:noProof/>
                  <w:lang w:val="en-US"/>
                </w:rPr>
                <w:t xml:space="preserve"> Oxford Martin Programme on Technology and Employment.</w:t>
              </w:r>
            </w:p>
            <w:p w14:paraId="215635BC" w14:textId="77777777" w:rsidR="00D95923" w:rsidRPr="00C73302" w:rsidRDefault="00D95923" w:rsidP="00D95923">
              <w:pPr>
                <w:pStyle w:val="Bibliografa"/>
                <w:ind w:left="720" w:hanging="720"/>
                <w:rPr>
                  <w:rFonts w:ascii="Arial" w:hAnsi="Arial" w:cs="Arial"/>
                  <w:noProof/>
                  <w:lang w:val="en-US"/>
                </w:rPr>
              </w:pPr>
              <w:r w:rsidRPr="00C73302">
                <w:rPr>
                  <w:rFonts w:ascii="Arial" w:hAnsi="Arial" w:cs="Arial"/>
                  <w:noProof/>
                  <w:lang w:val="en-US"/>
                </w:rPr>
                <w:t xml:space="preserve">Goos, M., &amp; Manning, A. (2007). </w:t>
              </w:r>
              <w:r w:rsidRPr="00C73302">
                <w:rPr>
                  <w:rFonts w:ascii="Arial" w:hAnsi="Arial" w:cs="Arial"/>
                  <w:i/>
                  <w:iCs/>
                  <w:noProof/>
                  <w:lang w:val="en-US"/>
                </w:rPr>
                <w:t>Lousy and Lovely Jobs: The Rising Polarization of Work in Britain.</w:t>
              </w:r>
              <w:r w:rsidRPr="00C73302">
                <w:rPr>
                  <w:rFonts w:ascii="Arial" w:hAnsi="Arial" w:cs="Arial"/>
                  <w:noProof/>
                  <w:lang w:val="en-US"/>
                </w:rPr>
                <w:t xml:space="preserve"> Harvard Kennedy School.</w:t>
              </w:r>
            </w:p>
            <w:p w14:paraId="03584172" w14:textId="77777777" w:rsidR="00D95923" w:rsidRPr="00C73302" w:rsidRDefault="00D95923" w:rsidP="00D95923">
              <w:pPr>
                <w:pStyle w:val="Bibliografa"/>
                <w:ind w:left="720" w:hanging="720"/>
                <w:rPr>
                  <w:rFonts w:ascii="Arial" w:hAnsi="Arial" w:cs="Arial"/>
                  <w:noProof/>
                  <w:lang w:val="en-US"/>
                </w:rPr>
              </w:pPr>
              <w:r w:rsidRPr="00C73302">
                <w:rPr>
                  <w:rFonts w:ascii="Arial" w:hAnsi="Arial" w:cs="Arial"/>
                  <w:noProof/>
                  <w:lang w:val="en-US"/>
                </w:rPr>
                <w:t xml:space="preserve">Graetz, G., &amp; Michaels, G. (2015). </w:t>
              </w:r>
              <w:r w:rsidRPr="00C73302">
                <w:rPr>
                  <w:rFonts w:ascii="Arial" w:hAnsi="Arial" w:cs="Arial"/>
                  <w:i/>
                  <w:iCs/>
                  <w:noProof/>
                  <w:lang w:val="en-US"/>
                </w:rPr>
                <w:t>Robots at Work.</w:t>
              </w:r>
              <w:r w:rsidRPr="00C73302">
                <w:rPr>
                  <w:rFonts w:ascii="Arial" w:hAnsi="Arial" w:cs="Arial"/>
                  <w:noProof/>
                  <w:lang w:val="en-US"/>
                </w:rPr>
                <w:t xml:space="preserve"> Center for Economic Performance.</w:t>
              </w:r>
            </w:p>
            <w:p w14:paraId="6BD36537" w14:textId="77777777" w:rsidR="00D95923" w:rsidRPr="00C73302" w:rsidRDefault="00D95923" w:rsidP="00D95923">
              <w:pPr>
                <w:pStyle w:val="Bibliografa"/>
                <w:ind w:left="720" w:hanging="720"/>
                <w:rPr>
                  <w:rFonts w:ascii="Arial" w:hAnsi="Arial" w:cs="Arial"/>
                  <w:noProof/>
                  <w:lang w:val="es-ES"/>
                </w:rPr>
              </w:pPr>
              <w:r w:rsidRPr="00C73302">
                <w:rPr>
                  <w:rFonts w:ascii="Arial" w:hAnsi="Arial" w:cs="Arial"/>
                  <w:noProof/>
                  <w:lang w:val="en-US"/>
                </w:rPr>
                <w:t xml:space="preserve">Guthrie. </w:t>
              </w:r>
              <w:r w:rsidRPr="00C73302">
                <w:rPr>
                  <w:rFonts w:ascii="Arial" w:hAnsi="Arial" w:cs="Arial"/>
                  <w:noProof/>
                  <w:lang w:val="es-ES"/>
                </w:rPr>
                <w:t xml:space="preserve">(12 de Julio de 2017). </w:t>
              </w:r>
              <w:r w:rsidRPr="00C73302">
                <w:rPr>
                  <w:rFonts w:ascii="Arial" w:hAnsi="Arial" w:cs="Arial"/>
                  <w:i/>
                  <w:iCs/>
                  <w:noProof/>
                  <w:lang w:val="es-ES"/>
                </w:rPr>
                <w:t>El Financiero</w:t>
              </w:r>
              <w:r w:rsidRPr="00C73302">
                <w:rPr>
                  <w:rFonts w:ascii="Arial" w:hAnsi="Arial" w:cs="Arial"/>
                  <w:noProof/>
                  <w:lang w:val="es-ES"/>
                </w:rPr>
                <w:t>. Obtenido de https://www.technologyreview.com/s/608220/trump-talk-aside-auto-manufacturing-and-automation-are-booming-in-mexico/</w:t>
              </w:r>
            </w:p>
            <w:p w14:paraId="27DECEAA" w14:textId="77777777" w:rsidR="00D95923" w:rsidRPr="00C73302" w:rsidRDefault="00D95923" w:rsidP="00D95923">
              <w:pPr>
                <w:pStyle w:val="Bibliografa"/>
                <w:ind w:left="720" w:hanging="720"/>
                <w:rPr>
                  <w:rFonts w:ascii="Arial" w:hAnsi="Arial" w:cs="Arial"/>
                  <w:noProof/>
                  <w:lang w:val="es-ES"/>
                </w:rPr>
              </w:pPr>
              <w:r w:rsidRPr="00C73302">
                <w:rPr>
                  <w:rFonts w:ascii="Arial" w:hAnsi="Arial" w:cs="Arial"/>
                  <w:noProof/>
                  <w:lang w:val="es-ES"/>
                </w:rPr>
                <w:t xml:space="preserve">Hays. (3 de Octubre de 2014). </w:t>
              </w:r>
              <w:r w:rsidRPr="00C73302">
                <w:rPr>
                  <w:rFonts w:ascii="Arial" w:hAnsi="Arial" w:cs="Arial"/>
                  <w:i/>
                  <w:iCs/>
                  <w:noProof/>
                  <w:lang w:val="es-ES"/>
                </w:rPr>
                <w:t>Forbes</w:t>
              </w:r>
              <w:r w:rsidRPr="00C73302">
                <w:rPr>
                  <w:rFonts w:ascii="Arial" w:hAnsi="Arial" w:cs="Arial"/>
                  <w:noProof/>
                  <w:lang w:val="es-ES"/>
                </w:rPr>
                <w:t>. Obtenido de https://www.scielo.org.mx/scielo.php?script=sci_arttext&amp;pid=S0301-70362018000400027</w:t>
              </w:r>
            </w:p>
            <w:p w14:paraId="29AB27F3" w14:textId="77777777" w:rsidR="00D95923" w:rsidRPr="00C73302" w:rsidRDefault="00D95923" w:rsidP="00D95923">
              <w:pPr>
                <w:pStyle w:val="Bibliografa"/>
                <w:ind w:left="720" w:hanging="720"/>
                <w:rPr>
                  <w:rFonts w:ascii="Arial" w:hAnsi="Arial" w:cs="Arial"/>
                  <w:noProof/>
                  <w:lang w:val="es-ES"/>
                </w:rPr>
              </w:pPr>
              <w:r w:rsidRPr="00C73302">
                <w:rPr>
                  <w:rFonts w:ascii="Arial" w:hAnsi="Arial" w:cs="Arial"/>
                  <w:noProof/>
                  <w:lang w:val="es-ES"/>
                </w:rPr>
                <w:t xml:space="preserve">INEGI. (mayo de 2016). </w:t>
              </w:r>
              <w:r w:rsidRPr="00C73302">
                <w:rPr>
                  <w:rFonts w:ascii="Arial" w:hAnsi="Arial" w:cs="Arial"/>
                  <w:i/>
                  <w:iCs/>
                  <w:noProof/>
                  <w:lang w:val="es-ES"/>
                </w:rPr>
                <w:t>Encuesta Nacional de Ocupación y Empleo</w:t>
              </w:r>
              <w:r w:rsidRPr="00C73302">
                <w:rPr>
                  <w:rFonts w:ascii="Arial" w:hAnsi="Arial" w:cs="Arial"/>
                  <w:noProof/>
                  <w:lang w:val="es-ES"/>
                </w:rPr>
                <w:t>. Obtenido de Instituto Nacional de Geografía y Estadística : http://www.inegi.org.mx</w:t>
              </w:r>
            </w:p>
            <w:p w14:paraId="2628671A" w14:textId="7B40B4BD" w:rsidR="00D95923" w:rsidRPr="00C73302" w:rsidRDefault="00D95923" w:rsidP="00D95923">
              <w:pPr>
                <w:pStyle w:val="Bibliografa"/>
                <w:ind w:left="720" w:hanging="720"/>
                <w:rPr>
                  <w:rFonts w:ascii="Arial" w:hAnsi="Arial" w:cs="Arial"/>
                  <w:noProof/>
                  <w:lang w:val="es-ES"/>
                </w:rPr>
              </w:pPr>
              <w:r w:rsidRPr="00C73302">
                <w:rPr>
                  <w:rFonts w:ascii="Arial" w:hAnsi="Arial" w:cs="Arial"/>
                  <w:noProof/>
                  <w:lang w:val="es-ES"/>
                </w:rPr>
                <w:t xml:space="preserve">Institute, M. G. ( 2017). </w:t>
              </w:r>
              <w:r w:rsidRPr="00C73302">
                <w:rPr>
                  <w:rFonts w:ascii="Arial" w:hAnsi="Arial" w:cs="Arial"/>
                  <w:i/>
                  <w:iCs/>
                  <w:noProof/>
                  <w:lang w:val="es-ES"/>
                </w:rPr>
                <w:t>MGI</w:t>
              </w:r>
              <w:r w:rsidRPr="00C73302">
                <w:rPr>
                  <w:rFonts w:ascii="Arial" w:hAnsi="Arial" w:cs="Arial"/>
                  <w:noProof/>
                  <w:lang w:val="es-ES"/>
                </w:rPr>
                <w:t>. Obtenido de https://www.mckinsey.com/mgi/overview/2017-in-review/automation-and-the-future-of-work/a-future-that-works-automation-employment-and-productivity</w:t>
              </w:r>
            </w:p>
            <w:p w14:paraId="77081168" w14:textId="4B701AD4" w:rsidR="00D95923" w:rsidRPr="00C73302" w:rsidRDefault="00D95923" w:rsidP="00D95923">
              <w:pPr>
                <w:pStyle w:val="Bibliografa"/>
                <w:ind w:left="720" w:hanging="720"/>
                <w:rPr>
                  <w:rFonts w:ascii="Arial" w:hAnsi="Arial" w:cs="Arial"/>
                  <w:noProof/>
                  <w:lang w:val="es-ES"/>
                </w:rPr>
              </w:pPr>
              <w:r w:rsidRPr="00C73302">
                <w:rPr>
                  <w:rFonts w:ascii="Arial" w:hAnsi="Arial" w:cs="Arial"/>
                  <w:noProof/>
                  <w:lang w:val="es-ES"/>
                </w:rPr>
                <w:t xml:space="preserve">Jäger, A. M. (2016). </w:t>
              </w:r>
              <w:r w:rsidRPr="00C73302">
                <w:rPr>
                  <w:rFonts w:ascii="Arial" w:hAnsi="Arial" w:cs="Arial"/>
                  <w:i/>
                  <w:iCs/>
                  <w:noProof/>
                  <w:lang w:val="es-ES"/>
                </w:rPr>
                <w:t>INEGI</w:t>
              </w:r>
              <w:r w:rsidRPr="00C73302">
                <w:rPr>
                  <w:rFonts w:ascii="Arial" w:hAnsi="Arial" w:cs="Arial"/>
                  <w:noProof/>
                  <w:lang w:val="es-ES"/>
                </w:rPr>
                <w:t xml:space="preserve">. Obtenido de http://www.inegi.org.mx </w:t>
              </w:r>
            </w:p>
            <w:p w14:paraId="0B90AF22" w14:textId="77777777" w:rsidR="00D95923" w:rsidRPr="00C73302" w:rsidRDefault="00D95923" w:rsidP="00D95923">
              <w:pPr>
                <w:pStyle w:val="Bibliografa"/>
                <w:ind w:left="720" w:hanging="720"/>
                <w:rPr>
                  <w:rFonts w:ascii="Arial" w:hAnsi="Arial" w:cs="Arial"/>
                  <w:noProof/>
                  <w:lang w:val="es-ES"/>
                </w:rPr>
              </w:pPr>
              <w:r w:rsidRPr="00C73302">
                <w:rPr>
                  <w:rFonts w:ascii="Arial" w:hAnsi="Arial" w:cs="Arial"/>
                  <w:noProof/>
                  <w:lang w:val="en-US"/>
                </w:rPr>
                <w:t xml:space="preserve">Levy, F., &amp; Murnane, R.J. (2004). </w:t>
              </w:r>
              <w:r w:rsidRPr="00C73302">
                <w:rPr>
                  <w:rFonts w:ascii="Arial" w:hAnsi="Arial" w:cs="Arial"/>
                  <w:i/>
                  <w:iCs/>
                  <w:noProof/>
                  <w:lang w:val="en-US"/>
                </w:rPr>
                <w:t>The New Division of Labor: How Computers Are Creating the Next Job Market.</w:t>
              </w:r>
              <w:r w:rsidRPr="00C73302">
                <w:rPr>
                  <w:rFonts w:ascii="Arial" w:hAnsi="Arial" w:cs="Arial"/>
                  <w:noProof/>
                  <w:lang w:val="en-US"/>
                </w:rPr>
                <w:t xml:space="preserve"> </w:t>
              </w:r>
              <w:r w:rsidRPr="00C73302">
                <w:rPr>
                  <w:rFonts w:ascii="Arial" w:hAnsi="Arial" w:cs="Arial"/>
                  <w:noProof/>
                  <w:lang w:val="es-ES"/>
                </w:rPr>
                <w:t>Princeton University Press.</w:t>
              </w:r>
            </w:p>
            <w:p w14:paraId="489B51A4" w14:textId="77777777" w:rsidR="00D95923" w:rsidRPr="00C73302" w:rsidRDefault="00D95923" w:rsidP="00D95923">
              <w:pPr>
                <w:pStyle w:val="Bibliografa"/>
                <w:ind w:left="720" w:hanging="720"/>
                <w:rPr>
                  <w:rFonts w:ascii="Arial" w:hAnsi="Arial" w:cs="Arial"/>
                  <w:noProof/>
                  <w:lang w:val="es-ES"/>
                </w:rPr>
              </w:pPr>
              <w:r w:rsidRPr="00C73302">
                <w:rPr>
                  <w:rFonts w:ascii="Arial" w:hAnsi="Arial" w:cs="Arial"/>
                  <w:noProof/>
                  <w:lang w:val="es-ES"/>
                </w:rPr>
                <w:t xml:space="preserve">MGI, &amp; BM. (18 de Diciembre de 2018). </w:t>
              </w:r>
              <w:r w:rsidRPr="00C73302">
                <w:rPr>
                  <w:rFonts w:ascii="Arial" w:hAnsi="Arial" w:cs="Arial"/>
                  <w:i/>
                  <w:iCs/>
                  <w:noProof/>
                  <w:lang w:val="es-ES"/>
                </w:rPr>
                <w:t>Scielo</w:t>
              </w:r>
              <w:r w:rsidRPr="00C73302">
                <w:rPr>
                  <w:rFonts w:ascii="Arial" w:hAnsi="Arial" w:cs="Arial"/>
                  <w:noProof/>
                  <w:lang w:val="es-ES"/>
                </w:rPr>
                <w:t>. Obtenido de https://www.scielo.org.mx/scielo.php?script=sci_arttext&amp;pid=S0301-70362018000400027</w:t>
              </w:r>
            </w:p>
            <w:p w14:paraId="0997D374" w14:textId="77777777" w:rsidR="00D95923" w:rsidRPr="00C73302" w:rsidRDefault="00D95923" w:rsidP="00D95923">
              <w:pPr>
                <w:pStyle w:val="Bibliografa"/>
                <w:ind w:left="720" w:hanging="720"/>
                <w:rPr>
                  <w:rFonts w:ascii="Arial" w:hAnsi="Arial" w:cs="Arial"/>
                  <w:noProof/>
                  <w:lang w:val="es-ES"/>
                </w:rPr>
              </w:pPr>
              <w:r w:rsidRPr="00C73302">
                <w:rPr>
                  <w:rFonts w:ascii="Arial" w:hAnsi="Arial" w:cs="Arial"/>
                  <w:noProof/>
                  <w:lang w:val="es-ES"/>
                </w:rPr>
                <w:t xml:space="preserve">Minian, I. (1 de Diciembre de 2018). </w:t>
              </w:r>
              <w:r w:rsidRPr="00C73302">
                <w:rPr>
                  <w:rFonts w:ascii="Arial" w:hAnsi="Arial" w:cs="Arial"/>
                  <w:i/>
                  <w:iCs/>
                  <w:noProof/>
                  <w:lang w:val="es-ES"/>
                </w:rPr>
                <w:t>Scielo</w:t>
              </w:r>
              <w:r w:rsidRPr="00C73302">
                <w:rPr>
                  <w:rFonts w:ascii="Arial" w:hAnsi="Arial" w:cs="Arial"/>
                  <w:noProof/>
                  <w:lang w:val="es-ES"/>
                </w:rPr>
                <w:t>. Obtenido de https://www.scielo.org.mx/scielo.php?script=sci_arttext&amp;pid=S0301-70362018000400027</w:t>
              </w:r>
            </w:p>
            <w:p w14:paraId="7790920D" w14:textId="77777777" w:rsidR="00D95923" w:rsidRPr="00C73302" w:rsidRDefault="00D95923" w:rsidP="00D95923">
              <w:pPr>
                <w:pStyle w:val="Bibliografa"/>
                <w:ind w:left="720" w:hanging="720"/>
                <w:rPr>
                  <w:rFonts w:ascii="Arial" w:hAnsi="Arial" w:cs="Arial"/>
                  <w:noProof/>
                  <w:lang w:val="es-ES"/>
                </w:rPr>
              </w:pPr>
              <w:r w:rsidRPr="00C73302">
                <w:rPr>
                  <w:rFonts w:ascii="Arial" w:hAnsi="Arial" w:cs="Arial"/>
                  <w:noProof/>
                  <w:lang w:val="es-ES"/>
                </w:rPr>
                <w:lastRenderedPageBreak/>
                <w:t xml:space="preserve">Muñozaltea, R. (03 de Abril de 2014). </w:t>
              </w:r>
              <w:r w:rsidRPr="00C73302">
                <w:rPr>
                  <w:rFonts w:ascii="Arial" w:hAnsi="Arial" w:cs="Arial"/>
                  <w:i/>
                  <w:iCs/>
                  <w:noProof/>
                  <w:lang w:val="es-ES"/>
                </w:rPr>
                <w:t>Qore</w:t>
              </w:r>
              <w:r w:rsidRPr="00C73302">
                <w:rPr>
                  <w:rFonts w:ascii="Arial" w:hAnsi="Arial" w:cs="Arial"/>
                  <w:noProof/>
                  <w:lang w:val="es-ES"/>
                </w:rPr>
                <w:t>. Obtenido de Quore: https://www.qore.com/articulos/19101/Desempleo-tecnologico-la-carrera-contra-la-automatizacion</w:t>
              </w:r>
            </w:p>
            <w:p w14:paraId="003FF4D6" w14:textId="77777777" w:rsidR="00D95923" w:rsidRPr="00C73302" w:rsidRDefault="00D95923" w:rsidP="00D95923">
              <w:pPr>
                <w:pStyle w:val="Bibliografa"/>
                <w:ind w:left="720" w:hanging="720"/>
                <w:rPr>
                  <w:rFonts w:ascii="Arial" w:hAnsi="Arial" w:cs="Arial"/>
                  <w:noProof/>
                  <w:lang w:val="es-ES"/>
                </w:rPr>
              </w:pPr>
              <w:r w:rsidRPr="00C73302">
                <w:rPr>
                  <w:rFonts w:ascii="Arial" w:hAnsi="Arial" w:cs="Arial"/>
                  <w:noProof/>
                  <w:lang w:val="es-ES"/>
                </w:rPr>
                <w:t xml:space="preserve">Reich, R. B. (1991). </w:t>
              </w:r>
              <w:r w:rsidRPr="00C73302">
                <w:rPr>
                  <w:rFonts w:ascii="Arial" w:hAnsi="Arial" w:cs="Arial"/>
                  <w:i/>
                  <w:iCs/>
                  <w:noProof/>
                  <w:lang w:val="es-ES"/>
                </w:rPr>
                <w:t>El trabajo de las Naciones: Hacia el capitalismo del siglo XXI.</w:t>
              </w:r>
              <w:r w:rsidRPr="00C73302">
                <w:rPr>
                  <w:rFonts w:ascii="Arial" w:hAnsi="Arial" w:cs="Arial"/>
                  <w:noProof/>
                  <w:lang w:val="es-ES"/>
                </w:rPr>
                <w:t xml:space="preserve"> Buenos Aires: Vergara.</w:t>
              </w:r>
            </w:p>
            <w:p w14:paraId="30A06FD0" w14:textId="77777777" w:rsidR="00D95923" w:rsidRPr="00C73302" w:rsidRDefault="00D95923" w:rsidP="00D95923">
              <w:pPr>
                <w:pStyle w:val="Bibliografa"/>
                <w:ind w:left="720" w:hanging="720"/>
                <w:rPr>
                  <w:rFonts w:ascii="Arial" w:hAnsi="Arial" w:cs="Arial"/>
                  <w:noProof/>
                  <w:lang w:val="es-ES"/>
                </w:rPr>
              </w:pPr>
              <w:r w:rsidRPr="00C73302">
                <w:rPr>
                  <w:rFonts w:ascii="Arial" w:hAnsi="Arial" w:cs="Arial"/>
                  <w:noProof/>
                  <w:lang w:val="es-ES"/>
                </w:rPr>
                <w:t xml:space="preserve">Schwab, K. (2016). </w:t>
              </w:r>
              <w:r w:rsidRPr="00C73302">
                <w:rPr>
                  <w:rFonts w:ascii="Arial" w:hAnsi="Arial" w:cs="Arial"/>
                  <w:i/>
                  <w:iCs/>
                  <w:noProof/>
                  <w:lang w:val="es-ES"/>
                </w:rPr>
                <w:t>La cuarta revolucón industrial.</w:t>
              </w:r>
              <w:r w:rsidRPr="00C73302">
                <w:rPr>
                  <w:rFonts w:ascii="Arial" w:hAnsi="Arial" w:cs="Arial"/>
                  <w:noProof/>
                  <w:lang w:val="es-ES"/>
                </w:rPr>
                <w:t xml:space="preserve"> España: Penguin Random House.</w:t>
              </w:r>
            </w:p>
            <w:p w14:paraId="15EE4FA4" w14:textId="77777777" w:rsidR="00D95923" w:rsidRPr="00C73302" w:rsidRDefault="00D95923" w:rsidP="00D95923">
              <w:pPr>
                <w:pStyle w:val="Bibliografa"/>
                <w:ind w:left="720" w:hanging="720"/>
                <w:rPr>
                  <w:rFonts w:ascii="Arial" w:hAnsi="Arial" w:cs="Arial"/>
                  <w:noProof/>
                  <w:lang w:val="es-ES"/>
                </w:rPr>
              </w:pPr>
              <w:r w:rsidRPr="00C73302">
                <w:rPr>
                  <w:rFonts w:ascii="Arial" w:hAnsi="Arial" w:cs="Arial"/>
                  <w:noProof/>
                  <w:lang w:val="es-ES"/>
                </w:rPr>
                <w:t xml:space="preserve">Tompkins, J. W. (2006). </w:t>
              </w:r>
              <w:r w:rsidRPr="00C73302">
                <w:rPr>
                  <w:rFonts w:ascii="Arial" w:hAnsi="Arial" w:cs="Arial"/>
                  <w:i/>
                  <w:iCs/>
                  <w:noProof/>
                  <w:lang w:val="es-ES"/>
                </w:rPr>
                <w:t>Planeación de Instalaciones.</w:t>
              </w:r>
              <w:r w:rsidRPr="00C73302">
                <w:rPr>
                  <w:rFonts w:ascii="Arial" w:hAnsi="Arial" w:cs="Arial"/>
                  <w:noProof/>
                  <w:lang w:val="es-ES"/>
                </w:rPr>
                <w:t xml:space="preserve"> Velasco: Thomson.</w:t>
              </w:r>
            </w:p>
            <w:p w14:paraId="68B31EE9" w14:textId="5CB930E5" w:rsidR="00D95923" w:rsidRDefault="00D95923" w:rsidP="00D95923">
              <w:r w:rsidRPr="00C73302">
                <w:rPr>
                  <w:rFonts w:ascii="Arial" w:hAnsi="Arial" w:cs="Arial"/>
                  <w:b/>
                  <w:bCs/>
                </w:rPr>
                <w:fldChar w:fldCharType="end"/>
              </w:r>
            </w:p>
          </w:sdtContent>
        </w:sdt>
      </w:sdtContent>
    </w:sdt>
    <w:p w14:paraId="027BB0E3" w14:textId="77777777" w:rsidR="00D95923" w:rsidRPr="00921372" w:rsidRDefault="00D95923" w:rsidP="00D95923">
      <w:pPr>
        <w:spacing w:line="360" w:lineRule="auto"/>
        <w:jc w:val="both"/>
        <w:rPr>
          <w:rFonts w:ascii="Arial" w:eastAsia="Arial" w:hAnsi="Arial" w:cs="Arial"/>
          <w:sz w:val="24"/>
          <w:szCs w:val="24"/>
          <w:highlight w:val="yellow"/>
        </w:rPr>
      </w:pPr>
    </w:p>
    <w:sectPr w:rsidR="00D95923" w:rsidRPr="00921372" w:rsidSect="00E55E78">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7644F" w14:textId="77777777" w:rsidR="000D6FB6" w:rsidRDefault="000D6FB6" w:rsidP="000622B1">
      <w:pPr>
        <w:spacing w:after="0" w:line="240" w:lineRule="auto"/>
      </w:pPr>
      <w:r>
        <w:separator/>
      </w:r>
    </w:p>
  </w:endnote>
  <w:endnote w:type="continuationSeparator" w:id="0">
    <w:p w14:paraId="55549253" w14:textId="77777777" w:rsidR="000D6FB6" w:rsidRDefault="000D6FB6" w:rsidP="000622B1">
      <w:pPr>
        <w:spacing w:after="0" w:line="240" w:lineRule="auto"/>
      </w:pPr>
      <w:r>
        <w:continuationSeparator/>
      </w:r>
    </w:p>
  </w:endnote>
  <w:endnote w:type="continuationNotice" w:id="1">
    <w:p w14:paraId="135D3272" w14:textId="77777777" w:rsidR="000D6FB6" w:rsidRDefault="000D6F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773756"/>
      <w:docPartObj>
        <w:docPartGallery w:val="Page Numbers (Bottom of Page)"/>
        <w:docPartUnique/>
      </w:docPartObj>
    </w:sdtPr>
    <w:sdtEndPr>
      <w:rPr>
        <w:b/>
        <w:bCs/>
        <w:color w:val="141719" w:themeColor="background2" w:themeShade="1A"/>
      </w:rPr>
    </w:sdtEndPr>
    <w:sdtContent>
      <w:p w14:paraId="4302AF97" w14:textId="6535CEAB" w:rsidR="005B4A98" w:rsidRPr="007E2E5E" w:rsidRDefault="005B4A98">
        <w:pPr>
          <w:pStyle w:val="Piedepgina"/>
          <w:jc w:val="right"/>
          <w:rPr>
            <w:b/>
            <w:bCs/>
            <w:color w:val="141719" w:themeColor="background2" w:themeShade="1A"/>
          </w:rPr>
        </w:pPr>
        <w:r w:rsidRPr="007E2E5E">
          <w:rPr>
            <w:b/>
            <w:bCs/>
            <w:color w:val="141719" w:themeColor="background2" w:themeShade="1A"/>
          </w:rPr>
          <w:fldChar w:fldCharType="begin"/>
        </w:r>
        <w:r w:rsidRPr="007E2E5E">
          <w:rPr>
            <w:b/>
            <w:bCs/>
            <w:color w:val="141719" w:themeColor="background2" w:themeShade="1A"/>
          </w:rPr>
          <w:instrText>PAGE   \* MERGEFORMAT</w:instrText>
        </w:r>
        <w:r w:rsidRPr="007E2E5E">
          <w:rPr>
            <w:b/>
            <w:bCs/>
            <w:color w:val="141719" w:themeColor="background2" w:themeShade="1A"/>
          </w:rPr>
          <w:fldChar w:fldCharType="separate"/>
        </w:r>
        <w:r w:rsidR="00921372" w:rsidRPr="00921372">
          <w:rPr>
            <w:b/>
            <w:bCs/>
            <w:noProof/>
            <w:color w:val="141719" w:themeColor="background2" w:themeShade="1A"/>
            <w:lang w:val="es-ES"/>
          </w:rPr>
          <w:t>6</w:t>
        </w:r>
        <w:r w:rsidRPr="007E2E5E">
          <w:rPr>
            <w:b/>
            <w:bCs/>
            <w:color w:val="141719" w:themeColor="background2" w:themeShade="1A"/>
          </w:rPr>
          <w:fldChar w:fldCharType="end"/>
        </w:r>
      </w:p>
    </w:sdtContent>
  </w:sdt>
  <w:p w14:paraId="73B5FA09" w14:textId="77777777" w:rsidR="005B4A98" w:rsidRDefault="005B4A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D9766" w14:textId="77777777" w:rsidR="000D6FB6" w:rsidRDefault="000D6FB6" w:rsidP="000622B1">
      <w:pPr>
        <w:spacing w:after="0" w:line="240" w:lineRule="auto"/>
      </w:pPr>
      <w:r>
        <w:separator/>
      </w:r>
    </w:p>
  </w:footnote>
  <w:footnote w:type="continuationSeparator" w:id="0">
    <w:p w14:paraId="0377AA46" w14:textId="77777777" w:rsidR="000D6FB6" w:rsidRDefault="000D6FB6" w:rsidP="000622B1">
      <w:pPr>
        <w:spacing w:after="0" w:line="240" w:lineRule="auto"/>
      </w:pPr>
      <w:r>
        <w:continuationSeparator/>
      </w:r>
    </w:p>
  </w:footnote>
  <w:footnote w:type="continuationNotice" w:id="1">
    <w:p w14:paraId="4D88650E" w14:textId="77777777" w:rsidR="000D6FB6" w:rsidRDefault="000D6FB6">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zeycox9e9aI2XI" int2:id="yjzObov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2353"/>
    <w:multiLevelType w:val="hybridMultilevel"/>
    <w:tmpl w:val="A74471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1162CA8"/>
    <w:multiLevelType w:val="hybridMultilevel"/>
    <w:tmpl w:val="FFFFFFFF"/>
    <w:lvl w:ilvl="0" w:tplc="46C8C71A">
      <w:start w:val="1"/>
      <w:numFmt w:val="decimal"/>
      <w:lvlText w:val="%1."/>
      <w:lvlJc w:val="left"/>
      <w:pPr>
        <w:ind w:left="720" w:hanging="360"/>
      </w:pPr>
    </w:lvl>
    <w:lvl w:ilvl="1" w:tplc="D6F4D668">
      <w:start w:val="1"/>
      <w:numFmt w:val="lowerLetter"/>
      <w:lvlText w:val="%2."/>
      <w:lvlJc w:val="left"/>
      <w:pPr>
        <w:ind w:left="1440" w:hanging="360"/>
      </w:pPr>
    </w:lvl>
    <w:lvl w:ilvl="2" w:tplc="E27E9E76">
      <w:start w:val="1"/>
      <w:numFmt w:val="lowerRoman"/>
      <w:lvlText w:val="%3."/>
      <w:lvlJc w:val="right"/>
      <w:pPr>
        <w:ind w:left="2160" w:hanging="180"/>
      </w:pPr>
    </w:lvl>
    <w:lvl w:ilvl="3" w:tplc="7F40430E">
      <w:start w:val="1"/>
      <w:numFmt w:val="decimal"/>
      <w:lvlText w:val="%4."/>
      <w:lvlJc w:val="left"/>
      <w:pPr>
        <w:ind w:left="2880" w:hanging="360"/>
      </w:pPr>
    </w:lvl>
    <w:lvl w:ilvl="4" w:tplc="FDC4FB70">
      <w:start w:val="1"/>
      <w:numFmt w:val="lowerLetter"/>
      <w:lvlText w:val="%5."/>
      <w:lvlJc w:val="left"/>
      <w:pPr>
        <w:ind w:left="3600" w:hanging="360"/>
      </w:pPr>
    </w:lvl>
    <w:lvl w:ilvl="5" w:tplc="BECE77A8">
      <w:start w:val="1"/>
      <w:numFmt w:val="lowerRoman"/>
      <w:lvlText w:val="%6."/>
      <w:lvlJc w:val="right"/>
      <w:pPr>
        <w:ind w:left="4320" w:hanging="180"/>
      </w:pPr>
    </w:lvl>
    <w:lvl w:ilvl="6" w:tplc="DF823CDC">
      <w:start w:val="1"/>
      <w:numFmt w:val="decimal"/>
      <w:lvlText w:val="%7."/>
      <w:lvlJc w:val="left"/>
      <w:pPr>
        <w:ind w:left="5040" w:hanging="360"/>
      </w:pPr>
    </w:lvl>
    <w:lvl w:ilvl="7" w:tplc="36744A28">
      <w:start w:val="1"/>
      <w:numFmt w:val="lowerLetter"/>
      <w:lvlText w:val="%8."/>
      <w:lvlJc w:val="left"/>
      <w:pPr>
        <w:ind w:left="5760" w:hanging="360"/>
      </w:pPr>
    </w:lvl>
    <w:lvl w:ilvl="8" w:tplc="43FA363A">
      <w:start w:val="1"/>
      <w:numFmt w:val="lowerRoman"/>
      <w:lvlText w:val="%9."/>
      <w:lvlJc w:val="right"/>
      <w:pPr>
        <w:ind w:left="6480" w:hanging="180"/>
      </w:pPr>
    </w:lvl>
  </w:abstractNum>
  <w:abstractNum w:abstractNumId="2" w15:restartNumberingAfterBreak="0">
    <w:nsid w:val="641F3397"/>
    <w:multiLevelType w:val="hybridMultilevel"/>
    <w:tmpl w:val="96665206"/>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7F8B55AA"/>
    <w:multiLevelType w:val="hybridMultilevel"/>
    <w:tmpl w:val="FF0E6618"/>
    <w:lvl w:ilvl="0" w:tplc="F0A22C54">
      <w:numFmt w:val="bullet"/>
      <w:lvlText w:val="-"/>
      <w:lvlJc w:val="left"/>
      <w:pPr>
        <w:ind w:left="1275" w:hanging="360"/>
      </w:pPr>
      <w:rPr>
        <w:rFonts w:ascii="Arial" w:eastAsiaTheme="minorHAnsi" w:hAnsi="Arial" w:cs="Arial" w:hint="default"/>
      </w:rPr>
    </w:lvl>
    <w:lvl w:ilvl="1" w:tplc="080A0003" w:tentative="1">
      <w:start w:val="1"/>
      <w:numFmt w:val="bullet"/>
      <w:lvlText w:val="o"/>
      <w:lvlJc w:val="left"/>
      <w:pPr>
        <w:ind w:left="1995" w:hanging="360"/>
      </w:pPr>
      <w:rPr>
        <w:rFonts w:ascii="Courier New" w:hAnsi="Courier New" w:cs="Courier New" w:hint="default"/>
      </w:rPr>
    </w:lvl>
    <w:lvl w:ilvl="2" w:tplc="080A0005" w:tentative="1">
      <w:start w:val="1"/>
      <w:numFmt w:val="bullet"/>
      <w:lvlText w:val=""/>
      <w:lvlJc w:val="left"/>
      <w:pPr>
        <w:ind w:left="2715" w:hanging="360"/>
      </w:pPr>
      <w:rPr>
        <w:rFonts w:ascii="Wingdings" w:hAnsi="Wingdings" w:hint="default"/>
      </w:rPr>
    </w:lvl>
    <w:lvl w:ilvl="3" w:tplc="080A0001" w:tentative="1">
      <w:start w:val="1"/>
      <w:numFmt w:val="bullet"/>
      <w:lvlText w:val=""/>
      <w:lvlJc w:val="left"/>
      <w:pPr>
        <w:ind w:left="3435" w:hanging="360"/>
      </w:pPr>
      <w:rPr>
        <w:rFonts w:ascii="Symbol" w:hAnsi="Symbol" w:hint="default"/>
      </w:rPr>
    </w:lvl>
    <w:lvl w:ilvl="4" w:tplc="080A0003" w:tentative="1">
      <w:start w:val="1"/>
      <w:numFmt w:val="bullet"/>
      <w:lvlText w:val="o"/>
      <w:lvlJc w:val="left"/>
      <w:pPr>
        <w:ind w:left="4155" w:hanging="360"/>
      </w:pPr>
      <w:rPr>
        <w:rFonts w:ascii="Courier New" w:hAnsi="Courier New" w:cs="Courier New" w:hint="default"/>
      </w:rPr>
    </w:lvl>
    <w:lvl w:ilvl="5" w:tplc="080A0005" w:tentative="1">
      <w:start w:val="1"/>
      <w:numFmt w:val="bullet"/>
      <w:lvlText w:val=""/>
      <w:lvlJc w:val="left"/>
      <w:pPr>
        <w:ind w:left="4875" w:hanging="360"/>
      </w:pPr>
      <w:rPr>
        <w:rFonts w:ascii="Wingdings" w:hAnsi="Wingdings" w:hint="default"/>
      </w:rPr>
    </w:lvl>
    <w:lvl w:ilvl="6" w:tplc="080A0001" w:tentative="1">
      <w:start w:val="1"/>
      <w:numFmt w:val="bullet"/>
      <w:lvlText w:val=""/>
      <w:lvlJc w:val="left"/>
      <w:pPr>
        <w:ind w:left="5595" w:hanging="360"/>
      </w:pPr>
      <w:rPr>
        <w:rFonts w:ascii="Symbol" w:hAnsi="Symbol" w:hint="default"/>
      </w:rPr>
    </w:lvl>
    <w:lvl w:ilvl="7" w:tplc="080A0003" w:tentative="1">
      <w:start w:val="1"/>
      <w:numFmt w:val="bullet"/>
      <w:lvlText w:val="o"/>
      <w:lvlJc w:val="left"/>
      <w:pPr>
        <w:ind w:left="6315" w:hanging="360"/>
      </w:pPr>
      <w:rPr>
        <w:rFonts w:ascii="Courier New" w:hAnsi="Courier New" w:cs="Courier New" w:hint="default"/>
      </w:rPr>
    </w:lvl>
    <w:lvl w:ilvl="8" w:tplc="080A0005" w:tentative="1">
      <w:start w:val="1"/>
      <w:numFmt w:val="bullet"/>
      <w:lvlText w:val=""/>
      <w:lvlJc w:val="left"/>
      <w:pPr>
        <w:ind w:left="7035" w:hanging="360"/>
      </w:pPr>
      <w:rPr>
        <w:rFonts w:ascii="Wingdings" w:hAnsi="Wingdings" w:hint="default"/>
      </w:rPr>
    </w:lvl>
  </w:abstractNum>
  <w:num w:numId="1" w16cid:durableId="886721861">
    <w:abstractNumId w:val="0"/>
  </w:num>
  <w:num w:numId="2" w16cid:durableId="1600679271">
    <w:abstractNumId w:val="2"/>
  </w:num>
  <w:num w:numId="3" w16cid:durableId="668022880">
    <w:abstractNumId w:val="3"/>
  </w:num>
  <w:num w:numId="4" w16cid:durableId="76368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BED"/>
    <w:rsid w:val="00005C80"/>
    <w:rsid w:val="00013428"/>
    <w:rsid w:val="00030305"/>
    <w:rsid w:val="00032FD7"/>
    <w:rsid w:val="00034223"/>
    <w:rsid w:val="000402C5"/>
    <w:rsid w:val="00055977"/>
    <w:rsid w:val="000622B1"/>
    <w:rsid w:val="00063EFC"/>
    <w:rsid w:val="00071004"/>
    <w:rsid w:val="00076ADA"/>
    <w:rsid w:val="00076D71"/>
    <w:rsid w:val="00080AD3"/>
    <w:rsid w:val="00086E2A"/>
    <w:rsid w:val="00087FF8"/>
    <w:rsid w:val="00090644"/>
    <w:rsid w:val="000920C3"/>
    <w:rsid w:val="00096FAA"/>
    <w:rsid w:val="000A5113"/>
    <w:rsid w:val="000B3F46"/>
    <w:rsid w:val="000B4972"/>
    <w:rsid w:val="000C28C7"/>
    <w:rsid w:val="000C6AA9"/>
    <w:rsid w:val="000D03F7"/>
    <w:rsid w:val="000D6FB6"/>
    <w:rsid w:val="000E3EFE"/>
    <w:rsid w:val="000E4C4F"/>
    <w:rsid w:val="000F0FCA"/>
    <w:rsid w:val="000F3B7E"/>
    <w:rsid w:val="00101024"/>
    <w:rsid w:val="00105256"/>
    <w:rsid w:val="001066A3"/>
    <w:rsid w:val="00115CAA"/>
    <w:rsid w:val="00115F95"/>
    <w:rsid w:val="00125A94"/>
    <w:rsid w:val="00141600"/>
    <w:rsid w:val="00142B27"/>
    <w:rsid w:val="0015227E"/>
    <w:rsid w:val="00165141"/>
    <w:rsid w:val="00166715"/>
    <w:rsid w:val="00174710"/>
    <w:rsid w:val="00186F5A"/>
    <w:rsid w:val="001925E8"/>
    <w:rsid w:val="00192D63"/>
    <w:rsid w:val="00193C54"/>
    <w:rsid w:val="00194E60"/>
    <w:rsid w:val="001A0AE2"/>
    <w:rsid w:val="001A68E3"/>
    <w:rsid w:val="001C081C"/>
    <w:rsid w:val="001C5E19"/>
    <w:rsid w:val="001C6DB6"/>
    <w:rsid w:val="001D3CBF"/>
    <w:rsid w:val="001D772B"/>
    <w:rsid w:val="001E3997"/>
    <w:rsid w:val="001E7DBF"/>
    <w:rsid w:val="001F7FEC"/>
    <w:rsid w:val="00201E59"/>
    <w:rsid w:val="00203CD6"/>
    <w:rsid w:val="0020630B"/>
    <w:rsid w:val="00236893"/>
    <w:rsid w:val="00251B08"/>
    <w:rsid w:val="00251D2E"/>
    <w:rsid w:val="00254A6F"/>
    <w:rsid w:val="00256B02"/>
    <w:rsid w:val="00272CA3"/>
    <w:rsid w:val="00275E62"/>
    <w:rsid w:val="00280738"/>
    <w:rsid w:val="002817FC"/>
    <w:rsid w:val="00282CCE"/>
    <w:rsid w:val="00282FE5"/>
    <w:rsid w:val="00283577"/>
    <w:rsid w:val="00290639"/>
    <w:rsid w:val="002C29F7"/>
    <w:rsid w:val="002C72AC"/>
    <w:rsid w:val="002D1531"/>
    <w:rsid w:val="002D3CD9"/>
    <w:rsid w:val="002D5425"/>
    <w:rsid w:val="002E097C"/>
    <w:rsid w:val="002E12C3"/>
    <w:rsid w:val="002E3E6B"/>
    <w:rsid w:val="002F2C2B"/>
    <w:rsid w:val="002F4520"/>
    <w:rsid w:val="0030314E"/>
    <w:rsid w:val="00303508"/>
    <w:rsid w:val="0030566F"/>
    <w:rsid w:val="003124FA"/>
    <w:rsid w:val="003274B0"/>
    <w:rsid w:val="00327E75"/>
    <w:rsid w:val="003405B5"/>
    <w:rsid w:val="00345E7A"/>
    <w:rsid w:val="003534F7"/>
    <w:rsid w:val="00357192"/>
    <w:rsid w:val="00357AB8"/>
    <w:rsid w:val="00365E2F"/>
    <w:rsid w:val="00377A14"/>
    <w:rsid w:val="00390C82"/>
    <w:rsid w:val="0039305A"/>
    <w:rsid w:val="003958CA"/>
    <w:rsid w:val="003A5B8E"/>
    <w:rsid w:val="003C3F6A"/>
    <w:rsid w:val="003C538A"/>
    <w:rsid w:val="003C7A04"/>
    <w:rsid w:val="003C7E90"/>
    <w:rsid w:val="003D10E0"/>
    <w:rsid w:val="003D3348"/>
    <w:rsid w:val="003D5BA1"/>
    <w:rsid w:val="003E07AA"/>
    <w:rsid w:val="003E0EF6"/>
    <w:rsid w:val="003E1BA9"/>
    <w:rsid w:val="003F23D2"/>
    <w:rsid w:val="003F6520"/>
    <w:rsid w:val="00404409"/>
    <w:rsid w:val="00407787"/>
    <w:rsid w:val="0041282D"/>
    <w:rsid w:val="00416664"/>
    <w:rsid w:val="00416C7D"/>
    <w:rsid w:val="00443582"/>
    <w:rsid w:val="00446DC2"/>
    <w:rsid w:val="00447298"/>
    <w:rsid w:val="004532A8"/>
    <w:rsid w:val="004634F7"/>
    <w:rsid w:val="004975F8"/>
    <w:rsid w:val="004D7AF1"/>
    <w:rsid w:val="004F1E55"/>
    <w:rsid w:val="004F7B3E"/>
    <w:rsid w:val="005129DB"/>
    <w:rsid w:val="00520790"/>
    <w:rsid w:val="005239F2"/>
    <w:rsid w:val="0053767E"/>
    <w:rsid w:val="00540178"/>
    <w:rsid w:val="0054082A"/>
    <w:rsid w:val="005411E0"/>
    <w:rsid w:val="00545716"/>
    <w:rsid w:val="005677F0"/>
    <w:rsid w:val="0057609A"/>
    <w:rsid w:val="005761CA"/>
    <w:rsid w:val="00580E70"/>
    <w:rsid w:val="00586E9C"/>
    <w:rsid w:val="005877CF"/>
    <w:rsid w:val="00597EBF"/>
    <w:rsid w:val="005B1A87"/>
    <w:rsid w:val="005B4A98"/>
    <w:rsid w:val="005C0270"/>
    <w:rsid w:val="005D5B7A"/>
    <w:rsid w:val="005D6D29"/>
    <w:rsid w:val="005E1C3D"/>
    <w:rsid w:val="005E33F6"/>
    <w:rsid w:val="005E3917"/>
    <w:rsid w:val="005F4BB8"/>
    <w:rsid w:val="0060187B"/>
    <w:rsid w:val="0060385B"/>
    <w:rsid w:val="00604CE9"/>
    <w:rsid w:val="006257CD"/>
    <w:rsid w:val="0062760B"/>
    <w:rsid w:val="00627940"/>
    <w:rsid w:val="00630F9F"/>
    <w:rsid w:val="00633A9B"/>
    <w:rsid w:val="00637C4D"/>
    <w:rsid w:val="00643815"/>
    <w:rsid w:val="00646B76"/>
    <w:rsid w:val="00656FFA"/>
    <w:rsid w:val="00662B31"/>
    <w:rsid w:val="00665D87"/>
    <w:rsid w:val="006668FC"/>
    <w:rsid w:val="00667463"/>
    <w:rsid w:val="00667943"/>
    <w:rsid w:val="00672C16"/>
    <w:rsid w:val="006826EB"/>
    <w:rsid w:val="00683916"/>
    <w:rsid w:val="00686762"/>
    <w:rsid w:val="00690949"/>
    <w:rsid w:val="00691F49"/>
    <w:rsid w:val="006968B7"/>
    <w:rsid w:val="006968E7"/>
    <w:rsid w:val="006A268D"/>
    <w:rsid w:val="006A599B"/>
    <w:rsid w:val="006A7426"/>
    <w:rsid w:val="006A7B31"/>
    <w:rsid w:val="006B3F4F"/>
    <w:rsid w:val="006B682E"/>
    <w:rsid w:val="006C2FBD"/>
    <w:rsid w:val="006D2776"/>
    <w:rsid w:val="006D2AAB"/>
    <w:rsid w:val="0070606B"/>
    <w:rsid w:val="00707985"/>
    <w:rsid w:val="007319D4"/>
    <w:rsid w:val="00732C91"/>
    <w:rsid w:val="00735DC7"/>
    <w:rsid w:val="00741835"/>
    <w:rsid w:val="00741ED7"/>
    <w:rsid w:val="00742356"/>
    <w:rsid w:val="00753320"/>
    <w:rsid w:val="00760E01"/>
    <w:rsid w:val="0077274A"/>
    <w:rsid w:val="00782329"/>
    <w:rsid w:val="007912BE"/>
    <w:rsid w:val="00795681"/>
    <w:rsid w:val="007A14A4"/>
    <w:rsid w:val="007A473B"/>
    <w:rsid w:val="007A70C2"/>
    <w:rsid w:val="007B24B0"/>
    <w:rsid w:val="007B72D1"/>
    <w:rsid w:val="007C5D93"/>
    <w:rsid w:val="007C753B"/>
    <w:rsid w:val="007D78A5"/>
    <w:rsid w:val="007E2E5E"/>
    <w:rsid w:val="007E4202"/>
    <w:rsid w:val="007E4F58"/>
    <w:rsid w:val="007E6046"/>
    <w:rsid w:val="007E6542"/>
    <w:rsid w:val="007F6438"/>
    <w:rsid w:val="008019F6"/>
    <w:rsid w:val="00803630"/>
    <w:rsid w:val="008112CD"/>
    <w:rsid w:val="00812BED"/>
    <w:rsid w:val="008152EB"/>
    <w:rsid w:val="00816332"/>
    <w:rsid w:val="008176ED"/>
    <w:rsid w:val="00822D1B"/>
    <w:rsid w:val="00823222"/>
    <w:rsid w:val="008257C2"/>
    <w:rsid w:val="00830A85"/>
    <w:rsid w:val="00833320"/>
    <w:rsid w:val="0083350E"/>
    <w:rsid w:val="0083514F"/>
    <w:rsid w:val="008426AD"/>
    <w:rsid w:val="00845327"/>
    <w:rsid w:val="00845EF7"/>
    <w:rsid w:val="00861E7F"/>
    <w:rsid w:val="008675E8"/>
    <w:rsid w:val="008701E6"/>
    <w:rsid w:val="00870D18"/>
    <w:rsid w:val="008717D4"/>
    <w:rsid w:val="0087436D"/>
    <w:rsid w:val="008A0B93"/>
    <w:rsid w:val="008A560F"/>
    <w:rsid w:val="008A6668"/>
    <w:rsid w:val="008B2678"/>
    <w:rsid w:val="008B331E"/>
    <w:rsid w:val="008C5F46"/>
    <w:rsid w:val="008D0DD9"/>
    <w:rsid w:val="008E41CA"/>
    <w:rsid w:val="00905D0F"/>
    <w:rsid w:val="00911DC6"/>
    <w:rsid w:val="00916B2F"/>
    <w:rsid w:val="00921372"/>
    <w:rsid w:val="00933E62"/>
    <w:rsid w:val="00943416"/>
    <w:rsid w:val="00947CF7"/>
    <w:rsid w:val="00955690"/>
    <w:rsid w:val="0096159C"/>
    <w:rsid w:val="00977B73"/>
    <w:rsid w:val="00980D00"/>
    <w:rsid w:val="009829B9"/>
    <w:rsid w:val="00982DF6"/>
    <w:rsid w:val="00985748"/>
    <w:rsid w:val="00987E32"/>
    <w:rsid w:val="009A6FB1"/>
    <w:rsid w:val="009A7E69"/>
    <w:rsid w:val="009D1BF2"/>
    <w:rsid w:val="009E0039"/>
    <w:rsid w:val="009E39A3"/>
    <w:rsid w:val="009E6697"/>
    <w:rsid w:val="00A00CA3"/>
    <w:rsid w:val="00A043FF"/>
    <w:rsid w:val="00A2638B"/>
    <w:rsid w:val="00A36A78"/>
    <w:rsid w:val="00A63921"/>
    <w:rsid w:val="00A721C2"/>
    <w:rsid w:val="00A95709"/>
    <w:rsid w:val="00A96679"/>
    <w:rsid w:val="00AA185C"/>
    <w:rsid w:val="00AA1901"/>
    <w:rsid w:val="00AA29B3"/>
    <w:rsid w:val="00AA420D"/>
    <w:rsid w:val="00AC05AC"/>
    <w:rsid w:val="00AC3429"/>
    <w:rsid w:val="00AC49B1"/>
    <w:rsid w:val="00AC7B2D"/>
    <w:rsid w:val="00AE1598"/>
    <w:rsid w:val="00AE4F73"/>
    <w:rsid w:val="00AF27FD"/>
    <w:rsid w:val="00AF2CCB"/>
    <w:rsid w:val="00AF3CC1"/>
    <w:rsid w:val="00AF73AD"/>
    <w:rsid w:val="00B030C3"/>
    <w:rsid w:val="00B04FB7"/>
    <w:rsid w:val="00B12A75"/>
    <w:rsid w:val="00B13271"/>
    <w:rsid w:val="00B217AB"/>
    <w:rsid w:val="00B23919"/>
    <w:rsid w:val="00B2743B"/>
    <w:rsid w:val="00B27FE2"/>
    <w:rsid w:val="00B34F1A"/>
    <w:rsid w:val="00B51926"/>
    <w:rsid w:val="00B6675A"/>
    <w:rsid w:val="00B71C89"/>
    <w:rsid w:val="00B82882"/>
    <w:rsid w:val="00B835EB"/>
    <w:rsid w:val="00B85226"/>
    <w:rsid w:val="00B972C7"/>
    <w:rsid w:val="00BB258F"/>
    <w:rsid w:val="00BC0A3B"/>
    <w:rsid w:val="00BC1EFE"/>
    <w:rsid w:val="00BC5C57"/>
    <w:rsid w:val="00BC7A78"/>
    <w:rsid w:val="00BF0E26"/>
    <w:rsid w:val="00BF2953"/>
    <w:rsid w:val="00BF696E"/>
    <w:rsid w:val="00BF7D8E"/>
    <w:rsid w:val="00C06205"/>
    <w:rsid w:val="00C06F8D"/>
    <w:rsid w:val="00C171E4"/>
    <w:rsid w:val="00C5174B"/>
    <w:rsid w:val="00C54A52"/>
    <w:rsid w:val="00C555B2"/>
    <w:rsid w:val="00C64449"/>
    <w:rsid w:val="00C73302"/>
    <w:rsid w:val="00C75786"/>
    <w:rsid w:val="00C7629D"/>
    <w:rsid w:val="00C81ED4"/>
    <w:rsid w:val="00C84B29"/>
    <w:rsid w:val="00C900B9"/>
    <w:rsid w:val="00C91CE3"/>
    <w:rsid w:val="00C937F1"/>
    <w:rsid w:val="00C95ED7"/>
    <w:rsid w:val="00C965E5"/>
    <w:rsid w:val="00CA4DF9"/>
    <w:rsid w:val="00CA6AFA"/>
    <w:rsid w:val="00CB0864"/>
    <w:rsid w:val="00CB5B71"/>
    <w:rsid w:val="00CC5CFD"/>
    <w:rsid w:val="00CC7433"/>
    <w:rsid w:val="00CE3B7C"/>
    <w:rsid w:val="00CE652B"/>
    <w:rsid w:val="00CF14D0"/>
    <w:rsid w:val="00CF1C30"/>
    <w:rsid w:val="00CF39E5"/>
    <w:rsid w:val="00CF4D96"/>
    <w:rsid w:val="00CF6609"/>
    <w:rsid w:val="00CF724D"/>
    <w:rsid w:val="00D123BA"/>
    <w:rsid w:val="00D146F1"/>
    <w:rsid w:val="00D37044"/>
    <w:rsid w:val="00D37365"/>
    <w:rsid w:val="00D517FE"/>
    <w:rsid w:val="00D566C5"/>
    <w:rsid w:val="00D62C74"/>
    <w:rsid w:val="00D8004D"/>
    <w:rsid w:val="00D80228"/>
    <w:rsid w:val="00D85C52"/>
    <w:rsid w:val="00D93409"/>
    <w:rsid w:val="00D95923"/>
    <w:rsid w:val="00DA1772"/>
    <w:rsid w:val="00DC57BC"/>
    <w:rsid w:val="00DE0C5C"/>
    <w:rsid w:val="00DE1289"/>
    <w:rsid w:val="00DE1E33"/>
    <w:rsid w:val="00DF502B"/>
    <w:rsid w:val="00E20191"/>
    <w:rsid w:val="00E42569"/>
    <w:rsid w:val="00E55E78"/>
    <w:rsid w:val="00E60D5F"/>
    <w:rsid w:val="00E60EA8"/>
    <w:rsid w:val="00E70A1A"/>
    <w:rsid w:val="00E74C64"/>
    <w:rsid w:val="00E8020B"/>
    <w:rsid w:val="00EA4E02"/>
    <w:rsid w:val="00EA61CD"/>
    <w:rsid w:val="00EB34B4"/>
    <w:rsid w:val="00EB4C19"/>
    <w:rsid w:val="00EB64D1"/>
    <w:rsid w:val="00EC4636"/>
    <w:rsid w:val="00EC7BF4"/>
    <w:rsid w:val="00EF0B97"/>
    <w:rsid w:val="00EF165E"/>
    <w:rsid w:val="00EF3899"/>
    <w:rsid w:val="00EF45B1"/>
    <w:rsid w:val="00F05F41"/>
    <w:rsid w:val="00F225C9"/>
    <w:rsid w:val="00F410F2"/>
    <w:rsid w:val="00F44B90"/>
    <w:rsid w:val="00F47AE5"/>
    <w:rsid w:val="00F5358D"/>
    <w:rsid w:val="00F62A66"/>
    <w:rsid w:val="00F63BB8"/>
    <w:rsid w:val="00F815C8"/>
    <w:rsid w:val="00F97718"/>
    <w:rsid w:val="00FA2441"/>
    <w:rsid w:val="00FA3D3C"/>
    <w:rsid w:val="00FB397C"/>
    <w:rsid w:val="00FB520A"/>
    <w:rsid w:val="00FB76EE"/>
    <w:rsid w:val="00FC3858"/>
    <w:rsid w:val="00FC3AFF"/>
    <w:rsid w:val="00FC4621"/>
    <w:rsid w:val="00FC790D"/>
    <w:rsid w:val="00FF0D2E"/>
    <w:rsid w:val="00FF1FC8"/>
    <w:rsid w:val="00FF7AB7"/>
    <w:rsid w:val="05899EEB"/>
    <w:rsid w:val="07185861"/>
    <w:rsid w:val="0734B1E5"/>
    <w:rsid w:val="0F148C54"/>
    <w:rsid w:val="108972E8"/>
    <w:rsid w:val="1106622F"/>
    <w:rsid w:val="118AF7A7"/>
    <w:rsid w:val="126EADB8"/>
    <w:rsid w:val="14CA10F9"/>
    <w:rsid w:val="1985A06D"/>
    <w:rsid w:val="1BEFA4EA"/>
    <w:rsid w:val="2330F226"/>
    <w:rsid w:val="24382755"/>
    <w:rsid w:val="26983BCA"/>
    <w:rsid w:val="26FD75EF"/>
    <w:rsid w:val="276477EE"/>
    <w:rsid w:val="2968E3EA"/>
    <w:rsid w:val="2A2F11E3"/>
    <w:rsid w:val="2AC565E7"/>
    <w:rsid w:val="30EE818C"/>
    <w:rsid w:val="38EA834D"/>
    <w:rsid w:val="39A0D8AC"/>
    <w:rsid w:val="3DC88EC8"/>
    <w:rsid w:val="406B985C"/>
    <w:rsid w:val="45606383"/>
    <w:rsid w:val="46C1178C"/>
    <w:rsid w:val="481BBA76"/>
    <w:rsid w:val="4CA20DF6"/>
    <w:rsid w:val="50614E0A"/>
    <w:rsid w:val="5063BADB"/>
    <w:rsid w:val="5098AFE3"/>
    <w:rsid w:val="52ABB79E"/>
    <w:rsid w:val="55722E38"/>
    <w:rsid w:val="56DF3A53"/>
    <w:rsid w:val="5A86933A"/>
    <w:rsid w:val="5B7752BF"/>
    <w:rsid w:val="5E4D537E"/>
    <w:rsid w:val="63A0CEC8"/>
    <w:rsid w:val="66C1EF1E"/>
    <w:rsid w:val="6AB6DACF"/>
    <w:rsid w:val="6B974C11"/>
    <w:rsid w:val="6E8E26E9"/>
    <w:rsid w:val="715D2BCF"/>
    <w:rsid w:val="716010D8"/>
    <w:rsid w:val="7167C37B"/>
    <w:rsid w:val="728D0CF5"/>
    <w:rsid w:val="7291A77D"/>
    <w:rsid w:val="744DCFCF"/>
    <w:rsid w:val="769954B5"/>
    <w:rsid w:val="7D2CE42E"/>
    <w:rsid w:val="7E42F332"/>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79A0E"/>
  <w15:chartTrackingRefBased/>
  <w15:docId w15:val="{F9C9CED8-D2B7-4A36-A8C6-E4C4D979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2BED"/>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unhideWhenUsed/>
    <w:qFormat/>
    <w:rsid w:val="00AA29B3"/>
    <w:pPr>
      <w:keepNext/>
      <w:keepLines/>
      <w:spacing w:before="40" w:after="0"/>
      <w:outlineLvl w:val="1"/>
    </w:pPr>
    <w:rPr>
      <w:rFonts w:asciiTheme="majorHAnsi" w:eastAsiaTheme="majorEastAsia" w:hAnsiTheme="majorHAnsi" w:cstheme="majorBidi"/>
      <w:color w:val="1481AB"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2BED"/>
    <w:rPr>
      <w:rFonts w:asciiTheme="majorHAnsi" w:eastAsiaTheme="majorEastAsia" w:hAnsiTheme="majorHAnsi" w:cstheme="majorBidi"/>
      <w:color w:val="1481AB" w:themeColor="accent1" w:themeShade="BF"/>
      <w:sz w:val="32"/>
      <w:szCs w:val="32"/>
    </w:rPr>
  </w:style>
  <w:style w:type="paragraph" w:styleId="Ttulo">
    <w:name w:val="Title"/>
    <w:basedOn w:val="Normal"/>
    <w:next w:val="Normal"/>
    <w:link w:val="TtuloCar"/>
    <w:uiPriority w:val="10"/>
    <w:qFormat/>
    <w:rsid w:val="00E55E7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14:ligatures w14:val="none"/>
    </w:rPr>
  </w:style>
  <w:style w:type="character" w:customStyle="1" w:styleId="TtuloCar">
    <w:name w:val="Título Car"/>
    <w:basedOn w:val="Fuentedeprrafopredeter"/>
    <w:link w:val="Ttulo"/>
    <w:uiPriority w:val="10"/>
    <w:rsid w:val="00E55E78"/>
    <w:rPr>
      <w:rFonts w:asciiTheme="majorHAnsi" w:eastAsiaTheme="majorEastAsia" w:hAnsiTheme="majorHAnsi" w:cstheme="majorBidi"/>
      <w:color w:val="404040" w:themeColor="text1" w:themeTint="BF"/>
      <w:spacing w:val="-10"/>
      <w:kern w:val="28"/>
      <w:sz w:val="56"/>
      <w:szCs w:val="56"/>
      <w:lang w:eastAsia="es-MX"/>
      <w14:ligatures w14:val="none"/>
    </w:rPr>
  </w:style>
  <w:style w:type="paragraph" w:styleId="Subttulo">
    <w:name w:val="Subtitle"/>
    <w:basedOn w:val="Normal"/>
    <w:next w:val="Normal"/>
    <w:link w:val="SubttuloCar"/>
    <w:uiPriority w:val="11"/>
    <w:qFormat/>
    <w:rsid w:val="00E55E78"/>
    <w:pPr>
      <w:numPr>
        <w:ilvl w:val="1"/>
      </w:numPr>
    </w:pPr>
    <w:rPr>
      <w:rFonts w:eastAsiaTheme="minorEastAsia" w:cs="Times New Roman"/>
      <w:color w:val="5A5A5A" w:themeColor="text1" w:themeTint="A5"/>
      <w:spacing w:val="15"/>
      <w:kern w:val="0"/>
      <w:lang w:eastAsia="es-MX"/>
      <w14:ligatures w14:val="none"/>
    </w:rPr>
  </w:style>
  <w:style w:type="character" w:customStyle="1" w:styleId="SubttuloCar">
    <w:name w:val="Subtítulo Car"/>
    <w:basedOn w:val="Fuentedeprrafopredeter"/>
    <w:link w:val="Subttulo"/>
    <w:uiPriority w:val="11"/>
    <w:rsid w:val="00E55E78"/>
    <w:rPr>
      <w:rFonts w:eastAsiaTheme="minorEastAsia" w:cs="Times New Roman"/>
      <w:color w:val="5A5A5A" w:themeColor="text1" w:themeTint="A5"/>
      <w:spacing w:val="15"/>
      <w:kern w:val="0"/>
      <w:lang w:eastAsia="es-MX"/>
      <w14:ligatures w14:val="none"/>
    </w:rPr>
  </w:style>
  <w:style w:type="table" w:customStyle="1" w:styleId="Tablaconcuadrcula1">
    <w:name w:val="Tabla con cuadrícula1"/>
    <w:basedOn w:val="Tablanormal"/>
    <w:next w:val="Tablaconcuadrcula"/>
    <w:uiPriority w:val="39"/>
    <w:rsid w:val="00FA2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FA2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03630"/>
    <w:pPr>
      <w:outlineLvl w:val="9"/>
    </w:pPr>
    <w:rPr>
      <w:kern w:val="0"/>
      <w:lang w:eastAsia="es-MX"/>
      <w14:ligatures w14:val="none"/>
    </w:rPr>
  </w:style>
  <w:style w:type="paragraph" w:styleId="TDC1">
    <w:name w:val="toc 1"/>
    <w:basedOn w:val="Normal"/>
    <w:next w:val="Normal"/>
    <w:autoRedefine/>
    <w:uiPriority w:val="39"/>
    <w:unhideWhenUsed/>
    <w:rsid w:val="00803630"/>
    <w:pPr>
      <w:spacing w:after="100"/>
    </w:pPr>
  </w:style>
  <w:style w:type="character" w:styleId="Hipervnculo">
    <w:name w:val="Hyperlink"/>
    <w:basedOn w:val="Fuentedeprrafopredeter"/>
    <w:uiPriority w:val="99"/>
    <w:unhideWhenUsed/>
    <w:rsid w:val="00803630"/>
    <w:rPr>
      <w:color w:val="6EAC1C" w:themeColor="hyperlink"/>
      <w:u w:val="single"/>
    </w:rPr>
  </w:style>
  <w:style w:type="paragraph" w:styleId="Encabezado">
    <w:name w:val="header"/>
    <w:basedOn w:val="Normal"/>
    <w:link w:val="EncabezadoCar"/>
    <w:uiPriority w:val="99"/>
    <w:unhideWhenUsed/>
    <w:rsid w:val="000622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22B1"/>
  </w:style>
  <w:style w:type="paragraph" w:styleId="Piedepgina">
    <w:name w:val="footer"/>
    <w:basedOn w:val="Normal"/>
    <w:link w:val="PiedepginaCar"/>
    <w:uiPriority w:val="99"/>
    <w:unhideWhenUsed/>
    <w:rsid w:val="000622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22B1"/>
  </w:style>
  <w:style w:type="character" w:customStyle="1" w:styleId="Ttulo2Car">
    <w:name w:val="Título 2 Car"/>
    <w:basedOn w:val="Fuentedeprrafopredeter"/>
    <w:link w:val="Ttulo2"/>
    <w:uiPriority w:val="9"/>
    <w:rsid w:val="00AA29B3"/>
    <w:rPr>
      <w:rFonts w:asciiTheme="majorHAnsi" w:eastAsiaTheme="majorEastAsia" w:hAnsiTheme="majorHAnsi" w:cstheme="majorBidi"/>
      <w:color w:val="1481AB" w:themeColor="accent1" w:themeShade="BF"/>
      <w:sz w:val="26"/>
      <w:szCs w:val="26"/>
    </w:rPr>
  </w:style>
  <w:style w:type="paragraph" w:styleId="TDC2">
    <w:name w:val="toc 2"/>
    <w:basedOn w:val="Normal"/>
    <w:next w:val="Normal"/>
    <w:autoRedefine/>
    <w:uiPriority w:val="39"/>
    <w:unhideWhenUsed/>
    <w:rsid w:val="00076ADA"/>
    <w:pPr>
      <w:tabs>
        <w:tab w:val="right" w:leader="dot" w:pos="8828"/>
      </w:tabs>
      <w:spacing w:after="100"/>
      <w:ind w:left="708"/>
    </w:pPr>
    <w:rPr>
      <w:rFonts w:ascii="Arial" w:hAnsi="Arial" w:cs="Arial"/>
      <w:noProof/>
    </w:rPr>
  </w:style>
  <w:style w:type="paragraph" w:styleId="Prrafodelista">
    <w:name w:val="List Paragraph"/>
    <w:basedOn w:val="Normal"/>
    <w:uiPriority w:val="34"/>
    <w:qFormat/>
    <w:rsid w:val="00A63921"/>
    <w:pPr>
      <w:ind w:left="720"/>
      <w:contextualSpacing/>
    </w:pPr>
  </w:style>
  <w:style w:type="character" w:styleId="nfasis">
    <w:name w:val="Emphasis"/>
    <w:basedOn w:val="Fuentedeprrafopredeter"/>
    <w:uiPriority w:val="20"/>
    <w:qFormat/>
    <w:rsid w:val="00101024"/>
    <w:rPr>
      <w:i/>
      <w:iCs/>
    </w:rPr>
  </w:style>
  <w:style w:type="character" w:styleId="Refdenotaalpie">
    <w:name w:val="footnote reference"/>
    <w:basedOn w:val="Fuentedeprrafopredeter"/>
    <w:uiPriority w:val="99"/>
    <w:semiHidden/>
    <w:unhideWhenUsed/>
    <w:rsid w:val="00101024"/>
    <w:rPr>
      <w:vertAlign w:val="superscript"/>
    </w:rPr>
  </w:style>
  <w:style w:type="character" w:styleId="Refdenotaalfinal">
    <w:name w:val="endnote reference"/>
    <w:basedOn w:val="Fuentedeprrafopredeter"/>
    <w:uiPriority w:val="99"/>
    <w:semiHidden/>
    <w:unhideWhenUsed/>
    <w:rsid w:val="00101024"/>
    <w:rPr>
      <w:vertAlign w:val="superscript"/>
    </w:rPr>
  </w:style>
  <w:style w:type="character" w:customStyle="1" w:styleId="TextonotaalfinalCar">
    <w:name w:val="Texto nota al final Car"/>
    <w:basedOn w:val="Fuentedeprrafopredeter"/>
    <w:link w:val="Textonotaalfinal"/>
    <w:uiPriority w:val="99"/>
    <w:semiHidden/>
    <w:rsid w:val="00101024"/>
    <w:rPr>
      <w:sz w:val="20"/>
      <w:szCs w:val="20"/>
    </w:rPr>
  </w:style>
  <w:style w:type="paragraph" w:styleId="Textonotaalfinal">
    <w:name w:val="endnote text"/>
    <w:basedOn w:val="Normal"/>
    <w:link w:val="TextonotaalfinalCar"/>
    <w:uiPriority w:val="99"/>
    <w:semiHidden/>
    <w:unhideWhenUsed/>
    <w:rsid w:val="00101024"/>
    <w:pPr>
      <w:spacing w:after="0" w:line="240" w:lineRule="auto"/>
    </w:pPr>
    <w:rPr>
      <w:sz w:val="20"/>
      <w:szCs w:val="20"/>
    </w:rPr>
  </w:style>
  <w:style w:type="character" w:customStyle="1" w:styleId="TextonotaalfinalCar1">
    <w:name w:val="Texto nota al final Car1"/>
    <w:basedOn w:val="Fuentedeprrafopredeter"/>
    <w:uiPriority w:val="99"/>
    <w:semiHidden/>
    <w:rsid w:val="00101024"/>
    <w:rPr>
      <w:sz w:val="20"/>
      <w:szCs w:val="20"/>
    </w:rPr>
  </w:style>
  <w:style w:type="character" w:customStyle="1" w:styleId="TextonotapieCar">
    <w:name w:val="Texto nota pie Car"/>
    <w:basedOn w:val="Fuentedeprrafopredeter"/>
    <w:link w:val="Textonotapie"/>
    <w:uiPriority w:val="99"/>
    <w:semiHidden/>
    <w:rsid w:val="00101024"/>
    <w:rPr>
      <w:sz w:val="20"/>
      <w:szCs w:val="20"/>
    </w:rPr>
  </w:style>
  <w:style w:type="paragraph" w:styleId="Textonotapie">
    <w:name w:val="footnote text"/>
    <w:basedOn w:val="Normal"/>
    <w:link w:val="TextonotapieCar"/>
    <w:uiPriority w:val="99"/>
    <w:semiHidden/>
    <w:unhideWhenUsed/>
    <w:rsid w:val="00101024"/>
    <w:pPr>
      <w:spacing w:after="0" w:line="240" w:lineRule="auto"/>
    </w:pPr>
    <w:rPr>
      <w:sz w:val="20"/>
      <w:szCs w:val="20"/>
    </w:rPr>
  </w:style>
  <w:style w:type="character" w:customStyle="1" w:styleId="TextonotapieCar1">
    <w:name w:val="Texto nota pie Car1"/>
    <w:basedOn w:val="Fuentedeprrafopredeter"/>
    <w:uiPriority w:val="99"/>
    <w:semiHidden/>
    <w:rsid w:val="00101024"/>
    <w:rPr>
      <w:sz w:val="20"/>
      <w:szCs w:val="20"/>
    </w:rPr>
  </w:style>
  <w:style w:type="character" w:customStyle="1" w:styleId="EndnoteTextChar1">
    <w:name w:val="Endnote Text Char1"/>
    <w:basedOn w:val="Fuentedeprrafopredeter"/>
    <w:uiPriority w:val="99"/>
    <w:semiHidden/>
    <w:rsid w:val="00101024"/>
    <w:rPr>
      <w:sz w:val="20"/>
      <w:szCs w:val="20"/>
    </w:rPr>
  </w:style>
  <w:style w:type="character" w:customStyle="1" w:styleId="FootnoteTextChar1">
    <w:name w:val="Footnote Text Char1"/>
    <w:basedOn w:val="Fuentedeprrafopredeter"/>
    <w:uiPriority w:val="99"/>
    <w:semiHidden/>
    <w:rsid w:val="00101024"/>
    <w:rPr>
      <w:sz w:val="20"/>
      <w:szCs w:val="20"/>
    </w:rPr>
  </w:style>
  <w:style w:type="paragraph" w:styleId="Bibliografa">
    <w:name w:val="Bibliography"/>
    <w:basedOn w:val="Normal"/>
    <w:next w:val="Normal"/>
    <w:uiPriority w:val="37"/>
    <w:unhideWhenUsed/>
    <w:rsid w:val="0062760B"/>
  </w:style>
  <w:style w:type="character" w:styleId="Mencinsinresolver">
    <w:name w:val="Unresolved Mention"/>
    <w:basedOn w:val="Fuentedeprrafopredeter"/>
    <w:uiPriority w:val="99"/>
    <w:semiHidden/>
    <w:unhideWhenUsed/>
    <w:rsid w:val="005C02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5521">
      <w:bodyDiv w:val="1"/>
      <w:marLeft w:val="0"/>
      <w:marRight w:val="0"/>
      <w:marTop w:val="0"/>
      <w:marBottom w:val="0"/>
      <w:divBdr>
        <w:top w:val="none" w:sz="0" w:space="0" w:color="auto"/>
        <w:left w:val="none" w:sz="0" w:space="0" w:color="auto"/>
        <w:bottom w:val="none" w:sz="0" w:space="0" w:color="auto"/>
        <w:right w:val="none" w:sz="0" w:space="0" w:color="auto"/>
      </w:divBdr>
    </w:div>
    <w:div w:id="65956821">
      <w:bodyDiv w:val="1"/>
      <w:marLeft w:val="0"/>
      <w:marRight w:val="0"/>
      <w:marTop w:val="0"/>
      <w:marBottom w:val="0"/>
      <w:divBdr>
        <w:top w:val="none" w:sz="0" w:space="0" w:color="auto"/>
        <w:left w:val="none" w:sz="0" w:space="0" w:color="auto"/>
        <w:bottom w:val="none" w:sz="0" w:space="0" w:color="auto"/>
        <w:right w:val="none" w:sz="0" w:space="0" w:color="auto"/>
      </w:divBdr>
    </w:div>
    <w:div w:id="125050588">
      <w:bodyDiv w:val="1"/>
      <w:marLeft w:val="0"/>
      <w:marRight w:val="0"/>
      <w:marTop w:val="0"/>
      <w:marBottom w:val="0"/>
      <w:divBdr>
        <w:top w:val="none" w:sz="0" w:space="0" w:color="auto"/>
        <w:left w:val="none" w:sz="0" w:space="0" w:color="auto"/>
        <w:bottom w:val="none" w:sz="0" w:space="0" w:color="auto"/>
        <w:right w:val="none" w:sz="0" w:space="0" w:color="auto"/>
      </w:divBdr>
    </w:div>
    <w:div w:id="367798174">
      <w:bodyDiv w:val="1"/>
      <w:marLeft w:val="0"/>
      <w:marRight w:val="0"/>
      <w:marTop w:val="0"/>
      <w:marBottom w:val="0"/>
      <w:divBdr>
        <w:top w:val="none" w:sz="0" w:space="0" w:color="auto"/>
        <w:left w:val="none" w:sz="0" w:space="0" w:color="auto"/>
        <w:bottom w:val="none" w:sz="0" w:space="0" w:color="auto"/>
        <w:right w:val="none" w:sz="0" w:space="0" w:color="auto"/>
      </w:divBdr>
    </w:div>
    <w:div w:id="378549648">
      <w:bodyDiv w:val="1"/>
      <w:marLeft w:val="0"/>
      <w:marRight w:val="0"/>
      <w:marTop w:val="0"/>
      <w:marBottom w:val="0"/>
      <w:divBdr>
        <w:top w:val="none" w:sz="0" w:space="0" w:color="auto"/>
        <w:left w:val="none" w:sz="0" w:space="0" w:color="auto"/>
        <w:bottom w:val="none" w:sz="0" w:space="0" w:color="auto"/>
        <w:right w:val="none" w:sz="0" w:space="0" w:color="auto"/>
      </w:divBdr>
    </w:div>
    <w:div w:id="418987650">
      <w:bodyDiv w:val="1"/>
      <w:marLeft w:val="0"/>
      <w:marRight w:val="0"/>
      <w:marTop w:val="0"/>
      <w:marBottom w:val="0"/>
      <w:divBdr>
        <w:top w:val="none" w:sz="0" w:space="0" w:color="auto"/>
        <w:left w:val="none" w:sz="0" w:space="0" w:color="auto"/>
        <w:bottom w:val="none" w:sz="0" w:space="0" w:color="auto"/>
        <w:right w:val="none" w:sz="0" w:space="0" w:color="auto"/>
      </w:divBdr>
    </w:div>
    <w:div w:id="472328911">
      <w:bodyDiv w:val="1"/>
      <w:marLeft w:val="0"/>
      <w:marRight w:val="0"/>
      <w:marTop w:val="0"/>
      <w:marBottom w:val="0"/>
      <w:divBdr>
        <w:top w:val="none" w:sz="0" w:space="0" w:color="auto"/>
        <w:left w:val="none" w:sz="0" w:space="0" w:color="auto"/>
        <w:bottom w:val="none" w:sz="0" w:space="0" w:color="auto"/>
        <w:right w:val="none" w:sz="0" w:space="0" w:color="auto"/>
      </w:divBdr>
    </w:div>
    <w:div w:id="492913735">
      <w:bodyDiv w:val="1"/>
      <w:marLeft w:val="0"/>
      <w:marRight w:val="0"/>
      <w:marTop w:val="0"/>
      <w:marBottom w:val="0"/>
      <w:divBdr>
        <w:top w:val="none" w:sz="0" w:space="0" w:color="auto"/>
        <w:left w:val="none" w:sz="0" w:space="0" w:color="auto"/>
        <w:bottom w:val="none" w:sz="0" w:space="0" w:color="auto"/>
        <w:right w:val="none" w:sz="0" w:space="0" w:color="auto"/>
      </w:divBdr>
    </w:div>
    <w:div w:id="496850508">
      <w:bodyDiv w:val="1"/>
      <w:marLeft w:val="0"/>
      <w:marRight w:val="0"/>
      <w:marTop w:val="0"/>
      <w:marBottom w:val="0"/>
      <w:divBdr>
        <w:top w:val="none" w:sz="0" w:space="0" w:color="auto"/>
        <w:left w:val="none" w:sz="0" w:space="0" w:color="auto"/>
        <w:bottom w:val="none" w:sz="0" w:space="0" w:color="auto"/>
        <w:right w:val="none" w:sz="0" w:space="0" w:color="auto"/>
      </w:divBdr>
    </w:div>
    <w:div w:id="497380897">
      <w:bodyDiv w:val="1"/>
      <w:marLeft w:val="0"/>
      <w:marRight w:val="0"/>
      <w:marTop w:val="0"/>
      <w:marBottom w:val="0"/>
      <w:divBdr>
        <w:top w:val="none" w:sz="0" w:space="0" w:color="auto"/>
        <w:left w:val="none" w:sz="0" w:space="0" w:color="auto"/>
        <w:bottom w:val="none" w:sz="0" w:space="0" w:color="auto"/>
        <w:right w:val="none" w:sz="0" w:space="0" w:color="auto"/>
      </w:divBdr>
    </w:div>
    <w:div w:id="594439501">
      <w:bodyDiv w:val="1"/>
      <w:marLeft w:val="0"/>
      <w:marRight w:val="0"/>
      <w:marTop w:val="0"/>
      <w:marBottom w:val="0"/>
      <w:divBdr>
        <w:top w:val="none" w:sz="0" w:space="0" w:color="auto"/>
        <w:left w:val="none" w:sz="0" w:space="0" w:color="auto"/>
        <w:bottom w:val="none" w:sz="0" w:space="0" w:color="auto"/>
        <w:right w:val="none" w:sz="0" w:space="0" w:color="auto"/>
      </w:divBdr>
    </w:div>
    <w:div w:id="619381737">
      <w:bodyDiv w:val="1"/>
      <w:marLeft w:val="0"/>
      <w:marRight w:val="0"/>
      <w:marTop w:val="0"/>
      <w:marBottom w:val="0"/>
      <w:divBdr>
        <w:top w:val="none" w:sz="0" w:space="0" w:color="auto"/>
        <w:left w:val="none" w:sz="0" w:space="0" w:color="auto"/>
        <w:bottom w:val="none" w:sz="0" w:space="0" w:color="auto"/>
        <w:right w:val="none" w:sz="0" w:space="0" w:color="auto"/>
      </w:divBdr>
    </w:div>
    <w:div w:id="634915461">
      <w:bodyDiv w:val="1"/>
      <w:marLeft w:val="0"/>
      <w:marRight w:val="0"/>
      <w:marTop w:val="0"/>
      <w:marBottom w:val="0"/>
      <w:divBdr>
        <w:top w:val="none" w:sz="0" w:space="0" w:color="auto"/>
        <w:left w:val="none" w:sz="0" w:space="0" w:color="auto"/>
        <w:bottom w:val="none" w:sz="0" w:space="0" w:color="auto"/>
        <w:right w:val="none" w:sz="0" w:space="0" w:color="auto"/>
      </w:divBdr>
    </w:div>
    <w:div w:id="649528303">
      <w:bodyDiv w:val="1"/>
      <w:marLeft w:val="0"/>
      <w:marRight w:val="0"/>
      <w:marTop w:val="0"/>
      <w:marBottom w:val="0"/>
      <w:divBdr>
        <w:top w:val="none" w:sz="0" w:space="0" w:color="auto"/>
        <w:left w:val="none" w:sz="0" w:space="0" w:color="auto"/>
        <w:bottom w:val="none" w:sz="0" w:space="0" w:color="auto"/>
        <w:right w:val="none" w:sz="0" w:space="0" w:color="auto"/>
      </w:divBdr>
    </w:div>
    <w:div w:id="683633920">
      <w:bodyDiv w:val="1"/>
      <w:marLeft w:val="0"/>
      <w:marRight w:val="0"/>
      <w:marTop w:val="0"/>
      <w:marBottom w:val="0"/>
      <w:divBdr>
        <w:top w:val="none" w:sz="0" w:space="0" w:color="auto"/>
        <w:left w:val="none" w:sz="0" w:space="0" w:color="auto"/>
        <w:bottom w:val="none" w:sz="0" w:space="0" w:color="auto"/>
        <w:right w:val="none" w:sz="0" w:space="0" w:color="auto"/>
      </w:divBdr>
    </w:div>
    <w:div w:id="685595349">
      <w:bodyDiv w:val="1"/>
      <w:marLeft w:val="0"/>
      <w:marRight w:val="0"/>
      <w:marTop w:val="0"/>
      <w:marBottom w:val="0"/>
      <w:divBdr>
        <w:top w:val="none" w:sz="0" w:space="0" w:color="auto"/>
        <w:left w:val="none" w:sz="0" w:space="0" w:color="auto"/>
        <w:bottom w:val="none" w:sz="0" w:space="0" w:color="auto"/>
        <w:right w:val="none" w:sz="0" w:space="0" w:color="auto"/>
      </w:divBdr>
    </w:div>
    <w:div w:id="814571384">
      <w:bodyDiv w:val="1"/>
      <w:marLeft w:val="0"/>
      <w:marRight w:val="0"/>
      <w:marTop w:val="0"/>
      <w:marBottom w:val="0"/>
      <w:divBdr>
        <w:top w:val="none" w:sz="0" w:space="0" w:color="auto"/>
        <w:left w:val="none" w:sz="0" w:space="0" w:color="auto"/>
        <w:bottom w:val="none" w:sz="0" w:space="0" w:color="auto"/>
        <w:right w:val="none" w:sz="0" w:space="0" w:color="auto"/>
      </w:divBdr>
    </w:div>
    <w:div w:id="833885567">
      <w:bodyDiv w:val="1"/>
      <w:marLeft w:val="0"/>
      <w:marRight w:val="0"/>
      <w:marTop w:val="0"/>
      <w:marBottom w:val="0"/>
      <w:divBdr>
        <w:top w:val="none" w:sz="0" w:space="0" w:color="auto"/>
        <w:left w:val="none" w:sz="0" w:space="0" w:color="auto"/>
        <w:bottom w:val="none" w:sz="0" w:space="0" w:color="auto"/>
        <w:right w:val="none" w:sz="0" w:space="0" w:color="auto"/>
      </w:divBdr>
    </w:div>
    <w:div w:id="836654322">
      <w:bodyDiv w:val="1"/>
      <w:marLeft w:val="0"/>
      <w:marRight w:val="0"/>
      <w:marTop w:val="0"/>
      <w:marBottom w:val="0"/>
      <w:divBdr>
        <w:top w:val="none" w:sz="0" w:space="0" w:color="auto"/>
        <w:left w:val="none" w:sz="0" w:space="0" w:color="auto"/>
        <w:bottom w:val="none" w:sz="0" w:space="0" w:color="auto"/>
        <w:right w:val="none" w:sz="0" w:space="0" w:color="auto"/>
      </w:divBdr>
    </w:div>
    <w:div w:id="855848090">
      <w:bodyDiv w:val="1"/>
      <w:marLeft w:val="0"/>
      <w:marRight w:val="0"/>
      <w:marTop w:val="0"/>
      <w:marBottom w:val="0"/>
      <w:divBdr>
        <w:top w:val="none" w:sz="0" w:space="0" w:color="auto"/>
        <w:left w:val="none" w:sz="0" w:space="0" w:color="auto"/>
        <w:bottom w:val="none" w:sz="0" w:space="0" w:color="auto"/>
        <w:right w:val="none" w:sz="0" w:space="0" w:color="auto"/>
      </w:divBdr>
    </w:div>
    <w:div w:id="893388898">
      <w:bodyDiv w:val="1"/>
      <w:marLeft w:val="0"/>
      <w:marRight w:val="0"/>
      <w:marTop w:val="0"/>
      <w:marBottom w:val="0"/>
      <w:divBdr>
        <w:top w:val="none" w:sz="0" w:space="0" w:color="auto"/>
        <w:left w:val="none" w:sz="0" w:space="0" w:color="auto"/>
        <w:bottom w:val="none" w:sz="0" w:space="0" w:color="auto"/>
        <w:right w:val="none" w:sz="0" w:space="0" w:color="auto"/>
      </w:divBdr>
    </w:div>
    <w:div w:id="938492477">
      <w:bodyDiv w:val="1"/>
      <w:marLeft w:val="0"/>
      <w:marRight w:val="0"/>
      <w:marTop w:val="0"/>
      <w:marBottom w:val="0"/>
      <w:divBdr>
        <w:top w:val="none" w:sz="0" w:space="0" w:color="auto"/>
        <w:left w:val="none" w:sz="0" w:space="0" w:color="auto"/>
        <w:bottom w:val="none" w:sz="0" w:space="0" w:color="auto"/>
        <w:right w:val="none" w:sz="0" w:space="0" w:color="auto"/>
      </w:divBdr>
    </w:div>
    <w:div w:id="987632190">
      <w:bodyDiv w:val="1"/>
      <w:marLeft w:val="0"/>
      <w:marRight w:val="0"/>
      <w:marTop w:val="0"/>
      <w:marBottom w:val="0"/>
      <w:divBdr>
        <w:top w:val="none" w:sz="0" w:space="0" w:color="auto"/>
        <w:left w:val="none" w:sz="0" w:space="0" w:color="auto"/>
        <w:bottom w:val="none" w:sz="0" w:space="0" w:color="auto"/>
        <w:right w:val="none" w:sz="0" w:space="0" w:color="auto"/>
      </w:divBdr>
    </w:div>
    <w:div w:id="1016808803">
      <w:bodyDiv w:val="1"/>
      <w:marLeft w:val="0"/>
      <w:marRight w:val="0"/>
      <w:marTop w:val="0"/>
      <w:marBottom w:val="0"/>
      <w:divBdr>
        <w:top w:val="none" w:sz="0" w:space="0" w:color="auto"/>
        <w:left w:val="none" w:sz="0" w:space="0" w:color="auto"/>
        <w:bottom w:val="none" w:sz="0" w:space="0" w:color="auto"/>
        <w:right w:val="none" w:sz="0" w:space="0" w:color="auto"/>
      </w:divBdr>
    </w:div>
    <w:div w:id="1048452527">
      <w:bodyDiv w:val="1"/>
      <w:marLeft w:val="0"/>
      <w:marRight w:val="0"/>
      <w:marTop w:val="0"/>
      <w:marBottom w:val="0"/>
      <w:divBdr>
        <w:top w:val="none" w:sz="0" w:space="0" w:color="auto"/>
        <w:left w:val="none" w:sz="0" w:space="0" w:color="auto"/>
        <w:bottom w:val="none" w:sz="0" w:space="0" w:color="auto"/>
        <w:right w:val="none" w:sz="0" w:space="0" w:color="auto"/>
      </w:divBdr>
    </w:div>
    <w:div w:id="1084568066">
      <w:bodyDiv w:val="1"/>
      <w:marLeft w:val="0"/>
      <w:marRight w:val="0"/>
      <w:marTop w:val="0"/>
      <w:marBottom w:val="0"/>
      <w:divBdr>
        <w:top w:val="none" w:sz="0" w:space="0" w:color="auto"/>
        <w:left w:val="none" w:sz="0" w:space="0" w:color="auto"/>
        <w:bottom w:val="none" w:sz="0" w:space="0" w:color="auto"/>
        <w:right w:val="none" w:sz="0" w:space="0" w:color="auto"/>
      </w:divBdr>
    </w:div>
    <w:div w:id="1090737077">
      <w:bodyDiv w:val="1"/>
      <w:marLeft w:val="0"/>
      <w:marRight w:val="0"/>
      <w:marTop w:val="0"/>
      <w:marBottom w:val="0"/>
      <w:divBdr>
        <w:top w:val="none" w:sz="0" w:space="0" w:color="auto"/>
        <w:left w:val="none" w:sz="0" w:space="0" w:color="auto"/>
        <w:bottom w:val="none" w:sz="0" w:space="0" w:color="auto"/>
        <w:right w:val="none" w:sz="0" w:space="0" w:color="auto"/>
      </w:divBdr>
    </w:div>
    <w:div w:id="1147674531">
      <w:bodyDiv w:val="1"/>
      <w:marLeft w:val="0"/>
      <w:marRight w:val="0"/>
      <w:marTop w:val="0"/>
      <w:marBottom w:val="0"/>
      <w:divBdr>
        <w:top w:val="none" w:sz="0" w:space="0" w:color="auto"/>
        <w:left w:val="none" w:sz="0" w:space="0" w:color="auto"/>
        <w:bottom w:val="none" w:sz="0" w:space="0" w:color="auto"/>
        <w:right w:val="none" w:sz="0" w:space="0" w:color="auto"/>
      </w:divBdr>
    </w:div>
    <w:div w:id="1155341265">
      <w:bodyDiv w:val="1"/>
      <w:marLeft w:val="0"/>
      <w:marRight w:val="0"/>
      <w:marTop w:val="0"/>
      <w:marBottom w:val="0"/>
      <w:divBdr>
        <w:top w:val="none" w:sz="0" w:space="0" w:color="auto"/>
        <w:left w:val="none" w:sz="0" w:space="0" w:color="auto"/>
        <w:bottom w:val="none" w:sz="0" w:space="0" w:color="auto"/>
        <w:right w:val="none" w:sz="0" w:space="0" w:color="auto"/>
      </w:divBdr>
    </w:div>
    <w:div w:id="1220674995">
      <w:bodyDiv w:val="1"/>
      <w:marLeft w:val="0"/>
      <w:marRight w:val="0"/>
      <w:marTop w:val="0"/>
      <w:marBottom w:val="0"/>
      <w:divBdr>
        <w:top w:val="none" w:sz="0" w:space="0" w:color="auto"/>
        <w:left w:val="none" w:sz="0" w:space="0" w:color="auto"/>
        <w:bottom w:val="none" w:sz="0" w:space="0" w:color="auto"/>
        <w:right w:val="none" w:sz="0" w:space="0" w:color="auto"/>
      </w:divBdr>
    </w:div>
    <w:div w:id="1276450644">
      <w:bodyDiv w:val="1"/>
      <w:marLeft w:val="0"/>
      <w:marRight w:val="0"/>
      <w:marTop w:val="0"/>
      <w:marBottom w:val="0"/>
      <w:divBdr>
        <w:top w:val="none" w:sz="0" w:space="0" w:color="auto"/>
        <w:left w:val="none" w:sz="0" w:space="0" w:color="auto"/>
        <w:bottom w:val="none" w:sz="0" w:space="0" w:color="auto"/>
        <w:right w:val="none" w:sz="0" w:space="0" w:color="auto"/>
      </w:divBdr>
    </w:div>
    <w:div w:id="1330476901">
      <w:bodyDiv w:val="1"/>
      <w:marLeft w:val="0"/>
      <w:marRight w:val="0"/>
      <w:marTop w:val="0"/>
      <w:marBottom w:val="0"/>
      <w:divBdr>
        <w:top w:val="none" w:sz="0" w:space="0" w:color="auto"/>
        <w:left w:val="none" w:sz="0" w:space="0" w:color="auto"/>
        <w:bottom w:val="none" w:sz="0" w:space="0" w:color="auto"/>
        <w:right w:val="none" w:sz="0" w:space="0" w:color="auto"/>
      </w:divBdr>
    </w:div>
    <w:div w:id="1449275098">
      <w:bodyDiv w:val="1"/>
      <w:marLeft w:val="0"/>
      <w:marRight w:val="0"/>
      <w:marTop w:val="0"/>
      <w:marBottom w:val="0"/>
      <w:divBdr>
        <w:top w:val="none" w:sz="0" w:space="0" w:color="auto"/>
        <w:left w:val="none" w:sz="0" w:space="0" w:color="auto"/>
        <w:bottom w:val="none" w:sz="0" w:space="0" w:color="auto"/>
        <w:right w:val="none" w:sz="0" w:space="0" w:color="auto"/>
      </w:divBdr>
    </w:div>
    <w:div w:id="1457026378">
      <w:bodyDiv w:val="1"/>
      <w:marLeft w:val="0"/>
      <w:marRight w:val="0"/>
      <w:marTop w:val="0"/>
      <w:marBottom w:val="0"/>
      <w:divBdr>
        <w:top w:val="none" w:sz="0" w:space="0" w:color="auto"/>
        <w:left w:val="none" w:sz="0" w:space="0" w:color="auto"/>
        <w:bottom w:val="none" w:sz="0" w:space="0" w:color="auto"/>
        <w:right w:val="none" w:sz="0" w:space="0" w:color="auto"/>
      </w:divBdr>
    </w:div>
    <w:div w:id="1466315867">
      <w:bodyDiv w:val="1"/>
      <w:marLeft w:val="0"/>
      <w:marRight w:val="0"/>
      <w:marTop w:val="0"/>
      <w:marBottom w:val="0"/>
      <w:divBdr>
        <w:top w:val="none" w:sz="0" w:space="0" w:color="auto"/>
        <w:left w:val="none" w:sz="0" w:space="0" w:color="auto"/>
        <w:bottom w:val="none" w:sz="0" w:space="0" w:color="auto"/>
        <w:right w:val="none" w:sz="0" w:space="0" w:color="auto"/>
      </w:divBdr>
    </w:div>
    <w:div w:id="1475247696">
      <w:bodyDiv w:val="1"/>
      <w:marLeft w:val="0"/>
      <w:marRight w:val="0"/>
      <w:marTop w:val="0"/>
      <w:marBottom w:val="0"/>
      <w:divBdr>
        <w:top w:val="none" w:sz="0" w:space="0" w:color="auto"/>
        <w:left w:val="none" w:sz="0" w:space="0" w:color="auto"/>
        <w:bottom w:val="none" w:sz="0" w:space="0" w:color="auto"/>
        <w:right w:val="none" w:sz="0" w:space="0" w:color="auto"/>
      </w:divBdr>
    </w:div>
    <w:div w:id="1562668466">
      <w:bodyDiv w:val="1"/>
      <w:marLeft w:val="0"/>
      <w:marRight w:val="0"/>
      <w:marTop w:val="0"/>
      <w:marBottom w:val="0"/>
      <w:divBdr>
        <w:top w:val="none" w:sz="0" w:space="0" w:color="auto"/>
        <w:left w:val="none" w:sz="0" w:space="0" w:color="auto"/>
        <w:bottom w:val="none" w:sz="0" w:space="0" w:color="auto"/>
        <w:right w:val="none" w:sz="0" w:space="0" w:color="auto"/>
      </w:divBdr>
    </w:div>
    <w:div w:id="1564556966">
      <w:bodyDiv w:val="1"/>
      <w:marLeft w:val="0"/>
      <w:marRight w:val="0"/>
      <w:marTop w:val="0"/>
      <w:marBottom w:val="0"/>
      <w:divBdr>
        <w:top w:val="none" w:sz="0" w:space="0" w:color="auto"/>
        <w:left w:val="none" w:sz="0" w:space="0" w:color="auto"/>
        <w:bottom w:val="none" w:sz="0" w:space="0" w:color="auto"/>
        <w:right w:val="none" w:sz="0" w:space="0" w:color="auto"/>
      </w:divBdr>
    </w:div>
    <w:div w:id="1590000988">
      <w:bodyDiv w:val="1"/>
      <w:marLeft w:val="0"/>
      <w:marRight w:val="0"/>
      <w:marTop w:val="0"/>
      <w:marBottom w:val="0"/>
      <w:divBdr>
        <w:top w:val="none" w:sz="0" w:space="0" w:color="auto"/>
        <w:left w:val="none" w:sz="0" w:space="0" w:color="auto"/>
        <w:bottom w:val="none" w:sz="0" w:space="0" w:color="auto"/>
        <w:right w:val="none" w:sz="0" w:space="0" w:color="auto"/>
      </w:divBdr>
    </w:div>
    <w:div w:id="1619873229">
      <w:bodyDiv w:val="1"/>
      <w:marLeft w:val="0"/>
      <w:marRight w:val="0"/>
      <w:marTop w:val="0"/>
      <w:marBottom w:val="0"/>
      <w:divBdr>
        <w:top w:val="none" w:sz="0" w:space="0" w:color="auto"/>
        <w:left w:val="none" w:sz="0" w:space="0" w:color="auto"/>
        <w:bottom w:val="none" w:sz="0" w:space="0" w:color="auto"/>
        <w:right w:val="none" w:sz="0" w:space="0" w:color="auto"/>
      </w:divBdr>
    </w:div>
    <w:div w:id="1646154856">
      <w:bodyDiv w:val="1"/>
      <w:marLeft w:val="0"/>
      <w:marRight w:val="0"/>
      <w:marTop w:val="0"/>
      <w:marBottom w:val="0"/>
      <w:divBdr>
        <w:top w:val="none" w:sz="0" w:space="0" w:color="auto"/>
        <w:left w:val="none" w:sz="0" w:space="0" w:color="auto"/>
        <w:bottom w:val="none" w:sz="0" w:space="0" w:color="auto"/>
        <w:right w:val="none" w:sz="0" w:space="0" w:color="auto"/>
      </w:divBdr>
    </w:div>
    <w:div w:id="1659380147">
      <w:bodyDiv w:val="1"/>
      <w:marLeft w:val="0"/>
      <w:marRight w:val="0"/>
      <w:marTop w:val="0"/>
      <w:marBottom w:val="0"/>
      <w:divBdr>
        <w:top w:val="none" w:sz="0" w:space="0" w:color="auto"/>
        <w:left w:val="none" w:sz="0" w:space="0" w:color="auto"/>
        <w:bottom w:val="none" w:sz="0" w:space="0" w:color="auto"/>
        <w:right w:val="none" w:sz="0" w:space="0" w:color="auto"/>
      </w:divBdr>
    </w:div>
    <w:div w:id="1672947440">
      <w:bodyDiv w:val="1"/>
      <w:marLeft w:val="0"/>
      <w:marRight w:val="0"/>
      <w:marTop w:val="0"/>
      <w:marBottom w:val="0"/>
      <w:divBdr>
        <w:top w:val="none" w:sz="0" w:space="0" w:color="auto"/>
        <w:left w:val="none" w:sz="0" w:space="0" w:color="auto"/>
        <w:bottom w:val="none" w:sz="0" w:space="0" w:color="auto"/>
        <w:right w:val="none" w:sz="0" w:space="0" w:color="auto"/>
      </w:divBdr>
    </w:div>
    <w:div w:id="1674525830">
      <w:bodyDiv w:val="1"/>
      <w:marLeft w:val="0"/>
      <w:marRight w:val="0"/>
      <w:marTop w:val="0"/>
      <w:marBottom w:val="0"/>
      <w:divBdr>
        <w:top w:val="none" w:sz="0" w:space="0" w:color="auto"/>
        <w:left w:val="none" w:sz="0" w:space="0" w:color="auto"/>
        <w:bottom w:val="none" w:sz="0" w:space="0" w:color="auto"/>
        <w:right w:val="none" w:sz="0" w:space="0" w:color="auto"/>
      </w:divBdr>
    </w:div>
    <w:div w:id="1674991772">
      <w:bodyDiv w:val="1"/>
      <w:marLeft w:val="0"/>
      <w:marRight w:val="0"/>
      <w:marTop w:val="0"/>
      <w:marBottom w:val="0"/>
      <w:divBdr>
        <w:top w:val="none" w:sz="0" w:space="0" w:color="auto"/>
        <w:left w:val="none" w:sz="0" w:space="0" w:color="auto"/>
        <w:bottom w:val="none" w:sz="0" w:space="0" w:color="auto"/>
        <w:right w:val="none" w:sz="0" w:space="0" w:color="auto"/>
      </w:divBdr>
    </w:div>
    <w:div w:id="1700473541">
      <w:bodyDiv w:val="1"/>
      <w:marLeft w:val="0"/>
      <w:marRight w:val="0"/>
      <w:marTop w:val="0"/>
      <w:marBottom w:val="0"/>
      <w:divBdr>
        <w:top w:val="none" w:sz="0" w:space="0" w:color="auto"/>
        <w:left w:val="none" w:sz="0" w:space="0" w:color="auto"/>
        <w:bottom w:val="none" w:sz="0" w:space="0" w:color="auto"/>
        <w:right w:val="none" w:sz="0" w:space="0" w:color="auto"/>
      </w:divBdr>
    </w:div>
    <w:div w:id="1704481044">
      <w:bodyDiv w:val="1"/>
      <w:marLeft w:val="0"/>
      <w:marRight w:val="0"/>
      <w:marTop w:val="0"/>
      <w:marBottom w:val="0"/>
      <w:divBdr>
        <w:top w:val="none" w:sz="0" w:space="0" w:color="auto"/>
        <w:left w:val="none" w:sz="0" w:space="0" w:color="auto"/>
        <w:bottom w:val="none" w:sz="0" w:space="0" w:color="auto"/>
        <w:right w:val="none" w:sz="0" w:space="0" w:color="auto"/>
      </w:divBdr>
    </w:div>
    <w:div w:id="1733575741">
      <w:bodyDiv w:val="1"/>
      <w:marLeft w:val="0"/>
      <w:marRight w:val="0"/>
      <w:marTop w:val="0"/>
      <w:marBottom w:val="0"/>
      <w:divBdr>
        <w:top w:val="none" w:sz="0" w:space="0" w:color="auto"/>
        <w:left w:val="none" w:sz="0" w:space="0" w:color="auto"/>
        <w:bottom w:val="none" w:sz="0" w:space="0" w:color="auto"/>
        <w:right w:val="none" w:sz="0" w:space="0" w:color="auto"/>
      </w:divBdr>
    </w:div>
    <w:div w:id="1751194402">
      <w:bodyDiv w:val="1"/>
      <w:marLeft w:val="0"/>
      <w:marRight w:val="0"/>
      <w:marTop w:val="0"/>
      <w:marBottom w:val="0"/>
      <w:divBdr>
        <w:top w:val="none" w:sz="0" w:space="0" w:color="auto"/>
        <w:left w:val="none" w:sz="0" w:space="0" w:color="auto"/>
        <w:bottom w:val="none" w:sz="0" w:space="0" w:color="auto"/>
        <w:right w:val="none" w:sz="0" w:space="0" w:color="auto"/>
      </w:divBdr>
    </w:div>
    <w:div w:id="1761215011">
      <w:bodyDiv w:val="1"/>
      <w:marLeft w:val="0"/>
      <w:marRight w:val="0"/>
      <w:marTop w:val="0"/>
      <w:marBottom w:val="0"/>
      <w:divBdr>
        <w:top w:val="none" w:sz="0" w:space="0" w:color="auto"/>
        <w:left w:val="none" w:sz="0" w:space="0" w:color="auto"/>
        <w:bottom w:val="none" w:sz="0" w:space="0" w:color="auto"/>
        <w:right w:val="none" w:sz="0" w:space="0" w:color="auto"/>
      </w:divBdr>
    </w:div>
    <w:div w:id="1828670025">
      <w:bodyDiv w:val="1"/>
      <w:marLeft w:val="0"/>
      <w:marRight w:val="0"/>
      <w:marTop w:val="0"/>
      <w:marBottom w:val="0"/>
      <w:divBdr>
        <w:top w:val="none" w:sz="0" w:space="0" w:color="auto"/>
        <w:left w:val="none" w:sz="0" w:space="0" w:color="auto"/>
        <w:bottom w:val="none" w:sz="0" w:space="0" w:color="auto"/>
        <w:right w:val="none" w:sz="0" w:space="0" w:color="auto"/>
      </w:divBdr>
    </w:div>
    <w:div w:id="1854953881">
      <w:bodyDiv w:val="1"/>
      <w:marLeft w:val="0"/>
      <w:marRight w:val="0"/>
      <w:marTop w:val="0"/>
      <w:marBottom w:val="0"/>
      <w:divBdr>
        <w:top w:val="none" w:sz="0" w:space="0" w:color="auto"/>
        <w:left w:val="none" w:sz="0" w:space="0" w:color="auto"/>
        <w:bottom w:val="none" w:sz="0" w:space="0" w:color="auto"/>
        <w:right w:val="none" w:sz="0" w:space="0" w:color="auto"/>
      </w:divBdr>
    </w:div>
    <w:div w:id="1875801365">
      <w:bodyDiv w:val="1"/>
      <w:marLeft w:val="0"/>
      <w:marRight w:val="0"/>
      <w:marTop w:val="0"/>
      <w:marBottom w:val="0"/>
      <w:divBdr>
        <w:top w:val="none" w:sz="0" w:space="0" w:color="auto"/>
        <w:left w:val="none" w:sz="0" w:space="0" w:color="auto"/>
        <w:bottom w:val="none" w:sz="0" w:space="0" w:color="auto"/>
        <w:right w:val="none" w:sz="0" w:space="0" w:color="auto"/>
      </w:divBdr>
    </w:div>
    <w:div w:id="1924097653">
      <w:bodyDiv w:val="1"/>
      <w:marLeft w:val="0"/>
      <w:marRight w:val="0"/>
      <w:marTop w:val="0"/>
      <w:marBottom w:val="0"/>
      <w:divBdr>
        <w:top w:val="none" w:sz="0" w:space="0" w:color="auto"/>
        <w:left w:val="none" w:sz="0" w:space="0" w:color="auto"/>
        <w:bottom w:val="none" w:sz="0" w:space="0" w:color="auto"/>
        <w:right w:val="none" w:sz="0" w:space="0" w:color="auto"/>
      </w:divBdr>
    </w:div>
    <w:div w:id="1946838744">
      <w:bodyDiv w:val="1"/>
      <w:marLeft w:val="0"/>
      <w:marRight w:val="0"/>
      <w:marTop w:val="0"/>
      <w:marBottom w:val="0"/>
      <w:divBdr>
        <w:top w:val="none" w:sz="0" w:space="0" w:color="auto"/>
        <w:left w:val="none" w:sz="0" w:space="0" w:color="auto"/>
        <w:bottom w:val="none" w:sz="0" w:space="0" w:color="auto"/>
        <w:right w:val="none" w:sz="0" w:space="0" w:color="auto"/>
      </w:divBdr>
    </w:div>
    <w:div w:id="1957908802">
      <w:bodyDiv w:val="1"/>
      <w:marLeft w:val="0"/>
      <w:marRight w:val="0"/>
      <w:marTop w:val="0"/>
      <w:marBottom w:val="0"/>
      <w:divBdr>
        <w:top w:val="none" w:sz="0" w:space="0" w:color="auto"/>
        <w:left w:val="none" w:sz="0" w:space="0" w:color="auto"/>
        <w:bottom w:val="none" w:sz="0" w:space="0" w:color="auto"/>
        <w:right w:val="none" w:sz="0" w:space="0" w:color="auto"/>
      </w:divBdr>
    </w:div>
    <w:div w:id="2044398459">
      <w:bodyDiv w:val="1"/>
      <w:marLeft w:val="0"/>
      <w:marRight w:val="0"/>
      <w:marTop w:val="0"/>
      <w:marBottom w:val="0"/>
      <w:divBdr>
        <w:top w:val="none" w:sz="0" w:space="0" w:color="auto"/>
        <w:left w:val="none" w:sz="0" w:space="0" w:color="auto"/>
        <w:bottom w:val="none" w:sz="0" w:space="0" w:color="auto"/>
        <w:right w:val="none" w:sz="0" w:space="0" w:color="auto"/>
      </w:divBdr>
    </w:div>
    <w:div w:id="204459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B6653A84248E44A0786FF7E9B0025E"/>
        <w:category>
          <w:name w:val="General"/>
          <w:gallery w:val="placeholder"/>
        </w:category>
        <w:types>
          <w:type w:val="bbPlcHdr"/>
        </w:types>
        <w:behaviors>
          <w:behavior w:val="content"/>
        </w:behaviors>
        <w:guid w:val="{4C1A4C27-14B3-CD4D-BEDA-1956711AE4D4}"/>
      </w:docPartPr>
      <w:docPartBody>
        <w:p w:rsidR="00DD53A2" w:rsidRDefault="00DD53A2"/>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26A48"/>
    <w:rsid w:val="00240B86"/>
    <w:rsid w:val="002A5D3A"/>
    <w:rsid w:val="008F4279"/>
    <w:rsid w:val="00911AEC"/>
    <w:rsid w:val="00CF7420"/>
    <w:rsid w:val="00D26A48"/>
    <w:rsid w:val="00DD53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Kla16</b:Tag>
    <b:SourceType>Book</b:SourceType>
    <b:Guid>{B6156026-6D28-4FD9-A0C5-4C1016E16924}</b:Guid>
    <b:Author>
      <b:Author>
        <b:NameList>
          <b:Person>
            <b:Last>Schwab</b:Last>
            <b:First>Klaus</b:First>
          </b:Person>
        </b:NameList>
      </b:Author>
    </b:Author>
    <b:Title>La cuarta revolucón industrial</b:Title>
    <b:Year>2016</b:Year>
    <b:City>España</b:City>
    <b:Publisher>Penguin Random House</b:Publisher>
    <b:RefOrder>2</b:RefOrder>
  </b:Source>
  <b:Source>
    <b:Tag>Tom06</b:Tag>
    <b:SourceType>Book</b:SourceType>
    <b:Guid>{7E4988C3-6673-4A8F-9363-19D83C19958E}</b:Guid>
    <b:Title>Planeación de Instalaciones</b:Title>
    <b:City>Velasco</b:City>
    <b:Year>2006</b:Year>
    <b:Author>
      <b:Author>
        <b:NameList>
          <b:Person>
            <b:Last>Tompkins</b:Last>
            <b:First>J.A.,</b:First>
            <b:Middle>White, J.A., Bozer, Y.A.,Tanchoco, J.M.A.</b:Middle>
          </b:Person>
        </b:NameList>
      </b:Author>
    </b:Author>
    <b:Publisher>Thomson</b:Publisher>
    <b:RefOrder>1</b:RefOrder>
  </b:Source>
  <b:Source>
    <b:Tag>Acu90</b:Tag>
    <b:SourceType>JournalArticle</b:SourceType>
    <b:Guid>{95FC6D48-6F10-4C55-9D7A-5594FC395FB4}</b:Guid>
    <b:Title>Automatización industrial</b:Title>
    <b:Year>1990</b:Year>
    <b:Pages>27-30</b:Pages>
    <b:Author>
      <b:Author>
        <b:NameList>
          <b:Person>
            <b:Last>Acuña</b:Last>
            <b:First>Jorge</b:First>
          </b:Person>
        </b:NameList>
      </b:Author>
    </b:Author>
    <b:JournalName>Definición y conceptos</b:JournalName>
    <b:RefOrder>15</b:RefOrder>
  </b:Source>
  <b:Source>
    <b:Tag>Min18</b:Tag>
    <b:SourceType>JournalArticle</b:SourceType>
    <b:Guid>{EAB7B719-8A23-46FD-B0C7-21636CF3A345}</b:Guid>
    <b:Author>
      <b:Author>
        <b:NameList>
          <b:Person>
            <b:Last>Minian</b:Last>
            <b:First>I.,</b:First>
            <b:Middle>Monroy, A.</b:Middle>
          </b:Person>
        </b:NameList>
      </b:Author>
    </b:Author>
    <b:Title>El impacto de las nuevas tecnologías en el empleo en México</b:Title>
    <b:JournalName>Problemas del desarrollo</b:JournalName>
    <b:Year>2018</b:Year>
    <b:Pages>49</b:Pages>
    <b:RefOrder>16</b:RefOrder>
  </b:Source>
  <b:Source>
    <b:Tag>Fre131</b:Tag>
    <b:SourceType>Book</b:SourceType>
    <b:Guid>{80AB45F6-BA7E-4603-B6A2-4FEE35DECB82}</b:Guid>
    <b:Author>
      <b:Author>
        <b:NameList>
          <b:Person>
            <b:Last>Frey</b:Last>
            <b:First>C.</b:First>
            <b:Middle>B.</b:Middle>
          </b:Person>
          <b:Person>
            <b:Last>Osborne, M. A.</b:Last>
          </b:Person>
        </b:NameList>
      </b:Author>
    </b:Author>
    <b:Title>The Future of Employment: How Susceptible are Jobs to Computerisation?</b:Title>
    <b:Year>2013</b:Year>
    <b:Publisher>Oxford Martin Programme on Technology and Employment.</b:Publisher>
    <b:RefOrder>3</b:RefOrder>
  </b:Source>
  <b:Source>
    <b:Tag>Ins16</b:Tag>
    <b:SourceType>InternetSite</b:SourceType>
    <b:Guid>{9EC563A2-45AE-4F67-80BA-E76D28E00B34}</b:Guid>
    <b:Author>
      <b:Author>
        <b:NameList>
          <b:Person>
            <b:Last>INEGI</b:Last>
          </b:Person>
        </b:NameList>
      </b:Author>
    </b:Author>
    <b:Title>Encuesta Nacional de Ocupación y Empleo</b:Title>
    <b:Year>2016</b:Year>
    <b:InternetSiteTitle>Instituto Nacional de Geografía y Estadística </b:InternetSiteTitle>
    <b:Month>mayo</b:Month>
    <b:URL>http://www.inegi.org.mx</b:URL>
    <b:RefOrder>6</b:RefOrder>
  </b:Source>
  <b:Source>
    <b:Tag>Gra</b:Tag>
    <b:SourceType>Book</b:SourceType>
    <b:Guid>{BDF51E0D-B840-4A95-83EE-9915DDB84F7F}</b:Guid>
    <b:Title>Robots at Work</b:Title>
    <b:Author>
      <b:Author>
        <b:NameList>
          <b:Person>
            <b:Last>Graetz</b:Last>
            <b:First>G.</b:First>
          </b:Person>
          <b:Person>
            <b:Last>Michaels, G.</b:Last>
          </b:Person>
        </b:NameList>
      </b:Author>
    </b:Author>
    <b:Publisher>Center for Economic Performance.</b:Publisher>
    <b:Year>2015</b:Year>
    <b:RefOrder>7</b:RefOrder>
  </b:Source>
  <b:Source>
    <b:Tag>Goo07</b:Tag>
    <b:SourceType>Book</b:SourceType>
    <b:Guid>{7434B5FB-8973-4430-9FDE-D9CA11AE3C48}</b:Guid>
    <b:Author>
      <b:Author>
        <b:NameList>
          <b:Person>
            <b:Last>Goos</b:Last>
            <b:First>M.</b:First>
          </b:Person>
          <b:Person>
            <b:Last>Manning, A.</b:Last>
          </b:Person>
        </b:NameList>
      </b:Author>
    </b:Author>
    <b:Title>Lousy and Lovely Jobs: The Rising Polarization of Work in Britain</b:Title>
    <b:Year>2007</b:Year>
    <b:Publisher>Harvard Kennedy School.</b:Publisher>
    <b:RefOrder>4</b:RefOrder>
  </b:Source>
  <b:Source>
    <b:Tag>Lev04</b:Tag>
    <b:SourceType>Book</b:SourceType>
    <b:Guid>{E4C698A4-2BD4-4CC4-93D7-22E0523F08A1}</b:Guid>
    <b:Author>
      <b:Author>
        <b:NameList>
          <b:Person>
            <b:Last>Levy</b:Last>
            <b:First>F.</b:First>
          </b:Person>
          <b:Person>
            <b:Last>Murnane, R.J.</b:Last>
          </b:Person>
        </b:NameList>
      </b:Author>
    </b:Author>
    <b:Title>The New Division of Labor: How Computers Are Creating the Next Job Market</b:Title>
    <b:Year>2004</b:Year>
    <b:Publisher>Princeton University Press.</b:Publisher>
    <b:RefOrder>5</b:RefOrder>
  </b:Source>
  <b:Source>
    <b:Tag>Bry14</b:Tag>
    <b:SourceType>Book</b:SourceType>
    <b:Guid>{9BCD0401-5969-41D4-980A-BD7C218481DC}</b:Guid>
    <b:Author>
      <b:Author>
        <b:NameList>
          <b:Person>
            <b:Last>Brynjolfsson</b:Last>
            <b:First>Erik</b:First>
          </b:Person>
          <b:Person>
            <b:Last>McAfee</b:Last>
            <b:First>Andrew</b:First>
          </b:Person>
        </b:NameList>
      </b:Author>
    </b:Author>
    <b:Title>La segunda era de las máquinas</b:Title>
    <b:Year>2014</b:Year>
    <b:City>New York</b:City>
    <b:Publisher>W.W. Norton &amp;Company}</b:Publisher>
    <b:RefOrder>17</b:RefOrder>
  </b:Source>
  <b:Source>
    <b:Tag>Rei91</b:Tag>
    <b:SourceType>Book</b:SourceType>
    <b:Guid>{5E302888-496B-4E06-9D28-916CEC91088B}</b:Guid>
    <b:Title>El trabajo de las Naciones: Hacia el capitalismo del siglo XXI</b:Title>
    <b:Year>1991</b:Year>
    <b:City>Buenos Aires</b:City>
    <b:Publisher>Vergara</b:Publisher>
    <b:Author>
      <b:Author>
        <b:NameList>
          <b:Person>
            <b:Last>Reich</b:Last>
            <b:First>Robert</b:First>
            <b:Middle>B.</b:Middle>
          </b:Person>
        </b:NameList>
      </b:Author>
    </b:Author>
    <b:RefOrder>18</b:RefOrder>
  </b:Source>
  <b:Source>
    <b:Tag>Isa18</b:Tag>
    <b:SourceType>InternetSite</b:SourceType>
    <b:Guid>{C718081F-F077-4DA2-ABF3-B578E3FBE535}</b:Guid>
    <b:Title>Scielo</b:Title>
    <b:Year>2018</b:Year>
    <b:Author>
      <b:Author>
        <b:NameList>
          <b:Person>
            <b:Last>Minian</b:Last>
            <b:First>Isaac</b:First>
          </b:Person>
        </b:NameList>
      </b:Author>
    </b:Author>
    <b:Month>Diciembre</b:Month>
    <b:Day>1</b:Day>
    <b:URL>https://www.scielo.org.mx/scielo.php?script=sci_arttext&amp;pid=S0301-70362018000400027</b:URL>
    <b:RefOrder>19</b:RefOrder>
  </b:Source>
  <b:Source>
    <b:Tag>MGI18</b:Tag>
    <b:SourceType>InternetSite</b:SourceType>
    <b:Guid>{20DACC66-D371-4B97-8F7C-2C1780F435FA}</b:Guid>
    <b:Author>
      <b:Author>
        <b:NameList>
          <b:Person>
            <b:Last>MGI</b:Last>
          </b:Person>
          <b:Person>
            <b:Last>BM</b:Last>
          </b:Person>
        </b:NameList>
      </b:Author>
    </b:Author>
    <b:Title>Scielo</b:Title>
    <b:Year>2018</b:Year>
    <b:Month>Diciembre</b:Month>
    <b:Day>18</b:Day>
    <b:URL>https://www.scielo.org.mx/scielo.php?script=sci_arttext&amp;pid=S0301-70362018000400027</b:URL>
    <b:RefOrder>9</b:RefOrder>
  </b:Source>
  <b:Source>
    <b:Tag>Hay14</b:Tag>
    <b:SourceType>InternetSite</b:SourceType>
    <b:Guid>{1C4B2040-2207-42C9-BA58-F711EBC584E8}</b:Guid>
    <b:Author>
      <b:Author>
        <b:NameList>
          <b:Person>
            <b:Last>Hays</b:Last>
          </b:Person>
        </b:NameList>
      </b:Author>
    </b:Author>
    <b:Title>Forbes</b:Title>
    <b:Year>2014</b:Year>
    <b:Month>Octubre</b:Month>
    <b:Day>3</b:Day>
    <b:URL>https://www.scielo.org.mx/scielo.php?script=sci_arttext&amp;pid=S0301-70362018000400027</b:URL>
    <b:RefOrder>20</b:RefOrder>
  </b:Source>
  <b:Source>
    <b:Tag>Gut17</b:Tag>
    <b:SourceType>InternetSite</b:SourceType>
    <b:Guid>{8414D087-DADF-440B-ABF7-642630B37FC6}</b:Guid>
    <b:Author>
      <b:Author>
        <b:NameList>
          <b:Person>
            <b:Last>Guthrie</b:Last>
          </b:Person>
        </b:NameList>
      </b:Author>
    </b:Author>
    <b:Title>El Financiero</b:Title>
    <b:Year>2017</b:Year>
    <b:Month>Julio</b:Month>
    <b:Day>12</b:Day>
    <b:URL>https://www.technologyreview.com/s/608220/trump-talk-aside-auto-manufacturing-and-automation-are-booming-in-mexico/</b:URL>
    <b:RefOrder>12</b:RefOrder>
  </b:Source>
  <b:Source>
    <b:Tag>For14</b:Tag>
    <b:SourceType>InternetSite</b:SourceType>
    <b:Guid>{DCAC63C4-C15B-45F6-9767-9D4EACFC77F4}</b:Guid>
    <b:Author>
      <b:Author>
        <b:NameList>
          <b:Person>
            <b:Last>Forbes</b:Last>
          </b:Person>
        </b:NameList>
      </b:Author>
    </b:Author>
    <b:Title>Forbes</b:Title>
    <b:Year>2014</b:Year>
    <b:Month>Marzo</b:Month>
    <b:Day>-</b:Day>
    <b:URL>https://www.forbes.com.mx/por-que-mexico-le-falta-talento/</b:URL>
    <b:RefOrder>11</b:RefOrder>
  </b:Source>
  <b:Source>
    <b:Tag>Mck17</b:Tag>
    <b:SourceType>InternetSite</b:SourceType>
    <b:Guid>{D8EEF679-879E-42B4-9921-655F01257C05}</b:Guid>
    <b:Author>
      <b:Author>
        <b:NameList>
          <b:Person>
            <b:Last>Institute</b:Last>
            <b:First>Mckinsey</b:First>
            <b:Middle>Global</b:Middle>
          </b:Person>
        </b:NameList>
      </b:Author>
    </b:Author>
    <b:Title>MGI</b:Title>
    <b:Year>2017</b:Year>
    <b:Month>-</b:Month>
    <b:Day>-</b:Day>
    <b:URL>https://www.mckinsey.com/mgi/overview/2017-in-review/automation-and-the-future-of-work/a-future-that-works-automation-employment-and-productivity</b:URL>
    <b:RefOrder>10</b:RefOrder>
  </b:Source>
  <b:Source>
    <b:Tag>Jäg16</b:Tag>
    <b:SourceType>InternetSite</b:SourceType>
    <b:Guid>{AF532C97-EF69-485B-AC25-6EFC44BD410B}</b:Guid>
    <b:Author>
      <b:Author>
        <b:NameList>
          <b:Person>
            <b:Last>Jäger</b:Last>
            <b:First>A.,</b:First>
            <b:Middle>Moll, C., Som, O. y Zanker, C.</b:Middle>
          </b:Person>
        </b:NameList>
      </b:Author>
    </b:Author>
    <b:Title>INEGI</b:Title>
    <b:Year>2016</b:Year>
    <b:Month>-</b:Month>
    <b:Day>-</b:Day>
    <b:URL>http://www.inegi.org.mx </b:URL>
    <b:RefOrder>13</b:RefOrder>
  </b:Source>
  <b:Source>
    <b:Tag>Rod14</b:Tag>
    <b:SourceType>InternetSite</b:SourceType>
    <b:Guid>{667D4D77-342B-44EB-85C0-83B122DC7AFC}</b:Guid>
    <b:Author>
      <b:Author>
        <b:NameList>
          <b:Person>
            <b:Last>Muñozaltea</b:Last>
            <b:First>Rodrigo</b:First>
          </b:Person>
        </b:NameList>
      </b:Author>
    </b:Author>
    <b:Title>Qore</b:Title>
    <b:InternetSiteTitle>Quore</b:InternetSiteTitle>
    <b:Year>2014</b:Year>
    <b:Month>Abril</b:Month>
    <b:Day>03</b:Day>
    <b:URL>https://www.qore.com/articulos/19101/Desempleo-tecnologico-la-carrera-contra-la-automatizacion</b:URL>
    <b:RefOrder>8</b:RefOrder>
  </b:Source>
  <b:Source>
    <b:Tag>Ana17</b:Tag>
    <b:SourceType>InternetSite</b:SourceType>
    <b:Guid>{D0FD6991-78AB-4EC3-BC8D-E003F4B7F209}</b:Guid>
    <b:Author>
      <b:Author>
        <b:NameList>
          <b:Person>
            <b:Last>Anandan</b:Last>
            <b:First>Tanya</b:First>
          </b:Person>
        </b:NameList>
      </b:Author>
    </b:Author>
    <b:Title>Advancing Automation México</b:Title>
    <b:InternetSiteTitle>Advancing Automation México</b:InternetSiteTitle>
    <b:Year>2017</b:Year>
    <b:Month>Enero</b:Month>
    <b:Day>12</b:Day>
    <b:URL>https://www.a3mexico.com.mx/noticias/mexico-tierra-de-oportunidad-en-automatizacio</b:URL>
    <b:RefOrder>14</b:RefOrder>
  </b:Source>
</b:Sources>
</file>

<file path=customXml/itemProps1.xml><?xml version="1.0" encoding="utf-8"?>
<ds:datastoreItem xmlns:ds="http://schemas.openxmlformats.org/officeDocument/2006/customXml" ds:itemID="{3DCB213B-9504-423E-85C8-2B37C152D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3018</Words>
  <Characters>16601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Ensayo</vt:lpstr>
    </vt:vector>
  </TitlesOfParts>
  <Company/>
  <LinksUpToDate>false</LinksUpToDate>
  <CharactersWithSpaces>19580</CharactersWithSpaces>
  <SharedDoc>false</SharedDoc>
  <HLinks>
    <vt:vector size="48" baseType="variant">
      <vt:variant>
        <vt:i4>1179706</vt:i4>
      </vt:variant>
      <vt:variant>
        <vt:i4>44</vt:i4>
      </vt:variant>
      <vt:variant>
        <vt:i4>0</vt:i4>
      </vt:variant>
      <vt:variant>
        <vt:i4>5</vt:i4>
      </vt:variant>
      <vt:variant>
        <vt:lpwstr/>
      </vt:variant>
      <vt:variant>
        <vt:lpwstr>_Toc145770962</vt:lpwstr>
      </vt:variant>
      <vt:variant>
        <vt:i4>1179706</vt:i4>
      </vt:variant>
      <vt:variant>
        <vt:i4>38</vt:i4>
      </vt:variant>
      <vt:variant>
        <vt:i4>0</vt:i4>
      </vt:variant>
      <vt:variant>
        <vt:i4>5</vt:i4>
      </vt:variant>
      <vt:variant>
        <vt:lpwstr/>
      </vt:variant>
      <vt:variant>
        <vt:lpwstr>_Toc145770961</vt:lpwstr>
      </vt:variant>
      <vt:variant>
        <vt:i4>1179706</vt:i4>
      </vt:variant>
      <vt:variant>
        <vt:i4>32</vt:i4>
      </vt:variant>
      <vt:variant>
        <vt:i4>0</vt:i4>
      </vt:variant>
      <vt:variant>
        <vt:i4>5</vt:i4>
      </vt:variant>
      <vt:variant>
        <vt:lpwstr/>
      </vt:variant>
      <vt:variant>
        <vt:lpwstr>_Toc145770960</vt:lpwstr>
      </vt:variant>
      <vt:variant>
        <vt:i4>1114170</vt:i4>
      </vt:variant>
      <vt:variant>
        <vt:i4>26</vt:i4>
      </vt:variant>
      <vt:variant>
        <vt:i4>0</vt:i4>
      </vt:variant>
      <vt:variant>
        <vt:i4>5</vt:i4>
      </vt:variant>
      <vt:variant>
        <vt:lpwstr/>
      </vt:variant>
      <vt:variant>
        <vt:lpwstr>_Toc145770959</vt:lpwstr>
      </vt:variant>
      <vt:variant>
        <vt:i4>1114170</vt:i4>
      </vt:variant>
      <vt:variant>
        <vt:i4>20</vt:i4>
      </vt:variant>
      <vt:variant>
        <vt:i4>0</vt:i4>
      </vt:variant>
      <vt:variant>
        <vt:i4>5</vt:i4>
      </vt:variant>
      <vt:variant>
        <vt:lpwstr/>
      </vt:variant>
      <vt:variant>
        <vt:lpwstr>_Toc145770958</vt:lpwstr>
      </vt:variant>
      <vt:variant>
        <vt:i4>1114170</vt:i4>
      </vt:variant>
      <vt:variant>
        <vt:i4>14</vt:i4>
      </vt:variant>
      <vt:variant>
        <vt:i4>0</vt:i4>
      </vt:variant>
      <vt:variant>
        <vt:i4>5</vt:i4>
      </vt:variant>
      <vt:variant>
        <vt:lpwstr/>
      </vt:variant>
      <vt:variant>
        <vt:lpwstr>_Toc145770957</vt:lpwstr>
      </vt:variant>
      <vt:variant>
        <vt:i4>1114170</vt:i4>
      </vt:variant>
      <vt:variant>
        <vt:i4>8</vt:i4>
      </vt:variant>
      <vt:variant>
        <vt:i4>0</vt:i4>
      </vt:variant>
      <vt:variant>
        <vt:i4>5</vt:i4>
      </vt:variant>
      <vt:variant>
        <vt:lpwstr/>
      </vt:variant>
      <vt:variant>
        <vt:lpwstr>_Toc145770956</vt:lpwstr>
      </vt:variant>
      <vt:variant>
        <vt:i4>1114170</vt:i4>
      </vt:variant>
      <vt:variant>
        <vt:i4>2</vt:i4>
      </vt:variant>
      <vt:variant>
        <vt:i4>0</vt:i4>
      </vt:variant>
      <vt:variant>
        <vt:i4>5</vt:i4>
      </vt:variant>
      <vt:variant>
        <vt:lpwstr/>
      </vt:variant>
      <vt:variant>
        <vt:lpwstr>_Toc145770955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Ensayo</dc:title>
  <dc:subject/>
  <dc:creator>KARINA ABIGAIL RODRIGUEZ SALINAS</dc:creator>
  <cp:keywords/>
  <dc:description/>
  <cp:lastModifiedBy>KARINA ABIGAIL RODRIGUEZ SALINAS</cp:lastModifiedBy>
  <cp:revision>2</cp:revision>
  <dcterms:created xsi:type="dcterms:W3CDTF">2023-11-20T03:51:00Z</dcterms:created>
  <dcterms:modified xsi:type="dcterms:W3CDTF">2023-11-20T03:51:00Z</dcterms:modified>
</cp:coreProperties>
</file>