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36B19" w14:textId="625EF7AA" w:rsidR="00635367" w:rsidRPr="005546E7" w:rsidRDefault="00635367" w:rsidP="00635367">
      <w:pPr>
        <w:rPr>
          <w:b/>
          <w:bCs/>
        </w:rPr>
      </w:pPr>
      <w:r w:rsidRPr="005546E7">
        <w:rPr>
          <w:b/>
          <w:bCs/>
        </w:rPr>
        <w:t xml:space="preserve">AXIS &amp; BLOOM CAFÉ — </w:t>
      </w:r>
      <w:r>
        <w:rPr>
          <w:b/>
          <w:bCs/>
        </w:rPr>
        <w:t xml:space="preserve">VISUAL IDENTITY </w:t>
      </w:r>
      <w:r w:rsidRPr="005546E7">
        <w:rPr>
          <w:b/>
          <w:bCs/>
        </w:rPr>
        <w:t>v</w:t>
      </w:r>
      <w:r>
        <w:rPr>
          <w:b/>
          <w:bCs/>
        </w:rPr>
        <w:t>1</w:t>
      </w:r>
      <w:r w:rsidRPr="005546E7">
        <w:rPr>
          <w:b/>
          <w:bCs/>
        </w:rPr>
        <w:t>.0</w:t>
      </w:r>
    </w:p>
    <w:p w14:paraId="7FB2CE66" w14:textId="5CA5F272" w:rsidR="00EB25A0" w:rsidRPr="00EB25A0" w:rsidRDefault="00EB25A0" w:rsidP="00EB25A0">
      <w:pPr>
        <w:rPr>
          <w:b/>
          <w:bCs/>
        </w:rPr>
      </w:pPr>
      <w:r w:rsidRPr="00EB25A0">
        <w:rPr>
          <w:b/>
          <w:bCs/>
        </w:rPr>
        <w:t xml:space="preserve">VISUAL FOUNDATIONS — v1.0 </w:t>
      </w:r>
    </w:p>
    <w:p w14:paraId="09A512BF" w14:textId="77777777" w:rsidR="00EB25A0" w:rsidRPr="00EB25A0" w:rsidRDefault="00EB25A0" w:rsidP="00EB25A0">
      <w:pPr>
        <w:rPr>
          <w:b/>
          <w:bCs/>
        </w:rPr>
      </w:pPr>
      <w:r w:rsidRPr="00EB25A0">
        <w:rPr>
          <w:b/>
          <w:bCs/>
        </w:rPr>
        <w:t>Purpose of This Document</w:t>
      </w:r>
    </w:p>
    <w:p w14:paraId="7CDCBDF3" w14:textId="3617C7C7" w:rsidR="00EB25A0" w:rsidRPr="00EB25A0" w:rsidRDefault="00EB25A0" w:rsidP="00EB25A0">
      <w:r w:rsidRPr="00EB25A0">
        <w:t>This document defines the visual principles and constraints for Axis &amp; Bloom Café.</w:t>
      </w:r>
      <w:r w:rsidRPr="00EB25A0">
        <w:br/>
        <w:t xml:space="preserve">It does </w:t>
      </w:r>
      <w:r w:rsidRPr="00EB25A0">
        <w:rPr>
          <w:b/>
          <w:bCs/>
        </w:rPr>
        <w:t>not</w:t>
      </w:r>
      <w:r w:rsidRPr="00EB25A0">
        <w:t xml:space="preserve"> prescribe colors, fonts, or layouts.</w:t>
      </w:r>
      <w:r w:rsidRPr="00EB25A0">
        <w:br/>
        <w:t>Its role is to ensure that all visual expression reflects the brand’s values, system-driven nature, and calm intelligence.</w:t>
      </w:r>
    </w:p>
    <w:p w14:paraId="3B701607" w14:textId="4E0CCC65" w:rsidR="00EB25A0" w:rsidRPr="00EB25A0" w:rsidRDefault="00EB25A0" w:rsidP="00EB25A0">
      <w:pPr>
        <w:rPr>
          <w:b/>
          <w:bCs/>
        </w:rPr>
      </w:pPr>
      <w:r w:rsidRPr="00EB25A0">
        <w:rPr>
          <w:b/>
          <w:bCs/>
        </w:rPr>
        <w:t xml:space="preserve">1. Core Visual Principles </w:t>
      </w:r>
    </w:p>
    <w:p w14:paraId="5609E308" w14:textId="77777777" w:rsidR="00EB25A0" w:rsidRPr="00EB25A0" w:rsidRDefault="00EB25A0" w:rsidP="00EB25A0">
      <w:r w:rsidRPr="00EB25A0">
        <w:t xml:space="preserve">These principles must guide </w:t>
      </w:r>
      <w:r w:rsidRPr="00EB25A0">
        <w:rPr>
          <w:i/>
          <w:iCs/>
        </w:rPr>
        <w:t>every</w:t>
      </w:r>
      <w:r w:rsidRPr="00EB25A0">
        <w:t xml:space="preserve"> visual decision.</w:t>
      </w:r>
    </w:p>
    <w:p w14:paraId="5457979A" w14:textId="68A6B8E3" w:rsidR="00EB25A0" w:rsidRPr="00911463" w:rsidRDefault="00EB25A0" w:rsidP="00911463">
      <w:pPr>
        <w:pStyle w:val="ListParagraph"/>
        <w:numPr>
          <w:ilvl w:val="0"/>
          <w:numId w:val="11"/>
        </w:numPr>
        <w:rPr>
          <w:b/>
          <w:bCs/>
        </w:rPr>
      </w:pPr>
      <w:r w:rsidRPr="00911463">
        <w:rPr>
          <w:b/>
          <w:bCs/>
        </w:rPr>
        <w:t>Clarity Over Decoration</w:t>
      </w:r>
    </w:p>
    <w:p w14:paraId="3F5FC5CA" w14:textId="77777777" w:rsidR="00EB25A0" w:rsidRPr="00EB25A0" w:rsidRDefault="00EB25A0" w:rsidP="00911463">
      <w:pPr>
        <w:pStyle w:val="ListParagraph"/>
        <w:numPr>
          <w:ilvl w:val="1"/>
          <w:numId w:val="11"/>
        </w:numPr>
      </w:pPr>
      <w:r w:rsidRPr="00EB25A0">
        <w:t>Visuals must reduce cognitive load, not add to it.</w:t>
      </w:r>
      <w:r w:rsidRPr="00EB25A0">
        <w:br/>
        <w:t>Nothing is ornamental without purpose.</w:t>
      </w:r>
    </w:p>
    <w:p w14:paraId="4F3C0C10" w14:textId="0AFFC3B6" w:rsidR="00EB25A0" w:rsidRPr="00EB25A0" w:rsidRDefault="00EB25A0" w:rsidP="00911463">
      <w:pPr>
        <w:pStyle w:val="ListParagraph"/>
        <w:numPr>
          <w:ilvl w:val="1"/>
          <w:numId w:val="11"/>
        </w:numPr>
      </w:pPr>
      <w:r w:rsidRPr="00EB25A0">
        <w:t>If a visual element does not improve understanding, it should not exist.</w:t>
      </w:r>
    </w:p>
    <w:p w14:paraId="4DA7A76A" w14:textId="6BF8EAF4" w:rsidR="00EB25A0" w:rsidRPr="00911463" w:rsidRDefault="00EB25A0" w:rsidP="00911463">
      <w:pPr>
        <w:pStyle w:val="ListParagraph"/>
        <w:numPr>
          <w:ilvl w:val="0"/>
          <w:numId w:val="11"/>
        </w:numPr>
        <w:rPr>
          <w:b/>
          <w:bCs/>
        </w:rPr>
      </w:pPr>
      <w:r w:rsidRPr="00911463">
        <w:rPr>
          <w:b/>
          <w:bCs/>
        </w:rPr>
        <w:t>Calm Is a Feature</w:t>
      </w:r>
    </w:p>
    <w:p w14:paraId="33CE7309" w14:textId="77777777" w:rsidR="00EB25A0" w:rsidRPr="00EB25A0" w:rsidRDefault="00EB25A0" w:rsidP="00911463">
      <w:pPr>
        <w:pStyle w:val="ListParagraph"/>
        <w:numPr>
          <w:ilvl w:val="1"/>
          <w:numId w:val="11"/>
        </w:numPr>
      </w:pPr>
      <w:r w:rsidRPr="00EB25A0">
        <w:t>The brand should feel composed, grounded, and unhurried.</w:t>
      </w:r>
      <w:r w:rsidRPr="00EB25A0">
        <w:br/>
        <w:t>There is no visual urgency, hype, or pressure.</w:t>
      </w:r>
    </w:p>
    <w:p w14:paraId="707FEDB2" w14:textId="599FD1D0" w:rsidR="00EB25A0" w:rsidRPr="00EB25A0" w:rsidRDefault="00EB25A0" w:rsidP="00911463">
      <w:pPr>
        <w:pStyle w:val="ListParagraph"/>
        <w:numPr>
          <w:ilvl w:val="1"/>
          <w:numId w:val="11"/>
        </w:numPr>
      </w:pPr>
      <w:r w:rsidRPr="00EB25A0">
        <w:t>Confidence is communicated through restraint, not intensity.</w:t>
      </w:r>
    </w:p>
    <w:p w14:paraId="76CEA7F8" w14:textId="50C09C04" w:rsidR="00EB25A0" w:rsidRPr="00911463" w:rsidRDefault="00EB25A0" w:rsidP="00911463">
      <w:pPr>
        <w:pStyle w:val="ListParagraph"/>
        <w:numPr>
          <w:ilvl w:val="0"/>
          <w:numId w:val="11"/>
        </w:numPr>
        <w:rPr>
          <w:b/>
          <w:bCs/>
        </w:rPr>
      </w:pPr>
      <w:r w:rsidRPr="00911463">
        <w:rPr>
          <w:b/>
          <w:bCs/>
        </w:rPr>
        <w:t>Structure Is Visible</w:t>
      </w:r>
    </w:p>
    <w:p w14:paraId="710EBAEB" w14:textId="77777777" w:rsidR="00EB25A0" w:rsidRPr="00EB25A0" w:rsidRDefault="00EB25A0" w:rsidP="00911463">
      <w:pPr>
        <w:pStyle w:val="ListParagraph"/>
        <w:numPr>
          <w:ilvl w:val="1"/>
          <w:numId w:val="11"/>
        </w:numPr>
      </w:pPr>
      <w:r w:rsidRPr="00EB25A0">
        <w:t>Axis &amp; Bloom is a system-driven brand.</w:t>
      </w:r>
      <w:r w:rsidRPr="00EB25A0">
        <w:br/>
        <w:t xml:space="preserve">Order, hierarchy, and logic should be perceptible </w:t>
      </w:r>
      <w:proofErr w:type="gramStart"/>
      <w:r w:rsidRPr="00EB25A0">
        <w:t>at a glance</w:t>
      </w:r>
      <w:proofErr w:type="gramEnd"/>
      <w:r w:rsidRPr="00EB25A0">
        <w:t>.</w:t>
      </w:r>
    </w:p>
    <w:p w14:paraId="0CD867FB" w14:textId="4FED7094" w:rsidR="00EB25A0" w:rsidRDefault="00EB25A0" w:rsidP="00911463">
      <w:pPr>
        <w:pStyle w:val="ListParagraph"/>
        <w:numPr>
          <w:ilvl w:val="1"/>
          <w:numId w:val="11"/>
        </w:numPr>
      </w:pPr>
      <w:r w:rsidRPr="00EB25A0">
        <w:t>The design should feel like an interface to an intelligent system, not a lifestyle collage.</w:t>
      </w:r>
    </w:p>
    <w:p w14:paraId="7E3A0A98" w14:textId="610AD9D8" w:rsidR="00911463" w:rsidRDefault="00911463" w:rsidP="00911463">
      <w:pPr>
        <w:pStyle w:val="ListParagraph"/>
        <w:numPr>
          <w:ilvl w:val="0"/>
          <w:numId w:val="11"/>
        </w:numPr>
        <w:rPr>
          <w:b/>
          <w:bCs/>
        </w:rPr>
      </w:pPr>
      <w:r w:rsidRPr="00911463">
        <w:rPr>
          <w:b/>
          <w:bCs/>
        </w:rPr>
        <w:t>Quality is Evident</w:t>
      </w:r>
    </w:p>
    <w:p w14:paraId="5B8DB3CC" w14:textId="30BB762D" w:rsidR="00911463" w:rsidRPr="00911463" w:rsidRDefault="00911463" w:rsidP="00911463">
      <w:pPr>
        <w:pStyle w:val="ListParagraph"/>
        <w:numPr>
          <w:ilvl w:val="1"/>
          <w:numId w:val="11"/>
        </w:numPr>
      </w:pPr>
      <w:r w:rsidRPr="00911463">
        <w:t>Quality should be immediately felt</w:t>
      </w:r>
      <w:r>
        <w:t xml:space="preserve">; </w:t>
      </w:r>
      <w:r w:rsidRPr="00911463">
        <w:t>in materials, alignment, spacing, and execution.</w:t>
      </w:r>
      <w:r w:rsidRPr="00911463">
        <w:br/>
        <w:t>Nothing should appear accidental, rushed, or unresolved.</w:t>
      </w:r>
    </w:p>
    <w:p w14:paraId="6519C878" w14:textId="6C282E7C" w:rsidR="00EB25A0" w:rsidRPr="00911463" w:rsidRDefault="00EB25A0" w:rsidP="00911463">
      <w:pPr>
        <w:pStyle w:val="ListParagraph"/>
        <w:numPr>
          <w:ilvl w:val="0"/>
          <w:numId w:val="11"/>
        </w:numPr>
        <w:rPr>
          <w:b/>
          <w:bCs/>
        </w:rPr>
      </w:pPr>
      <w:r w:rsidRPr="00911463">
        <w:rPr>
          <w:b/>
          <w:bCs/>
        </w:rPr>
        <w:t>Guidance, Not Dominance</w:t>
      </w:r>
    </w:p>
    <w:p w14:paraId="292C9DF4" w14:textId="77777777" w:rsidR="00EB25A0" w:rsidRPr="00EB25A0" w:rsidRDefault="00EB25A0" w:rsidP="00911463">
      <w:pPr>
        <w:pStyle w:val="ListParagraph"/>
        <w:numPr>
          <w:ilvl w:val="1"/>
          <w:numId w:val="11"/>
        </w:numPr>
      </w:pPr>
      <w:r w:rsidRPr="00EB25A0">
        <w:t>Visual emphasis should guide attention gently, not force it.</w:t>
      </w:r>
    </w:p>
    <w:p w14:paraId="368E8093" w14:textId="46D3A92E" w:rsidR="00EB25A0" w:rsidRPr="00EB25A0" w:rsidRDefault="00EB25A0" w:rsidP="00911463">
      <w:pPr>
        <w:pStyle w:val="ListParagraph"/>
        <w:numPr>
          <w:ilvl w:val="1"/>
          <w:numId w:val="11"/>
        </w:numPr>
      </w:pPr>
      <w:r w:rsidRPr="00EB25A0">
        <w:t>Nothing should shout.</w:t>
      </w:r>
      <w:r w:rsidRPr="00EB25A0">
        <w:br/>
        <w:t>Nothing should overpower the customer’s choice.</w:t>
      </w:r>
    </w:p>
    <w:p w14:paraId="13E75EC6" w14:textId="5F579479" w:rsidR="00EB25A0" w:rsidRPr="00911463" w:rsidRDefault="00EB25A0" w:rsidP="00911463">
      <w:pPr>
        <w:pStyle w:val="ListParagraph"/>
        <w:numPr>
          <w:ilvl w:val="0"/>
          <w:numId w:val="11"/>
        </w:numPr>
        <w:rPr>
          <w:b/>
          <w:bCs/>
        </w:rPr>
      </w:pPr>
      <w:r w:rsidRPr="00911463">
        <w:rPr>
          <w:b/>
          <w:bCs/>
        </w:rPr>
        <w:t>Human Precision</w:t>
      </w:r>
    </w:p>
    <w:p w14:paraId="2E2B7D77" w14:textId="77777777" w:rsidR="00EB25A0" w:rsidRPr="00EB25A0" w:rsidRDefault="00EB25A0" w:rsidP="00911463">
      <w:pPr>
        <w:pStyle w:val="ListParagraph"/>
        <w:numPr>
          <w:ilvl w:val="1"/>
          <w:numId w:val="11"/>
        </w:numPr>
      </w:pPr>
      <w:r w:rsidRPr="00EB25A0">
        <w:t>The brand balances rigor with warmth.</w:t>
      </w:r>
      <w:r w:rsidRPr="00EB25A0">
        <w:br/>
        <w:t>It should feel intelligent without being clinical.</w:t>
      </w:r>
    </w:p>
    <w:p w14:paraId="1EEE3B1F" w14:textId="5565962E" w:rsidR="00EB25A0" w:rsidRDefault="00EB25A0" w:rsidP="00911463">
      <w:pPr>
        <w:pStyle w:val="ListParagraph"/>
        <w:numPr>
          <w:ilvl w:val="1"/>
          <w:numId w:val="11"/>
        </w:numPr>
      </w:pPr>
      <w:r w:rsidRPr="00EB25A0">
        <w:t>Soft precision — never cold, never chaotic.</w:t>
      </w:r>
    </w:p>
    <w:p w14:paraId="345EE124" w14:textId="77777777" w:rsidR="00EB25A0" w:rsidRPr="00EB25A0" w:rsidRDefault="00EB25A0" w:rsidP="00EB25A0">
      <w:pPr>
        <w:rPr>
          <w:b/>
          <w:bCs/>
        </w:rPr>
      </w:pPr>
      <w:r w:rsidRPr="00EB25A0">
        <w:rPr>
          <w:b/>
          <w:bCs/>
        </w:rPr>
        <w:lastRenderedPageBreak/>
        <w:t>2. Visual Boundaries (What the Brand Is Not)</w:t>
      </w:r>
    </w:p>
    <w:p w14:paraId="36EFE37E" w14:textId="77777777" w:rsidR="00EB25A0" w:rsidRPr="00EB25A0" w:rsidRDefault="00EB25A0" w:rsidP="00EB25A0">
      <w:r w:rsidRPr="00EB25A0">
        <w:t>To protect clarity and differentiation, the following directions are out of bounds:</w:t>
      </w:r>
    </w:p>
    <w:p w14:paraId="2BF72234" w14:textId="77777777" w:rsidR="00EB25A0" w:rsidRPr="00EB25A0" w:rsidRDefault="00EB25A0" w:rsidP="00EB25A0">
      <w:pPr>
        <w:numPr>
          <w:ilvl w:val="0"/>
          <w:numId w:val="1"/>
        </w:numPr>
        <w:spacing w:after="0"/>
      </w:pPr>
      <w:r w:rsidRPr="00EB25A0">
        <w:t>No rustic, handmade, or overly artisanal aesthetics</w:t>
      </w:r>
    </w:p>
    <w:p w14:paraId="42E7FF08" w14:textId="77777777" w:rsidR="00EB25A0" w:rsidRPr="00EB25A0" w:rsidRDefault="00EB25A0" w:rsidP="00EB25A0">
      <w:pPr>
        <w:numPr>
          <w:ilvl w:val="0"/>
          <w:numId w:val="1"/>
        </w:numPr>
        <w:spacing w:after="0"/>
      </w:pPr>
      <w:r w:rsidRPr="00EB25A0">
        <w:t>No chaotic or crowded layouts</w:t>
      </w:r>
    </w:p>
    <w:p w14:paraId="592F9D16" w14:textId="77777777" w:rsidR="00EB25A0" w:rsidRPr="00EB25A0" w:rsidRDefault="00EB25A0" w:rsidP="00EB25A0">
      <w:pPr>
        <w:numPr>
          <w:ilvl w:val="0"/>
          <w:numId w:val="1"/>
        </w:numPr>
        <w:spacing w:after="0"/>
      </w:pPr>
      <w:r w:rsidRPr="00EB25A0">
        <w:t>No loud color contrasts or visual “shouting”</w:t>
      </w:r>
    </w:p>
    <w:p w14:paraId="12AA4444" w14:textId="77777777" w:rsidR="00EB25A0" w:rsidRPr="00EB25A0" w:rsidRDefault="00EB25A0" w:rsidP="00EB25A0">
      <w:pPr>
        <w:numPr>
          <w:ilvl w:val="0"/>
          <w:numId w:val="1"/>
        </w:numPr>
        <w:spacing w:after="0"/>
      </w:pPr>
      <w:r w:rsidRPr="00EB25A0">
        <w:t>No trend-driven coffee visuals (earthy clichés, barista hero imagery)</w:t>
      </w:r>
    </w:p>
    <w:p w14:paraId="29098E11" w14:textId="77777777" w:rsidR="00EB25A0" w:rsidRPr="00EB25A0" w:rsidRDefault="00EB25A0" w:rsidP="00EB25A0">
      <w:pPr>
        <w:numPr>
          <w:ilvl w:val="0"/>
          <w:numId w:val="1"/>
        </w:numPr>
        <w:spacing w:after="0"/>
      </w:pPr>
      <w:r w:rsidRPr="00EB25A0">
        <w:t>No decorative scripts or playful typography that undermines trust</w:t>
      </w:r>
    </w:p>
    <w:p w14:paraId="556327B5" w14:textId="664B8FB2" w:rsidR="00DC64E0" w:rsidRDefault="00EB25A0" w:rsidP="00DC64E0">
      <w:pPr>
        <w:numPr>
          <w:ilvl w:val="0"/>
          <w:numId w:val="1"/>
        </w:numPr>
        <w:spacing w:after="0"/>
      </w:pPr>
      <w:r w:rsidRPr="00EB25A0">
        <w:t>No lifestyle-first imagery that distracts from the system</w:t>
      </w:r>
    </w:p>
    <w:p w14:paraId="7AECD946" w14:textId="3318B1A0" w:rsidR="00EB25A0" w:rsidRPr="00EB25A0" w:rsidRDefault="00EB25A0" w:rsidP="00EB25A0">
      <w:r w:rsidRPr="00EB25A0">
        <w:t>Axis &amp; Bloom is not a café vibe.</w:t>
      </w:r>
      <w:r w:rsidRPr="00EB25A0">
        <w:br/>
        <w:t>It is a personal taste system.</w:t>
      </w:r>
    </w:p>
    <w:p w14:paraId="6B583B41" w14:textId="77777777" w:rsidR="00EB25A0" w:rsidRPr="00EB25A0" w:rsidRDefault="00EB25A0" w:rsidP="00EB25A0">
      <w:pPr>
        <w:rPr>
          <w:b/>
          <w:bCs/>
        </w:rPr>
      </w:pPr>
      <w:r w:rsidRPr="00EB25A0">
        <w:rPr>
          <w:b/>
          <w:bCs/>
        </w:rPr>
        <w:t>3. Information Hierarchy Intent</w:t>
      </w:r>
    </w:p>
    <w:p w14:paraId="4627389B" w14:textId="77777777" w:rsidR="00DC64E0" w:rsidRDefault="00DC64E0" w:rsidP="00DC64E0">
      <w:pPr>
        <w:spacing w:after="0"/>
        <w:ind w:left="720"/>
      </w:pPr>
      <w:r w:rsidRPr="00DC64E0">
        <w:t>Axis &amp; Bloom’s visuals should first recognize the person, then present the system</w:t>
      </w:r>
    </w:p>
    <w:p w14:paraId="3E3EDA21" w14:textId="74770E05" w:rsidR="00EB25A0" w:rsidRPr="00EB25A0" w:rsidRDefault="00EB25A0" w:rsidP="00DC64E0">
      <w:pPr>
        <w:spacing w:after="0"/>
        <w:ind w:left="720"/>
        <w:rPr>
          <w:b/>
          <w:bCs/>
        </w:rPr>
      </w:pPr>
      <w:r w:rsidRPr="00EB25A0">
        <w:rPr>
          <w:b/>
          <w:bCs/>
        </w:rPr>
        <w:t>Primary</w:t>
      </w:r>
      <w:r w:rsidR="00433E5D">
        <w:rPr>
          <w:b/>
          <w:bCs/>
        </w:rPr>
        <w:t xml:space="preserve"> = Identity</w:t>
      </w:r>
    </w:p>
    <w:p w14:paraId="4DF5E7C7" w14:textId="6C058C01" w:rsidR="00DC64E0" w:rsidRDefault="00DC64E0" w:rsidP="00EB25A0">
      <w:pPr>
        <w:numPr>
          <w:ilvl w:val="0"/>
          <w:numId w:val="2"/>
        </w:numPr>
        <w:tabs>
          <w:tab w:val="clear" w:pos="720"/>
          <w:tab w:val="num" w:pos="1440"/>
        </w:tabs>
        <w:spacing w:after="0"/>
        <w:ind w:left="1440"/>
      </w:pPr>
      <w:r>
        <w:t>The person this coffee is matched for</w:t>
      </w:r>
    </w:p>
    <w:p w14:paraId="3C332DCB" w14:textId="29124CE1" w:rsidR="00DC64E0" w:rsidRDefault="00DC64E0" w:rsidP="00EB25A0">
      <w:pPr>
        <w:numPr>
          <w:ilvl w:val="0"/>
          <w:numId w:val="2"/>
        </w:numPr>
        <w:tabs>
          <w:tab w:val="clear" w:pos="720"/>
          <w:tab w:val="num" w:pos="1440"/>
        </w:tabs>
        <w:spacing w:after="0"/>
        <w:ind w:left="1440"/>
      </w:pPr>
      <w:r>
        <w:t xml:space="preserve">A clear sense of personal </w:t>
      </w:r>
      <w:proofErr w:type="gramStart"/>
      <w:r>
        <w:t>fit</w:t>
      </w:r>
      <w:proofErr w:type="gramEnd"/>
      <w:r>
        <w:t xml:space="preserve"> and recognition </w:t>
      </w:r>
    </w:p>
    <w:p w14:paraId="343709BF" w14:textId="54A7FDA8" w:rsidR="00EB25A0" w:rsidRPr="00EB25A0" w:rsidRDefault="00EB25A0" w:rsidP="00EB25A0">
      <w:pPr>
        <w:spacing w:after="0"/>
        <w:ind w:left="720"/>
        <w:rPr>
          <w:b/>
          <w:bCs/>
        </w:rPr>
      </w:pPr>
      <w:r w:rsidRPr="00EB25A0">
        <w:rPr>
          <w:b/>
          <w:bCs/>
        </w:rPr>
        <w:t>Secondary</w:t>
      </w:r>
      <w:r w:rsidR="00433E5D">
        <w:rPr>
          <w:b/>
          <w:bCs/>
        </w:rPr>
        <w:t xml:space="preserve"> = Recommendation</w:t>
      </w:r>
    </w:p>
    <w:p w14:paraId="58136F33" w14:textId="2AD0381C" w:rsidR="00DC64E0" w:rsidRDefault="00DC64E0" w:rsidP="00EB25A0">
      <w:pPr>
        <w:numPr>
          <w:ilvl w:val="0"/>
          <w:numId w:val="3"/>
        </w:numPr>
        <w:tabs>
          <w:tab w:val="clear" w:pos="720"/>
          <w:tab w:val="num" w:pos="1440"/>
        </w:tabs>
        <w:spacing w:after="0"/>
        <w:ind w:left="1440"/>
      </w:pPr>
      <w:r>
        <w:t>The recommendation itself (Blend</w:t>
      </w:r>
      <w:r w:rsidR="00433E5D">
        <w:t xml:space="preserve"> </w:t>
      </w:r>
      <w:r>
        <w:t>/</w:t>
      </w:r>
      <w:r w:rsidR="00433E5D">
        <w:t xml:space="preserve"> Archetype</w:t>
      </w:r>
      <w:r>
        <w:t>)</w:t>
      </w:r>
    </w:p>
    <w:p w14:paraId="3E7DA427" w14:textId="096A5F97" w:rsidR="00EB25A0" w:rsidRPr="00EB25A0" w:rsidRDefault="00DC64E0" w:rsidP="00EB25A0">
      <w:pPr>
        <w:numPr>
          <w:ilvl w:val="0"/>
          <w:numId w:val="3"/>
        </w:numPr>
        <w:tabs>
          <w:tab w:val="clear" w:pos="720"/>
          <w:tab w:val="num" w:pos="1440"/>
        </w:tabs>
        <w:spacing w:after="0"/>
        <w:ind w:left="1440"/>
      </w:pPr>
      <w:r>
        <w:t>The confidence behind the match</w:t>
      </w:r>
    </w:p>
    <w:p w14:paraId="638DC876" w14:textId="716FB37E" w:rsidR="00EB25A0" w:rsidRPr="00EB25A0" w:rsidRDefault="00EB25A0" w:rsidP="00EB25A0">
      <w:pPr>
        <w:spacing w:after="0"/>
        <w:ind w:left="720"/>
        <w:rPr>
          <w:b/>
          <w:bCs/>
        </w:rPr>
      </w:pPr>
      <w:r w:rsidRPr="00EB25A0">
        <w:rPr>
          <w:b/>
          <w:bCs/>
        </w:rPr>
        <w:t xml:space="preserve">Tertiary </w:t>
      </w:r>
      <w:r w:rsidR="00433E5D">
        <w:rPr>
          <w:b/>
          <w:bCs/>
        </w:rPr>
        <w:t>= Explanation</w:t>
      </w:r>
    </w:p>
    <w:p w14:paraId="0DC6E67A" w14:textId="19BD950D" w:rsidR="00DC64E0" w:rsidRDefault="00DC64E0" w:rsidP="00DC64E0">
      <w:pPr>
        <w:numPr>
          <w:ilvl w:val="0"/>
          <w:numId w:val="3"/>
        </w:numPr>
        <w:tabs>
          <w:tab w:val="clear" w:pos="720"/>
          <w:tab w:val="num" w:pos="1440"/>
        </w:tabs>
        <w:spacing w:after="0"/>
        <w:ind w:left="1440"/>
      </w:pPr>
      <w:r>
        <w:t>Explanation (</w:t>
      </w:r>
      <w:r w:rsidRPr="00EB25A0">
        <w:t>“why this was matched”)</w:t>
      </w:r>
    </w:p>
    <w:p w14:paraId="6E1DBC83" w14:textId="47085495" w:rsidR="00DC64E0" w:rsidRDefault="00DC64E0" w:rsidP="00EB25A0">
      <w:pPr>
        <w:numPr>
          <w:ilvl w:val="0"/>
          <w:numId w:val="4"/>
        </w:numPr>
        <w:tabs>
          <w:tab w:val="clear" w:pos="720"/>
          <w:tab w:val="num" w:pos="1440"/>
        </w:tabs>
        <w:spacing w:after="0"/>
        <w:ind w:left="1440"/>
      </w:pPr>
      <w:r>
        <w:t>Supporting context and flavor orientation</w:t>
      </w:r>
    </w:p>
    <w:p w14:paraId="21E507D1" w14:textId="21B7676B" w:rsidR="00DC64E0" w:rsidRDefault="00DC64E0" w:rsidP="00DC64E0">
      <w:pPr>
        <w:spacing w:after="0"/>
        <w:ind w:left="720"/>
      </w:pPr>
      <w:r w:rsidRPr="00DC64E0">
        <w:rPr>
          <w:b/>
          <w:bCs/>
        </w:rPr>
        <w:t>Quaternary</w:t>
      </w:r>
      <w:r w:rsidR="00433E5D">
        <w:rPr>
          <w:b/>
          <w:bCs/>
        </w:rPr>
        <w:t xml:space="preserve"> </w:t>
      </w:r>
      <w:r w:rsidR="00433E5D" w:rsidRPr="00EB25A0">
        <w:rPr>
          <w:b/>
          <w:bCs/>
        </w:rPr>
        <w:t>(Optional)</w:t>
      </w:r>
      <w:r w:rsidR="00433E5D">
        <w:rPr>
          <w:b/>
          <w:bCs/>
        </w:rPr>
        <w:t xml:space="preserve"> = System Depth</w:t>
      </w:r>
    </w:p>
    <w:p w14:paraId="51503C3F" w14:textId="382492BA" w:rsidR="00EB25A0" w:rsidRPr="00EB25A0" w:rsidRDefault="00EB25A0" w:rsidP="00EB25A0">
      <w:pPr>
        <w:numPr>
          <w:ilvl w:val="0"/>
          <w:numId w:val="4"/>
        </w:numPr>
        <w:tabs>
          <w:tab w:val="clear" w:pos="720"/>
          <w:tab w:val="num" w:pos="1440"/>
        </w:tabs>
        <w:spacing w:after="0"/>
        <w:ind w:left="1440"/>
      </w:pPr>
      <w:r w:rsidRPr="00EB25A0">
        <w:t>Technical depth</w:t>
      </w:r>
    </w:p>
    <w:p w14:paraId="0E240D83" w14:textId="6182E5A7" w:rsidR="00EB25A0" w:rsidRPr="00EB25A0" w:rsidRDefault="00EB25A0" w:rsidP="00EB25A0">
      <w:pPr>
        <w:numPr>
          <w:ilvl w:val="0"/>
          <w:numId w:val="4"/>
        </w:numPr>
        <w:tabs>
          <w:tab w:val="clear" w:pos="720"/>
          <w:tab w:val="num" w:pos="1440"/>
        </w:tabs>
        <w:spacing w:after="0"/>
        <w:ind w:left="1440"/>
      </w:pPr>
      <w:r w:rsidRPr="00EB25A0">
        <w:t xml:space="preserve">System </w:t>
      </w:r>
      <w:r w:rsidR="00DC64E0">
        <w:t>Dept</w:t>
      </w:r>
      <w:r w:rsidR="008A4738">
        <w:t>h</w:t>
      </w:r>
      <w:r w:rsidR="00DC64E0">
        <w:t xml:space="preserve"> and flavor coordinates</w:t>
      </w:r>
      <w:r w:rsidRPr="00EB25A0">
        <w:t xml:space="preserve"> for curious users</w:t>
      </w:r>
    </w:p>
    <w:p w14:paraId="2FE2D65D" w14:textId="4CE91A3B" w:rsidR="00EB25A0" w:rsidRDefault="00EB25A0" w:rsidP="00EB25A0">
      <w:pPr>
        <w:spacing w:after="0"/>
        <w:ind w:left="720"/>
      </w:pPr>
      <w:r w:rsidRPr="00EB25A0">
        <w:t>Depth should be available, never imposed.</w:t>
      </w:r>
    </w:p>
    <w:p w14:paraId="6C0EDE6A" w14:textId="76CE6F74" w:rsidR="008A4738" w:rsidRDefault="008A4738" w:rsidP="008A4738">
      <w:pPr>
        <w:spacing w:after="0"/>
        <w:ind w:left="720"/>
      </w:pPr>
      <w:r w:rsidRPr="008A4738">
        <w:t>Identity should never feel secondary to branding.</w:t>
      </w:r>
    </w:p>
    <w:p w14:paraId="7AB1284A" w14:textId="77777777" w:rsidR="00EB25A0" w:rsidRPr="00EB25A0" w:rsidRDefault="00EB25A0" w:rsidP="00EB25A0">
      <w:pPr>
        <w:spacing w:after="0"/>
        <w:ind w:left="720"/>
      </w:pPr>
    </w:p>
    <w:p w14:paraId="2C46744B" w14:textId="77777777" w:rsidR="00EB25A0" w:rsidRPr="00EB25A0" w:rsidRDefault="00EB25A0" w:rsidP="00EB25A0">
      <w:pPr>
        <w:rPr>
          <w:b/>
          <w:bCs/>
        </w:rPr>
      </w:pPr>
      <w:r w:rsidRPr="00EB25A0">
        <w:rPr>
          <w:b/>
          <w:bCs/>
        </w:rPr>
        <w:t>4. Color Philosophy (Pre-Encoding)</w:t>
      </w:r>
    </w:p>
    <w:p w14:paraId="25E8382A" w14:textId="77777777" w:rsidR="00EB25A0" w:rsidRPr="00EB25A0" w:rsidRDefault="00EB25A0" w:rsidP="00EB25A0">
      <w:pPr>
        <w:spacing w:after="0"/>
      </w:pPr>
      <w:r w:rsidRPr="00EB25A0">
        <w:t>Color is functional, not decorative.</w:t>
      </w:r>
    </w:p>
    <w:p w14:paraId="58BF71B5" w14:textId="77777777" w:rsidR="00EB25A0" w:rsidRPr="00EB25A0" w:rsidRDefault="00EB25A0" w:rsidP="00EB25A0">
      <w:pPr>
        <w:numPr>
          <w:ilvl w:val="0"/>
          <w:numId w:val="5"/>
        </w:numPr>
        <w:spacing w:after="0"/>
      </w:pPr>
      <w:r w:rsidRPr="00EB25A0">
        <w:t>Color should carry meaning</w:t>
      </w:r>
    </w:p>
    <w:p w14:paraId="437A0D69" w14:textId="77777777" w:rsidR="00EB25A0" w:rsidRPr="00EB25A0" w:rsidRDefault="00EB25A0" w:rsidP="00EB25A0">
      <w:pPr>
        <w:numPr>
          <w:ilvl w:val="0"/>
          <w:numId w:val="5"/>
        </w:numPr>
        <w:spacing w:after="0"/>
      </w:pPr>
      <w:r w:rsidRPr="00EB25A0">
        <w:t>Color should support orientation and recognition</w:t>
      </w:r>
    </w:p>
    <w:p w14:paraId="3C615B1F" w14:textId="77777777" w:rsidR="00EB25A0" w:rsidRPr="00EB25A0" w:rsidRDefault="00EB25A0" w:rsidP="00EB25A0">
      <w:pPr>
        <w:numPr>
          <w:ilvl w:val="0"/>
          <w:numId w:val="5"/>
        </w:numPr>
        <w:spacing w:after="0"/>
      </w:pPr>
      <w:r w:rsidRPr="00EB25A0">
        <w:t>Color should never overwhelm content or emotion</w:t>
      </w:r>
    </w:p>
    <w:p w14:paraId="7DF19644" w14:textId="77777777" w:rsidR="00EB25A0" w:rsidRPr="00EB25A0" w:rsidRDefault="00EB25A0" w:rsidP="00EB25A0">
      <w:pPr>
        <w:spacing w:after="0"/>
      </w:pPr>
      <w:r w:rsidRPr="00EB25A0">
        <w:t>Color is data — not mood.</w:t>
      </w:r>
    </w:p>
    <w:p w14:paraId="381E9F05" w14:textId="77777777" w:rsidR="00EB25A0" w:rsidRPr="00EB25A0" w:rsidRDefault="00EB25A0" w:rsidP="00EB25A0">
      <w:r w:rsidRPr="00EB25A0">
        <w:t>(Specific palettes and mappings will be developed in collaboration with the designer.)</w:t>
      </w:r>
    </w:p>
    <w:p w14:paraId="09C76773" w14:textId="796391F8" w:rsidR="00EB25A0" w:rsidRPr="00EB25A0" w:rsidRDefault="00EB25A0" w:rsidP="00EB25A0"/>
    <w:p w14:paraId="41D85815" w14:textId="77777777" w:rsidR="00EB25A0" w:rsidRPr="00EB25A0" w:rsidRDefault="00EB25A0" w:rsidP="00EB25A0">
      <w:pPr>
        <w:rPr>
          <w:b/>
          <w:bCs/>
        </w:rPr>
      </w:pPr>
      <w:r w:rsidRPr="00EB25A0">
        <w:rPr>
          <w:b/>
          <w:bCs/>
        </w:rPr>
        <w:lastRenderedPageBreak/>
        <w:t>5. Typography Philosophy (Pre-Selection)</w:t>
      </w:r>
    </w:p>
    <w:p w14:paraId="23B7E50A" w14:textId="77777777" w:rsidR="00EB25A0" w:rsidRPr="00EB25A0" w:rsidRDefault="00EB25A0" w:rsidP="00EB25A0">
      <w:pPr>
        <w:spacing w:after="0"/>
        <w:ind w:left="360"/>
      </w:pPr>
      <w:r w:rsidRPr="00EB25A0">
        <w:t>Typography must support two roles:</w:t>
      </w:r>
    </w:p>
    <w:p w14:paraId="60DA6814" w14:textId="77777777" w:rsidR="00EB25A0" w:rsidRPr="00EB25A0" w:rsidRDefault="00EB25A0" w:rsidP="00EB25A0">
      <w:pPr>
        <w:numPr>
          <w:ilvl w:val="0"/>
          <w:numId w:val="6"/>
        </w:numPr>
        <w:tabs>
          <w:tab w:val="clear" w:pos="720"/>
          <w:tab w:val="num" w:pos="1080"/>
        </w:tabs>
        <w:spacing w:after="0"/>
        <w:ind w:left="1080"/>
      </w:pPr>
      <w:r w:rsidRPr="00EB25A0">
        <w:rPr>
          <w:b/>
          <w:bCs/>
        </w:rPr>
        <w:t>Structure</w:t>
      </w:r>
      <w:r w:rsidRPr="00EB25A0">
        <w:t xml:space="preserve"> → clarity, hierarchy, trust</w:t>
      </w:r>
    </w:p>
    <w:p w14:paraId="35D7B0FE" w14:textId="77777777" w:rsidR="00EB25A0" w:rsidRPr="00EB25A0" w:rsidRDefault="00EB25A0" w:rsidP="00EB25A0">
      <w:pPr>
        <w:numPr>
          <w:ilvl w:val="0"/>
          <w:numId w:val="6"/>
        </w:numPr>
        <w:tabs>
          <w:tab w:val="clear" w:pos="720"/>
          <w:tab w:val="num" w:pos="1080"/>
        </w:tabs>
        <w:spacing w:after="0"/>
        <w:ind w:left="1080"/>
      </w:pPr>
      <w:r w:rsidRPr="00EB25A0">
        <w:rPr>
          <w:b/>
          <w:bCs/>
        </w:rPr>
        <w:t>Emotion</w:t>
      </w:r>
      <w:r w:rsidRPr="00EB25A0">
        <w:t xml:space="preserve"> → warmth, calm, humanity</w:t>
      </w:r>
    </w:p>
    <w:p w14:paraId="2EADBF11" w14:textId="77777777" w:rsidR="00EB25A0" w:rsidRPr="00EB25A0" w:rsidRDefault="00EB25A0" w:rsidP="00EB25A0">
      <w:pPr>
        <w:spacing w:after="0"/>
        <w:ind w:left="360"/>
      </w:pPr>
      <w:r w:rsidRPr="00EB25A0">
        <w:t>Typography should feel considered and intentional — never trendy or expressive for its own sake.</w:t>
      </w:r>
    </w:p>
    <w:p w14:paraId="21B3E41E" w14:textId="6EC7505B" w:rsidR="00EB25A0" w:rsidRDefault="00EB25A0" w:rsidP="00EB25A0">
      <w:pPr>
        <w:spacing w:after="0"/>
        <w:ind w:left="360"/>
      </w:pPr>
      <w:r w:rsidRPr="00EB25A0">
        <w:t>(Font selection will be developed by the designer within these constraints.)</w:t>
      </w:r>
    </w:p>
    <w:p w14:paraId="33C119EC" w14:textId="77777777" w:rsidR="00EB25A0" w:rsidRPr="00EB25A0" w:rsidRDefault="00EB25A0" w:rsidP="00EB25A0">
      <w:pPr>
        <w:spacing w:after="0"/>
      </w:pPr>
    </w:p>
    <w:p w14:paraId="0D430CF9" w14:textId="77777777" w:rsidR="00EB25A0" w:rsidRPr="00EB25A0" w:rsidRDefault="00EB25A0" w:rsidP="00EB25A0">
      <w:pPr>
        <w:rPr>
          <w:b/>
          <w:bCs/>
        </w:rPr>
      </w:pPr>
      <w:r w:rsidRPr="00EB25A0">
        <w:rPr>
          <w:b/>
          <w:bCs/>
        </w:rPr>
        <w:t>6. System-First Expression</w:t>
      </w:r>
    </w:p>
    <w:p w14:paraId="6055572A" w14:textId="77777777" w:rsidR="00EB25A0" w:rsidRPr="00EB25A0" w:rsidRDefault="00EB25A0" w:rsidP="00EB25A0">
      <w:pPr>
        <w:spacing w:after="0"/>
      </w:pPr>
      <w:r w:rsidRPr="00EB25A0">
        <w:t>All visual elements should be able to scale across:</w:t>
      </w:r>
    </w:p>
    <w:p w14:paraId="44FDD4A1" w14:textId="77777777" w:rsidR="00EB25A0" w:rsidRDefault="00EB25A0" w:rsidP="00EB25A0">
      <w:pPr>
        <w:numPr>
          <w:ilvl w:val="0"/>
          <w:numId w:val="7"/>
        </w:numPr>
        <w:spacing w:after="0"/>
      </w:pPr>
      <w:r w:rsidRPr="00EB25A0">
        <w:t>Quiz experience</w:t>
      </w:r>
    </w:p>
    <w:p w14:paraId="58D2ED51" w14:textId="10332368" w:rsidR="00EB25A0" w:rsidRPr="00EB25A0" w:rsidRDefault="00EB25A0" w:rsidP="00EB25A0">
      <w:pPr>
        <w:numPr>
          <w:ilvl w:val="0"/>
          <w:numId w:val="7"/>
        </w:numPr>
        <w:spacing w:after="0"/>
      </w:pPr>
      <w:r w:rsidRPr="00EB25A0">
        <w:t xml:space="preserve">Personal profile &amp; </w:t>
      </w:r>
      <w:r w:rsidR="00DC64E0">
        <w:t>T</w:t>
      </w:r>
      <w:r w:rsidRPr="00EB25A0">
        <w:t>aste memory</w:t>
      </w:r>
    </w:p>
    <w:p w14:paraId="2EE72B8C" w14:textId="77777777" w:rsidR="00EB25A0" w:rsidRPr="00EB25A0" w:rsidRDefault="00EB25A0" w:rsidP="00EB25A0">
      <w:pPr>
        <w:numPr>
          <w:ilvl w:val="0"/>
          <w:numId w:val="7"/>
        </w:numPr>
        <w:spacing w:after="0"/>
      </w:pPr>
      <w:r w:rsidRPr="00EB25A0">
        <w:t>Reordering flows</w:t>
      </w:r>
    </w:p>
    <w:p w14:paraId="318093BE" w14:textId="77777777" w:rsidR="0022187B" w:rsidRDefault="00EB25A0" w:rsidP="00EB25A0">
      <w:pPr>
        <w:numPr>
          <w:ilvl w:val="0"/>
          <w:numId w:val="7"/>
        </w:numPr>
        <w:spacing w:after="0"/>
      </w:pPr>
      <w:r w:rsidRPr="00EB25A0">
        <w:t>Packaging</w:t>
      </w:r>
    </w:p>
    <w:p w14:paraId="757E5BA5" w14:textId="62B948CF" w:rsidR="00EB25A0" w:rsidRDefault="0022187B" w:rsidP="0022187B">
      <w:pPr>
        <w:numPr>
          <w:ilvl w:val="1"/>
          <w:numId w:val="7"/>
        </w:numPr>
        <w:spacing w:after="0"/>
      </w:pPr>
      <w:r>
        <w:t>Coffee Bags</w:t>
      </w:r>
    </w:p>
    <w:p w14:paraId="03A422D4" w14:textId="06F4D66D" w:rsidR="00DC64E0" w:rsidRDefault="00DC64E0" w:rsidP="0022187B">
      <w:pPr>
        <w:numPr>
          <w:ilvl w:val="1"/>
          <w:numId w:val="7"/>
        </w:numPr>
        <w:spacing w:after="0"/>
      </w:pPr>
      <w:r>
        <w:t xml:space="preserve">Printable Personal Labels </w:t>
      </w:r>
    </w:p>
    <w:p w14:paraId="04B3C58C" w14:textId="3269544A" w:rsidR="0022187B" w:rsidRPr="00EB25A0" w:rsidRDefault="0022187B" w:rsidP="0022187B">
      <w:pPr>
        <w:numPr>
          <w:ilvl w:val="1"/>
          <w:numId w:val="7"/>
        </w:numPr>
        <w:spacing w:after="0"/>
      </w:pPr>
      <w:r>
        <w:t>Mailing Packaging</w:t>
      </w:r>
    </w:p>
    <w:p w14:paraId="0B8EB537" w14:textId="77777777" w:rsidR="00EB25A0" w:rsidRPr="00EB25A0" w:rsidRDefault="00EB25A0" w:rsidP="00EB25A0">
      <w:pPr>
        <w:numPr>
          <w:ilvl w:val="0"/>
          <w:numId w:val="7"/>
        </w:numPr>
        <w:spacing w:after="0"/>
      </w:pPr>
      <w:r w:rsidRPr="00EB25A0">
        <w:t>Future digital interfaces</w:t>
      </w:r>
    </w:p>
    <w:p w14:paraId="7CCAC496" w14:textId="77777777" w:rsidR="00EB25A0" w:rsidRPr="00EB25A0" w:rsidRDefault="00EB25A0" w:rsidP="00EB25A0">
      <w:pPr>
        <w:spacing w:after="0"/>
      </w:pPr>
      <w:r w:rsidRPr="00EB25A0">
        <w:t>If a visual decision cannot scale across the system, it is not the right decision.</w:t>
      </w:r>
    </w:p>
    <w:p w14:paraId="326FE5A7" w14:textId="0AB1C66F" w:rsidR="001703E2" w:rsidRDefault="001703E2" w:rsidP="00EB25A0"/>
    <w:sectPr w:rsidR="001703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50911"/>
    <w:multiLevelType w:val="multilevel"/>
    <w:tmpl w:val="2A02F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D012A"/>
    <w:multiLevelType w:val="multilevel"/>
    <w:tmpl w:val="8B862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EC4551"/>
    <w:multiLevelType w:val="multilevel"/>
    <w:tmpl w:val="F3E8A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7C0AB4"/>
    <w:multiLevelType w:val="multilevel"/>
    <w:tmpl w:val="88C68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8E4DBE"/>
    <w:multiLevelType w:val="hybridMultilevel"/>
    <w:tmpl w:val="2FF426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013996"/>
    <w:multiLevelType w:val="multilevel"/>
    <w:tmpl w:val="C540D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9D4D52"/>
    <w:multiLevelType w:val="multilevel"/>
    <w:tmpl w:val="FED49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4B31C2"/>
    <w:multiLevelType w:val="hybridMultilevel"/>
    <w:tmpl w:val="41FE14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0C4B4B"/>
    <w:multiLevelType w:val="hybridMultilevel"/>
    <w:tmpl w:val="15E41A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ACA22EC"/>
    <w:multiLevelType w:val="multilevel"/>
    <w:tmpl w:val="BE1E2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102323"/>
    <w:multiLevelType w:val="hybridMultilevel"/>
    <w:tmpl w:val="8E6C4C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1703480">
    <w:abstractNumId w:val="5"/>
  </w:num>
  <w:num w:numId="2" w16cid:durableId="1010523638">
    <w:abstractNumId w:val="3"/>
  </w:num>
  <w:num w:numId="3" w16cid:durableId="1856651672">
    <w:abstractNumId w:val="9"/>
  </w:num>
  <w:num w:numId="4" w16cid:durableId="1021710133">
    <w:abstractNumId w:val="2"/>
  </w:num>
  <w:num w:numId="5" w16cid:durableId="1372455517">
    <w:abstractNumId w:val="1"/>
  </w:num>
  <w:num w:numId="6" w16cid:durableId="2072851612">
    <w:abstractNumId w:val="6"/>
  </w:num>
  <w:num w:numId="7" w16cid:durableId="1788045040">
    <w:abstractNumId w:val="0"/>
  </w:num>
  <w:num w:numId="8" w16cid:durableId="226377451">
    <w:abstractNumId w:val="10"/>
  </w:num>
  <w:num w:numId="9" w16cid:durableId="246308870">
    <w:abstractNumId w:val="4"/>
  </w:num>
  <w:num w:numId="10" w16cid:durableId="1348366332">
    <w:abstractNumId w:val="7"/>
  </w:num>
  <w:num w:numId="11" w16cid:durableId="175624372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9255C"/>
    <w:rsid w:val="001703E2"/>
    <w:rsid w:val="0022187B"/>
    <w:rsid w:val="004108AD"/>
    <w:rsid w:val="00433E5D"/>
    <w:rsid w:val="005A137C"/>
    <w:rsid w:val="00635367"/>
    <w:rsid w:val="008A4738"/>
    <w:rsid w:val="008A49C3"/>
    <w:rsid w:val="00911463"/>
    <w:rsid w:val="0097155E"/>
    <w:rsid w:val="0098133B"/>
    <w:rsid w:val="00A37A19"/>
    <w:rsid w:val="00C9255C"/>
    <w:rsid w:val="00D72F1A"/>
    <w:rsid w:val="00DC64E0"/>
    <w:rsid w:val="00E45ADA"/>
    <w:rsid w:val="00E80A25"/>
    <w:rsid w:val="00EB25A0"/>
    <w:rsid w:val="00F44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6166D"/>
  <w15:chartTrackingRefBased/>
  <w15:docId w15:val="{62ADC0E1-9201-4D4B-9CB7-D4C8D4C64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5367"/>
  </w:style>
  <w:style w:type="paragraph" w:styleId="Heading1">
    <w:name w:val="heading 1"/>
    <w:basedOn w:val="Normal"/>
    <w:next w:val="Normal"/>
    <w:link w:val="Heading1Char"/>
    <w:uiPriority w:val="9"/>
    <w:qFormat/>
    <w:rsid w:val="00C925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25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25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25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25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25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25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25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25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25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25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25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25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25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25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25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25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25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25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25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25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25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25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25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25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25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25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25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25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3</Pages>
  <Words>532</Words>
  <Characters>3036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Dana Bar-Tanchum</dc:creator>
  <cp:keywords/>
  <dc:description/>
  <cp:lastModifiedBy>Dana Bar-Tanchum</cp:lastModifiedBy>
  <cp:revision>7</cp:revision>
  <dcterms:created xsi:type="dcterms:W3CDTF">2025-12-23T19:57:00Z</dcterms:created>
  <dcterms:modified xsi:type="dcterms:W3CDTF">2025-12-24T02:46:00Z</dcterms:modified>
</cp:coreProperties>
</file>