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796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</w:p>
    <w:p w14:paraId="4FF5672B" w14:textId="07DCB272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  <w:r w:rsidRPr="006C0D43">
        <w:rPr>
          <w:rFonts w:ascii="Segoe UI" w:hAnsi="Segoe UI" w:cs="Segoe UI"/>
          <w:noProof/>
          <w:color w:val="3465A5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9DF87D7" wp14:editId="59612B26">
            <wp:simplePos x="0" y="0"/>
            <wp:positionH relativeFrom="margin">
              <wp:posOffset>545581</wp:posOffset>
            </wp:positionH>
            <wp:positionV relativeFrom="paragraph">
              <wp:posOffset>120650</wp:posOffset>
            </wp:positionV>
            <wp:extent cx="1028700" cy="122301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21C09" w14:textId="3C5AF102" w:rsidR="006C0D43" w:rsidRP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  <w:r w:rsidRPr="006C0D43">
        <w:rPr>
          <w:rFonts w:ascii="Segoe UI" w:hAnsi="Segoe UI" w:cs="Segoe UI"/>
          <w:color w:val="3465A5"/>
          <w:sz w:val="44"/>
          <w:szCs w:val="44"/>
        </w:rPr>
        <w:t>ΠΑΝΕΠΙΣΤΗΜΙΟ ΠΕΙΡΑΙΩΣ</w:t>
      </w:r>
    </w:p>
    <w:p w14:paraId="50B1534A" w14:textId="6FE97C25" w:rsidR="006C0D43" w:rsidRP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  <w:r w:rsidRPr="006C0D43">
        <w:rPr>
          <w:rFonts w:ascii="Segoe UI" w:hAnsi="Segoe UI" w:cs="Segoe UI"/>
          <w:color w:val="3465A5"/>
          <w:sz w:val="44"/>
          <w:szCs w:val="44"/>
        </w:rPr>
        <w:t>ΤΜΗΜΑ ΠΛΗΡΟΦΟΡΙΚΗΣ</w:t>
      </w:r>
    </w:p>
    <w:p w14:paraId="2E231F29" w14:textId="07923D66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06881108" w14:textId="70FCAAC5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28304BAB" w14:textId="5FD3B284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57745229" w14:textId="1AB3237E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60B3FDA7" w14:textId="77777777" w:rsidR="00A8539E" w:rsidRDefault="00A8539E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7CEF16F7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0D43" w14:paraId="055E39A7" w14:textId="77777777" w:rsidTr="006C0D43">
        <w:tc>
          <w:tcPr>
            <w:tcW w:w="4675" w:type="dxa"/>
          </w:tcPr>
          <w:p w14:paraId="30BB93BE" w14:textId="5D618C50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>Ακαδημαϊκό έτος:</w:t>
            </w:r>
          </w:p>
        </w:tc>
        <w:tc>
          <w:tcPr>
            <w:tcW w:w="4675" w:type="dxa"/>
          </w:tcPr>
          <w:p w14:paraId="271FADE0" w14:textId="3F80B4E5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>2020-2021</w:t>
            </w:r>
          </w:p>
        </w:tc>
      </w:tr>
      <w:tr w:rsidR="006C0D43" w14:paraId="72151A62" w14:textId="77777777" w:rsidTr="006C0D43">
        <w:tc>
          <w:tcPr>
            <w:tcW w:w="4675" w:type="dxa"/>
          </w:tcPr>
          <w:p w14:paraId="05D39856" w14:textId="0250CE08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 xml:space="preserve">Εξεταστική: </w:t>
            </w:r>
          </w:p>
        </w:tc>
        <w:tc>
          <w:tcPr>
            <w:tcW w:w="4675" w:type="dxa"/>
          </w:tcPr>
          <w:p w14:paraId="2187CECC" w14:textId="458D4097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>Σεπτέμβριος</w:t>
            </w:r>
          </w:p>
        </w:tc>
      </w:tr>
      <w:tr w:rsidR="006C0D43" w14:paraId="66AE054E" w14:textId="77777777" w:rsidTr="006C0D43">
        <w:tc>
          <w:tcPr>
            <w:tcW w:w="4675" w:type="dxa"/>
          </w:tcPr>
          <w:p w14:paraId="035CF4BE" w14:textId="69DF8B1B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>Μάθημα:</w:t>
            </w:r>
          </w:p>
        </w:tc>
        <w:tc>
          <w:tcPr>
            <w:tcW w:w="4675" w:type="dxa"/>
          </w:tcPr>
          <w:p w14:paraId="2025D6CC" w14:textId="7C1D8079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Αναγνώριση Προτύπων </w:t>
            </w:r>
          </w:p>
        </w:tc>
      </w:tr>
      <w:tr w:rsidR="006C0D43" w14:paraId="12DDB232" w14:textId="77777777" w:rsidTr="006C0D43">
        <w:tc>
          <w:tcPr>
            <w:tcW w:w="4675" w:type="dxa"/>
          </w:tcPr>
          <w:p w14:paraId="3D0E8031" w14:textId="3E648289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>Εξάμηνο:</w:t>
            </w:r>
          </w:p>
        </w:tc>
        <w:tc>
          <w:tcPr>
            <w:tcW w:w="4675" w:type="dxa"/>
          </w:tcPr>
          <w:p w14:paraId="70589F21" w14:textId="7C463484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5ο </w:t>
            </w:r>
          </w:p>
        </w:tc>
      </w:tr>
      <w:tr w:rsidR="006C0D43" w14:paraId="77CCEF56" w14:textId="77777777" w:rsidTr="006C0D43">
        <w:tc>
          <w:tcPr>
            <w:tcW w:w="4675" w:type="dxa"/>
          </w:tcPr>
          <w:p w14:paraId="5E09EFB8" w14:textId="77777777" w:rsidR="006C0D43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3E3E5197" w14:textId="77777777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b/>
                <w:bCs/>
                <w:color w:val="3465A5"/>
                <w:sz w:val="36"/>
                <w:szCs w:val="36"/>
              </w:rPr>
            </w:pPr>
          </w:p>
        </w:tc>
      </w:tr>
    </w:tbl>
    <w:p w14:paraId="5577B394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03141" w14:paraId="6B99AC67" w14:textId="77777777" w:rsidTr="00003141">
        <w:trPr>
          <w:jc w:val="center"/>
        </w:trPr>
        <w:tc>
          <w:tcPr>
            <w:tcW w:w="4675" w:type="dxa"/>
          </w:tcPr>
          <w:p w14:paraId="6146C2E8" w14:textId="540870A0" w:rsidR="00003141" w:rsidRPr="00534E1F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b/>
                <w:bCs/>
                <w:color w:val="3465A5"/>
                <w:sz w:val="36"/>
                <w:szCs w:val="36"/>
              </w:rPr>
            </w:pPr>
            <w:r w:rsidRPr="00534E1F">
              <w:rPr>
                <w:rFonts w:ascii="LiberationSerif" w:hAnsi="LiberationSerif" w:cs="LiberationSerif"/>
                <w:b/>
                <w:bCs/>
                <w:sz w:val="36"/>
                <w:szCs w:val="36"/>
              </w:rPr>
              <w:t>Ονοματεπώνυμο</w:t>
            </w:r>
          </w:p>
        </w:tc>
        <w:tc>
          <w:tcPr>
            <w:tcW w:w="4675" w:type="dxa"/>
          </w:tcPr>
          <w:p w14:paraId="72B02C20" w14:textId="336E1554" w:rsidR="00003141" w:rsidRPr="00534E1F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b/>
                <w:bCs/>
                <w:color w:val="3465A5"/>
                <w:sz w:val="36"/>
                <w:szCs w:val="36"/>
              </w:rPr>
            </w:pPr>
            <w:r w:rsidRPr="00534E1F">
              <w:rPr>
                <w:rFonts w:ascii="LiberationSerif" w:hAnsi="LiberationSerif" w:cs="LiberationSerif"/>
                <w:b/>
                <w:bCs/>
                <w:sz w:val="36"/>
                <w:szCs w:val="36"/>
              </w:rPr>
              <w:t>ΑΜ</w:t>
            </w:r>
          </w:p>
        </w:tc>
      </w:tr>
      <w:tr w:rsidR="00003141" w14:paraId="393DB3FF" w14:textId="77777777" w:rsidTr="00003141">
        <w:trPr>
          <w:jc w:val="center"/>
        </w:trPr>
        <w:tc>
          <w:tcPr>
            <w:tcW w:w="4675" w:type="dxa"/>
          </w:tcPr>
          <w:p w14:paraId="28F88517" w14:textId="581F883D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61168D75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</w:tr>
      <w:tr w:rsidR="00003141" w14:paraId="12B561B2" w14:textId="77777777" w:rsidTr="00003141">
        <w:trPr>
          <w:jc w:val="center"/>
        </w:trPr>
        <w:tc>
          <w:tcPr>
            <w:tcW w:w="4675" w:type="dxa"/>
          </w:tcPr>
          <w:p w14:paraId="7C591707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00D551F2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</w:tr>
      <w:tr w:rsidR="00003141" w14:paraId="47FF3905" w14:textId="77777777" w:rsidTr="00003141">
        <w:trPr>
          <w:jc w:val="center"/>
        </w:trPr>
        <w:tc>
          <w:tcPr>
            <w:tcW w:w="4675" w:type="dxa"/>
          </w:tcPr>
          <w:p w14:paraId="63904670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30EB2535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</w:tr>
    </w:tbl>
    <w:p w14:paraId="430D6F84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28AB12A8" w14:textId="45F78256" w:rsidR="00BA17DC" w:rsidRDefault="00BA17DC"/>
    <w:p w14:paraId="434FE5C6" w14:textId="6B2EB02C" w:rsidR="00BA17DC" w:rsidRDefault="00BA17DC"/>
    <w:p w14:paraId="7929809E" w14:textId="48381852" w:rsidR="00BA17DC" w:rsidRDefault="00BA17DC"/>
    <w:p w14:paraId="1CDAB35F" w14:textId="7416D232" w:rsidR="00BA17DC" w:rsidRDefault="00BA17DC"/>
    <w:p w14:paraId="2A8AC2E6" w14:textId="77777777" w:rsidR="00A8539E" w:rsidRDefault="00A8539E"/>
    <w:p w14:paraId="20AEBE6D" w14:textId="6ACC1F8E" w:rsidR="00BA17DC" w:rsidRDefault="00BA17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196049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E00D83" w14:textId="521AF1ED" w:rsidR="00BA17DC" w:rsidRPr="00EF622E" w:rsidRDefault="00DD1258">
          <w:pPr>
            <w:pStyle w:val="TOCHeading"/>
            <w:rPr>
              <w:rFonts w:ascii="Segoe UI" w:hAnsi="Segoe UI" w:cs="Segoe UI"/>
              <w:lang w:val="el-GR"/>
            </w:rPr>
          </w:pPr>
          <w:r w:rsidRPr="00EF622E">
            <w:rPr>
              <w:rFonts w:ascii="Segoe UI" w:hAnsi="Segoe UI" w:cs="Segoe UI"/>
              <w:lang w:val="el-GR"/>
            </w:rPr>
            <w:t>Περιεχόμενα</w:t>
          </w:r>
        </w:p>
        <w:p w14:paraId="4AF0BF1F" w14:textId="5F864FFF" w:rsidR="005030EB" w:rsidRDefault="00BA1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r w:rsidRPr="00EF622E">
            <w:rPr>
              <w:rFonts w:ascii="Segoe UI" w:hAnsi="Segoe UI" w:cs="Segoe UI"/>
              <w:sz w:val="24"/>
              <w:szCs w:val="24"/>
            </w:rPr>
            <w:fldChar w:fldCharType="begin"/>
          </w:r>
          <w:r w:rsidRPr="00EF622E">
            <w:rPr>
              <w:rFonts w:ascii="Segoe UI" w:hAnsi="Segoe UI" w:cs="Segoe UI"/>
              <w:sz w:val="24"/>
              <w:szCs w:val="24"/>
              <w:lang w:val="en-US"/>
            </w:rPr>
            <w:instrText xml:space="preserve"> TOC \o "1-3" \h \z \u </w:instrText>
          </w:r>
          <w:r w:rsidRPr="00EF622E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82085668" w:history="1">
            <w:r w:rsidR="005030EB" w:rsidRPr="004309CA">
              <w:rPr>
                <w:rStyle w:val="Hyperlink"/>
                <w:rFonts w:ascii="Segoe UI" w:hAnsi="Segoe UI" w:cs="Segoe UI"/>
                <w:noProof/>
              </w:rPr>
              <w:t>Εισαγωγή</w:t>
            </w:r>
            <w:r w:rsidR="005030EB">
              <w:rPr>
                <w:noProof/>
                <w:webHidden/>
              </w:rPr>
              <w:tab/>
            </w:r>
            <w:r w:rsidR="005030EB">
              <w:rPr>
                <w:noProof/>
                <w:webHidden/>
              </w:rPr>
              <w:fldChar w:fldCharType="begin"/>
            </w:r>
            <w:r w:rsidR="005030EB">
              <w:rPr>
                <w:noProof/>
                <w:webHidden/>
              </w:rPr>
              <w:instrText xml:space="preserve"> PAGEREF _Toc82085668 \h </w:instrText>
            </w:r>
            <w:r w:rsidR="005030EB">
              <w:rPr>
                <w:noProof/>
                <w:webHidden/>
              </w:rPr>
            </w:r>
            <w:r w:rsidR="005030EB">
              <w:rPr>
                <w:noProof/>
                <w:webHidden/>
              </w:rPr>
              <w:fldChar w:fldCharType="separate"/>
            </w:r>
            <w:r w:rsidR="005030EB">
              <w:rPr>
                <w:noProof/>
                <w:webHidden/>
              </w:rPr>
              <w:t>3</w:t>
            </w:r>
            <w:r w:rsidR="005030EB">
              <w:rPr>
                <w:noProof/>
                <w:webHidden/>
              </w:rPr>
              <w:fldChar w:fldCharType="end"/>
            </w:r>
          </w:hyperlink>
        </w:p>
        <w:p w14:paraId="10E0E9BF" w14:textId="25EBCB30" w:rsidR="005030EB" w:rsidRDefault="0050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69" w:history="1">
            <w:r w:rsidRPr="004309CA">
              <w:rPr>
                <w:rStyle w:val="Hyperlink"/>
                <w:rFonts w:ascii="Segoe UI" w:hAnsi="Segoe UI" w:cs="Segoe UI"/>
                <w:noProof/>
              </w:rPr>
              <w:t>Ερώτημα</w:t>
            </w:r>
            <w:r w:rsidRPr="004309CA">
              <w:rPr>
                <w:rStyle w:val="Hyperlink"/>
                <w:rFonts w:ascii="Segoe UI" w:hAnsi="Segoe UI" w:cs="Segoe UI"/>
                <w:noProof/>
                <w:lang w:val="en-US"/>
              </w:rPr>
              <w:t xml:space="preserve">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03EE" w14:textId="325201B1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0" w:history="1">
            <w:r w:rsidRPr="004309CA">
              <w:rPr>
                <w:rStyle w:val="Hyperlink"/>
                <w:rFonts w:ascii="Segoe UI" w:hAnsi="Segoe UI" w:cs="Segoe UI"/>
                <w:noProof/>
              </w:rPr>
              <w:t>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7623" w14:textId="5C93B1BC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1" w:history="1">
            <w:r w:rsidRPr="004309CA">
              <w:rPr>
                <w:rStyle w:val="Hyperlink"/>
                <w:rFonts w:ascii="Segoe UI" w:hAnsi="Segoe UI" w:cs="Segoe UI"/>
                <w:noProof/>
              </w:rPr>
              <w:t>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EACA" w14:textId="7036E330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2" w:history="1">
            <w:r w:rsidRPr="004309CA">
              <w:rPr>
                <w:rStyle w:val="Hyperlink"/>
                <w:rFonts w:ascii="Segoe UI" w:hAnsi="Segoe UI" w:cs="Segoe UI"/>
                <w:noProof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2B90" w14:textId="0B37B6C8" w:rsidR="005030EB" w:rsidRDefault="0050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3" w:history="1">
            <w:r w:rsidRPr="004309CA">
              <w:rPr>
                <w:rStyle w:val="Hyperlink"/>
                <w:rFonts w:ascii="Segoe UI" w:hAnsi="Segoe UI" w:cs="Segoe UI"/>
                <w:noProof/>
              </w:rPr>
              <w:t xml:space="preserve">Ερώτημα </w:t>
            </w:r>
            <w:r w:rsidRPr="004309CA">
              <w:rPr>
                <w:rStyle w:val="Hyperlink"/>
                <w:rFonts w:ascii="Segoe UI" w:hAnsi="Segoe UI" w:cs="Segoe UI"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0788" w14:textId="49E03E53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4" w:history="1">
            <w:r w:rsidRPr="004309CA">
              <w:rPr>
                <w:rStyle w:val="Hyperlink"/>
                <w:rFonts w:ascii="Segoe UI" w:hAnsi="Segoe UI" w:cs="Segoe UI"/>
                <w:noProof/>
              </w:rPr>
              <w:t>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CC8A" w14:textId="6A097036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5" w:history="1">
            <w:r w:rsidRPr="004309CA">
              <w:rPr>
                <w:rStyle w:val="Hyperlink"/>
                <w:rFonts w:ascii="Segoe UI" w:hAnsi="Segoe UI" w:cs="Segoe UI"/>
                <w:noProof/>
              </w:rPr>
              <w:t>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A5B2" w14:textId="7496E530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6" w:history="1">
            <w:r w:rsidRPr="004309CA">
              <w:rPr>
                <w:rStyle w:val="Hyperlink"/>
                <w:rFonts w:ascii="Segoe UI" w:hAnsi="Segoe UI" w:cs="Segoe UI"/>
                <w:noProof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7628" w14:textId="402A60AD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7" w:history="1">
            <w:r w:rsidRPr="004309CA">
              <w:rPr>
                <w:rStyle w:val="Hyperlink"/>
                <w:rFonts w:ascii="Segoe UI" w:hAnsi="Segoe UI" w:cs="Segoe UI"/>
                <w:noProof/>
              </w:rPr>
              <w:t xml:space="preserve">Ερώτημα </w:t>
            </w:r>
            <w:r w:rsidRPr="004309CA">
              <w:rPr>
                <w:rStyle w:val="Hyperlink"/>
                <w:rFonts w:ascii="Segoe UI" w:hAnsi="Segoe UI" w:cs="Segoe UI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A3DD" w14:textId="63B5F594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8" w:history="1">
            <w:r w:rsidRPr="004309CA">
              <w:rPr>
                <w:rStyle w:val="Hyperlink"/>
                <w:rFonts w:ascii="Segoe UI" w:hAnsi="Segoe UI" w:cs="Segoe UI"/>
                <w:noProof/>
              </w:rPr>
              <w:t>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2C21" w14:textId="2BEF2C62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79" w:history="1">
            <w:r w:rsidRPr="004309CA">
              <w:rPr>
                <w:rStyle w:val="Hyperlink"/>
                <w:rFonts w:ascii="Segoe UI" w:hAnsi="Segoe UI" w:cs="Segoe UI"/>
                <w:noProof/>
              </w:rPr>
              <w:t>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B579" w14:textId="425A7CE2" w:rsidR="005030EB" w:rsidRDefault="0050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l-GR"/>
            </w:rPr>
          </w:pPr>
          <w:hyperlink w:anchor="_Toc82085680" w:history="1">
            <w:r w:rsidRPr="004309CA">
              <w:rPr>
                <w:rStyle w:val="Hyperlink"/>
                <w:rFonts w:ascii="Segoe UI" w:hAnsi="Segoe UI" w:cs="Segoe UI"/>
                <w:noProof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25AA" w14:textId="3427A160" w:rsidR="00BA17DC" w:rsidRPr="00BA17DC" w:rsidRDefault="00BA17DC">
          <w:pPr>
            <w:rPr>
              <w:lang w:val="en-US"/>
            </w:rPr>
          </w:pPr>
          <w:r w:rsidRPr="00EF622E">
            <w:rPr>
              <w:rFonts w:ascii="Segoe UI" w:hAnsi="Segoe UI" w:cs="Segoe U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3E38120" w14:textId="2F48A102" w:rsidR="00BA17DC" w:rsidRDefault="00BA17DC">
      <w:pPr>
        <w:rPr>
          <w:lang w:val="en-US"/>
        </w:rPr>
      </w:pPr>
    </w:p>
    <w:p w14:paraId="1055A73E" w14:textId="40FD9D03" w:rsidR="003529D3" w:rsidRDefault="003529D3">
      <w:pPr>
        <w:rPr>
          <w:lang w:val="en-US"/>
        </w:rPr>
      </w:pPr>
    </w:p>
    <w:p w14:paraId="5C7D4B5D" w14:textId="39E3ACA9" w:rsidR="003529D3" w:rsidRDefault="003529D3">
      <w:pPr>
        <w:rPr>
          <w:lang w:val="en-US"/>
        </w:rPr>
      </w:pPr>
    </w:p>
    <w:p w14:paraId="6E6398F9" w14:textId="198B6A48" w:rsidR="003529D3" w:rsidRDefault="003529D3">
      <w:pPr>
        <w:rPr>
          <w:lang w:val="en-US"/>
        </w:rPr>
      </w:pPr>
    </w:p>
    <w:p w14:paraId="14791BBC" w14:textId="639045CD" w:rsidR="003529D3" w:rsidRDefault="003529D3">
      <w:pPr>
        <w:rPr>
          <w:lang w:val="en-US"/>
        </w:rPr>
      </w:pPr>
    </w:p>
    <w:p w14:paraId="30D2AB55" w14:textId="15B671DD" w:rsidR="003529D3" w:rsidRDefault="003529D3">
      <w:pPr>
        <w:rPr>
          <w:lang w:val="en-US"/>
        </w:rPr>
      </w:pPr>
    </w:p>
    <w:p w14:paraId="133AD77F" w14:textId="332A89BE" w:rsidR="003529D3" w:rsidRDefault="003529D3">
      <w:pPr>
        <w:rPr>
          <w:lang w:val="en-US"/>
        </w:rPr>
      </w:pPr>
    </w:p>
    <w:p w14:paraId="01F3061C" w14:textId="441231DD" w:rsidR="003529D3" w:rsidRDefault="003529D3">
      <w:pPr>
        <w:rPr>
          <w:lang w:val="en-US"/>
        </w:rPr>
      </w:pPr>
    </w:p>
    <w:p w14:paraId="090FCAF9" w14:textId="501D850A" w:rsidR="003529D3" w:rsidRDefault="003529D3">
      <w:pPr>
        <w:rPr>
          <w:lang w:val="en-US"/>
        </w:rPr>
      </w:pPr>
    </w:p>
    <w:p w14:paraId="1785BC9B" w14:textId="04D6E90A" w:rsidR="003529D3" w:rsidRDefault="003529D3">
      <w:pPr>
        <w:rPr>
          <w:lang w:val="en-US"/>
        </w:rPr>
      </w:pPr>
    </w:p>
    <w:p w14:paraId="037E255A" w14:textId="53987CCF" w:rsidR="003529D3" w:rsidRDefault="003529D3">
      <w:pPr>
        <w:rPr>
          <w:lang w:val="en-US"/>
        </w:rPr>
      </w:pPr>
    </w:p>
    <w:p w14:paraId="1BF8E0B3" w14:textId="77777777" w:rsidR="005030EB" w:rsidRDefault="005030EB">
      <w:pPr>
        <w:rPr>
          <w:lang w:val="en-US"/>
        </w:rPr>
      </w:pPr>
    </w:p>
    <w:p w14:paraId="093D478F" w14:textId="77777777" w:rsidR="003529D3" w:rsidRDefault="003529D3">
      <w:pPr>
        <w:rPr>
          <w:lang w:val="en-US"/>
        </w:rPr>
      </w:pPr>
    </w:p>
    <w:p w14:paraId="1E38C8C1" w14:textId="0081DFC1" w:rsidR="00A977ED" w:rsidRDefault="00AB35A3" w:rsidP="008B71B4">
      <w:pPr>
        <w:pStyle w:val="Heading1"/>
        <w:rPr>
          <w:rFonts w:ascii="Segoe UI" w:hAnsi="Segoe UI" w:cs="Segoe UI"/>
        </w:rPr>
      </w:pPr>
      <w:bookmarkStart w:id="0" w:name="_Toc82085668"/>
      <w:r>
        <w:rPr>
          <w:rFonts w:ascii="Segoe UI" w:hAnsi="Segoe UI" w:cs="Segoe UI"/>
        </w:rPr>
        <w:lastRenderedPageBreak/>
        <w:t>Εισαγωγή</w:t>
      </w:r>
      <w:bookmarkEnd w:id="0"/>
    </w:p>
    <w:p w14:paraId="11719B19" w14:textId="60291F7C" w:rsidR="00127530" w:rsidRDefault="00127530" w:rsidP="00127530"/>
    <w:p w14:paraId="0C942BC7" w14:textId="4AC6E7D5" w:rsidR="00697C73" w:rsidRDefault="00697C73" w:rsidP="00BD7AE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Με τον όρο</w:t>
      </w:r>
      <w:r w:rsidRPr="00697C7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«Μ</w:t>
      </w:r>
      <w:r w:rsidRPr="00697C73">
        <w:rPr>
          <w:rFonts w:ascii="Segoe UI" w:hAnsi="Segoe UI" w:cs="Segoe UI"/>
          <w:sz w:val="24"/>
          <w:szCs w:val="24"/>
        </w:rPr>
        <w:t xml:space="preserve">ηχανική </w:t>
      </w:r>
      <w:r w:rsidR="00EE1564">
        <w:rPr>
          <w:rFonts w:ascii="Segoe UI" w:hAnsi="Segoe UI" w:cs="Segoe UI"/>
          <w:sz w:val="24"/>
          <w:szCs w:val="24"/>
        </w:rPr>
        <w:t>Μ</w:t>
      </w:r>
      <w:r w:rsidRPr="00697C73">
        <w:rPr>
          <w:rFonts w:ascii="Segoe UI" w:hAnsi="Segoe UI" w:cs="Segoe UI"/>
          <w:sz w:val="24"/>
          <w:szCs w:val="24"/>
        </w:rPr>
        <w:t>άθηση</w:t>
      </w:r>
      <w:r>
        <w:rPr>
          <w:rFonts w:ascii="Segoe UI" w:hAnsi="Segoe UI" w:cs="Segoe UI"/>
          <w:sz w:val="24"/>
          <w:szCs w:val="24"/>
        </w:rPr>
        <w:t>» εννοούμε τη</w:t>
      </w:r>
      <w:r w:rsidRPr="00697C73">
        <w:rPr>
          <w:rFonts w:ascii="Segoe UI" w:hAnsi="Segoe UI" w:cs="Segoe UI"/>
          <w:sz w:val="24"/>
          <w:szCs w:val="24"/>
        </w:rPr>
        <w:t xml:space="preserve"> μελέτη αλγορίθμων που μπορούν να </w:t>
      </w:r>
      <w:r w:rsidR="00BD7AEA">
        <w:rPr>
          <w:rFonts w:ascii="Segoe UI" w:hAnsi="Segoe UI" w:cs="Segoe UI"/>
          <w:sz w:val="24"/>
          <w:szCs w:val="24"/>
        </w:rPr>
        <w:t>αυτό-</w:t>
      </w:r>
      <w:r w:rsidRPr="00697C73">
        <w:rPr>
          <w:rFonts w:ascii="Segoe UI" w:hAnsi="Segoe UI" w:cs="Segoe UI"/>
          <w:sz w:val="24"/>
          <w:szCs w:val="24"/>
        </w:rPr>
        <w:t>βελτι</w:t>
      </w:r>
      <w:r>
        <w:rPr>
          <w:rFonts w:ascii="Segoe UI" w:hAnsi="Segoe UI" w:cs="Segoe UI"/>
          <w:sz w:val="24"/>
          <w:szCs w:val="24"/>
        </w:rPr>
        <w:t>ώνονται</w:t>
      </w:r>
      <w:r w:rsidRPr="00697C73">
        <w:rPr>
          <w:rFonts w:ascii="Segoe UI" w:hAnsi="Segoe UI" w:cs="Segoe UI"/>
          <w:sz w:val="24"/>
          <w:szCs w:val="24"/>
        </w:rPr>
        <w:t xml:space="preserve"> </w:t>
      </w:r>
      <w:r w:rsidRPr="00D20CB9">
        <w:rPr>
          <w:rFonts w:ascii="Segoe UI" w:hAnsi="Segoe UI" w:cs="Segoe UI"/>
          <w:sz w:val="24"/>
          <w:szCs w:val="24"/>
          <w:highlight w:val="yellow"/>
        </w:rPr>
        <w:t>μέσω εμπειρίας και με τη</w:t>
      </w:r>
      <w:r w:rsidR="006F5232" w:rsidRPr="00D20CB9">
        <w:rPr>
          <w:rFonts w:ascii="Segoe UI" w:hAnsi="Segoe UI" w:cs="Segoe UI"/>
          <w:sz w:val="24"/>
          <w:szCs w:val="24"/>
          <w:highlight w:val="yellow"/>
        </w:rPr>
        <w:t>ν</w:t>
      </w:r>
      <w:r w:rsidRPr="00D20CB9">
        <w:rPr>
          <w:rFonts w:ascii="Segoe UI" w:hAnsi="Segoe UI" w:cs="Segoe UI"/>
          <w:sz w:val="24"/>
          <w:szCs w:val="24"/>
          <w:highlight w:val="yellow"/>
        </w:rPr>
        <w:t xml:space="preserve"> </w:t>
      </w:r>
      <w:r w:rsidR="006F5232" w:rsidRPr="00D20CB9">
        <w:rPr>
          <w:rFonts w:ascii="Segoe UI" w:hAnsi="Segoe UI" w:cs="Segoe UI"/>
          <w:sz w:val="24"/>
          <w:szCs w:val="24"/>
          <w:highlight w:val="yellow"/>
        </w:rPr>
        <w:t>αξιοποίηση</w:t>
      </w:r>
      <w:r w:rsidRPr="00D20CB9">
        <w:rPr>
          <w:rFonts w:ascii="Segoe UI" w:hAnsi="Segoe UI" w:cs="Segoe UI"/>
          <w:sz w:val="24"/>
          <w:szCs w:val="24"/>
          <w:highlight w:val="yellow"/>
        </w:rPr>
        <w:t xml:space="preserve"> δεδομένων</w:t>
      </w:r>
      <w:r w:rsidRPr="00697C73">
        <w:rPr>
          <w:rFonts w:ascii="Segoe UI" w:hAnsi="Segoe UI" w:cs="Segoe UI"/>
          <w:sz w:val="24"/>
          <w:szCs w:val="24"/>
        </w:rPr>
        <w:t>. Οι αλγόριθμοι</w:t>
      </w:r>
      <w:r w:rsidR="00BD7AEA">
        <w:rPr>
          <w:rFonts w:ascii="Segoe UI" w:hAnsi="Segoe UI" w:cs="Segoe UI"/>
          <w:sz w:val="24"/>
          <w:szCs w:val="24"/>
        </w:rPr>
        <w:t xml:space="preserve"> αυτοί</w:t>
      </w:r>
      <w:r w:rsidRPr="00697C7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έχουν σκοπό τη </w:t>
      </w:r>
      <w:r w:rsidRPr="00697C73">
        <w:rPr>
          <w:rFonts w:ascii="Segoe UI" w:hAnsi="Segoe UI" w:cs="Segoe UI"/>
          <w:sz w:val="24"/>
          <w:szCs w:val="24"/>
        </w:rPr>
        <w:t>δημιουργ</w:t>
      </w:r>
      <w:r>
        <w:rPr>
          <w:rFonts w:ascii="Segoe UI" w:hAnsi="Segoe UI" w:cs="Segoe UI"/>
          <w:sz w:val="24"/>
          <w:szCs w:val="24"/>
        </w:rPr>
        <w:t>ία</w:t>
      </w:r>
      <w:r w:rsidRPr="00697C73">
        <w:rPr>
          <w:rFonts w:ascii="Segoe UI" w:hAnsi="Segoe UI" w:cs="Segoe UI"/>
          <w:sz w:val="24"/>
          <w:szCs w:val="24"/>
        </w:rPr>
        <w:t xml:space="preserve"> μοντέλ</w:t>
      </w:r>
      <w:r w:rsidR="00CF4A1A">
        <w:rPr>
          <w:rFonts w:ascii="Segoe UI" w:hAnsi="Segoe UI" w:cs="Segoe UI"/>
          <w:sz w:val="24"/>
          <w:szCs w:val="24"/>
        </w:rPr>
        <w:t>ων</w:t>
      </w:r>
      <w:r w:rsidR="009915D1">
        <w:rPr>
          <w:rFonts w:ascii="Segoe UI" w:hAnsi="Segoe UI" w:cs="Segoe UI"/>
          <w:sz w:val="24"/>
          <w:szCs w:val="24"/>
        </w:rPr>
        <w:t>,</w:t>
      </w:r>
      <w:r w:rsidRPr="00697C7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που </w:t>
      </w:r>
      <w:r w:rsidR="00674163">
        <w:rPr>
          <w:rFonts w:ascii="Segoe UI" w:hAnsi="Segoe UI" w:cs="Segoe UI"/>
          <w:sz w:val="24"/>
          <w:szCs w:val="24"/>
        </w:rPr>
        <w:t xml:space="preserve">θα </w:t>
      </w:r>
      <w:r>
        <w:rPr>
          <w:rFonts w:ascii="Segoe UI" w:hAnsi="Segoe UI" w:cs="Segoe UI"/>
          <w:sz w:val="24"/>
          <w:szCs w:val="24"/>
        </w:rPr>
        <w:t>περιγράφ</w:t>
      </w:r>
      <w:r w:rsidR="00CF4A1A">
        <w:rPr>
          <w:rFonts w:ascii="Segoe UI" w:hAnsi="Segoe UI" w:cs="Segoe UI"/>
          <w:sz w:val="24"/>
          <w:szCs w:val="24"/>
        </w:rPr>
        <w:t>ουν</w:t>
      </w:r>
      <w:r>
        <w:rPr>
          <w:rFonts w:ascii="Segoe UI" w:hAnsi="Segoe UI" w:cs="Segoe UI"/>
          <w:sz w:val="24"/>
          <w:szCs w:val="24"/>
        </w:rPr>
        <w:t xml:space="preserve"> </w:t>
      </w:r>
      <w:r w:rsidR="00674163">
        <w:rPr>
          <w:rFonts w:ascii="Segoe UI" w:hAnsi="Segoe UI" w:cs="Segoe UI"/>
          <w:sz w:val="24"/>
          <w:szCs w:val="24"/>
        </w:rPr>
        <w:t>ένα</w:t>
      </w:r>
      <w:r w:rsidRPr="00697C7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σετ </w:t>
      </w:r>
      <w:r w:rsidRPr="00697C73">
        <w:rPr>
          <w:rFonts w:ascii="Segoe UI" w:hAnsi="Segoe UI" w:cs="Segoe UI"/>
          <w:sz w:val="24"/>
          <w:szCs w:val="24"/>
        </w:rPr>
        <w:t>δεδομένων, γνωστά ως «δεδομένα εκπαίδευσης», προκειμένου να κάν</w:t>
      </w:r>
      <w:r w:rsidR="009915D1">
        <w:rPr>
          <w:rFonts w:ascii="Segoe UI" w:hAnsi="Segoe UI" w:cs="Segoe UI"/>
          <w:sz w:val="24"/>
          <w:szCs w:val="24"/>
        </w:rPr>
        <w:t>ουν</w:t>
      </w:r>
      <w:r w:rsidRPr="00697C73">
        <w:rPr>
          <w:rFonts w:ascii="Segoe UI" w:hAnsi="Segoe UI" w:cs="Segoe UI"/>
          <w:sz w:val="24"/>
          <w:szCs w:val="24"/>
        </w:rPr>
        <w:t xml:space="preserve"> προβλέψεις ή </w:t>
      </w:r>
      <w:r w:rsidR="00674163">
        <w:rPr>
          <w:rFonts w:ascii="Segoe UI" w:hAnsi="Segoe UI" w:cs="Segoe UI"/>
          <w:sz w:val="24"/>
          <w:szCs w:val="24"/>
        </w:rPr>
        <w:t>να παίρν</w:t>
      </w:r>
      <w:r w:rsidR="009915D1">
        <w:rPr>
          <w:rFonts w:ascii="Segoe UI" w:hAnsi="Segoe UI" w:cs="Segoe UI"/>
          <w:sz w:val="24"/>
          <w:szCs w:val="24"/>
        </w:rPr>
        <w:t>ουν</w:t>
      </w:r>
      <w:r w:rsidR="00674163">
        <w:rPr>
          <w:rFonts w:ascii="Segoe UI" w:hAnsi="Segoe UI" w:cs="Segoe UI"/>
          <w:sz w:val="24"/>
          <w:szCs w:val="24"/>
        </w:rPr>
        <w:t xml:space="preserve"> </w:t>
      </w:r>
      <w:r w:rsidRPr="00697C73">
        <w:rPr>
          <w:rFonts w:ascii="Segoe UI" w:hAnsi="Segoe UI" w:cs="Segoe UI"/>
          <w:sz w:val="24"/>
          <w:szCs w:val="24"/>
        </w:rPr>
        <w:t xml:space="preserve">αποφάσεις χωρίς </w:t>
      </w:r>
      <w:r w:rsidR="009915D1">
        <w:rPr>
          <w:rFonts w:ascii="Segoe UI" w:hAnsi="Segoe UI" w:cs="Segoe UI"/>
          <w:sz w:val="24"/>
          <w:szCs w:val="24"/>
        </w:rPr>
        <w:t>την συμβολή του ανθρώπου</w:t>
      </w:r>
      <w:r w:rsidR="00674163">
        <w:rPr>
          <w:rFonts w:ascii="Segoe UI" w:hAnsi="Segoe UI" w:cs="Segoe UI"/>
          <w:sz w:val="24"/>
          <w:szCs w:val="24"/>
        </w:rPr>
        <w:t>.</w:t>
      </w:r>
    </w:p>
    <w:p w14:paraId="786002D5" w14:textId="6EA60109" w:rsidR="00307CDC" w:rsidRDefault="00307CDC" w:rsidP="00BD7AE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Το ζητούμενο στην εργασία είναι ο ορισμός τέτοιων μοντέλων με σκοπό τον</w:t>
      </w:r>
      <w:r w:rsidR="001D530B">
        <w:rPr>
          <w:rFonts w:ascii="Segoe UI" w:hAnsi="Segoe UI" w:cs="Segoe UI"/>
          <w:sz w:val="24"/>
          <w:szCs w:val="24"/>
        </w:rPr>
        <w:t xml:space="preserve"> καλύτερο </w:t>
      </w:r>
      <w:r>
        <w:rPr>
          <w:rFonts w:ascii="Segoe UI" w:hAnsi="Segoe UI" w:cs="Segoe UI"/>
          <w:sz w:val="24"/>
          <w:szCs w:val="24"/>
        </w:rPr>
        <w:t xml:space="preserve"> διαχωρισμό των δεδομένων και την ομαδοποίηση τους σε κλάσεις. </w:t>
      </w:r>
      <w:r w:rsidR="002149F9">
        <w:rPr>
          <w:rFonts w:ascii="Segoe UI" w:hAnsi="Segoe UI" w:cs="Segoe UI"/>
          <w:sz w:val="24"/>
          <w:szCs w:val="24"/>
        </w:rPr>
        <w:t>Θέλουμε, επομένως, να δημιουργήσουμε μοντέλ</w:t>
      </w:r>
      <w:r w:rsidR="00572609">
        <w:rPr>
          <w:rFonts w:ascii="Segoe UI" w:hAnsi="Segoe UI" w:cs="Segoe UI"/>
          <w:sz w:val="24"/>
          <w:szCs w:val="24"/>
        </w:rPr>
        <w:t>α</w:t>
      </w:r>
      <w:r w:rsidR="002149F9">
        <w:rPr>
          <w:rFonts w:ascii="Segoe UI" w:hAnsi="Segoe UI" w:cs="Segoe UI"/>
          <w:sz w:val="24"/>
          <w:szCs w:val="24"/>
        </w:rPr>
        <w:t xml:space="preserve"> ταξινόμησης που για κάποιες τιμές/βάρη θα διαχωρίζ</w:t>
      </w:r>
      <w:r w:rsidR="00572609">
        <w:rPr>
          <w:rFonts w:ascii="Segoe UI" w:hAnsi="Segoe UI" w:cs="Segoe UI"/>
          <w:sz w:val="24"/>
          <w:szCs w:val="24"/>
        </w:rPr>
        <w:t>ουν</w:t>
      </w:r>
      <w:r w:rsidR="002149F9">
        <w:rPr>
          <w:rFonts w:ascii="Segoe UI" w:hAnsi="Segoe UI" w:cs="Segoe UI"/>
          <w:sz w:val="24"/>
          <w:szCs w:val="24"/>
        </w:rPr>
        <w:t xml:space="preserve"> με τον καλύτερο δυνατό τρόπο το σύνολο</w:t>
      </w:r>
      <w:r w:rsidR="00A813FC">
        <w:rPr>
          <w:rFonts w:ascii="Segoe UI" w:hAnsi="Segoe UI" w:cs="Segoe UI"/>
          <w:sz w:val="24"/>
          <w:szCs w:val="24"/>
        </w:rPr>
        <w:t xml:space="preserve"> των</w:t>
      </w:r>
      <w:r w:rsidR="002149F9">
        <w:rPr>
          <w:rFonts w:ascii="Segoe UI" w:hAnsi="Segoe UI" w:cs="Segoe UI"/>
          <w:sz w:val="24"/>
          <w:szCs w:val="24"/>
        </w:rPr>
        <w:t xml:space="preserve"> δεδομένων μας. </w:t>
      </w:r>
    </w:p>
    <w:p w14:paraId="1C09CA3F" w14:textId="3D378561" w:rsidR="007263AA" w:rsidRDefault="007263AA" w:rsidP="00BD7AE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Για να το επιτύχουμε αυτό, αναγκαία προϋπόθεση αποτελεί ο ορισμός των βασικών συναρτήσεων βάσ</w:t>
      </w:r>
      <w:r w:rsidR="004F109F">
        <w:rPr>
          <w:rFonts w:ascii="Segoe UI" w:hAnsi="Segoe UI" w:cs="Segoe UI"/>
          <w:sz w:val="24"/>
          <w:szCs w:val="24"/>
        </w:rPr>
        <w:t>η</w:t>
      </w:r>
      <w:r>
        <w:rPr>
          <w:rFonts w:ascii="Segoe UI" w:hAnsi="Segoe UI" w:cs="Segoe UI"/>
          <w:sz w:val="24"/>
          <w:szCs w:val="24"/>
        </w:rPr>
        <w:t xml:space="preserve"> των οποίων θα κατασκευάσουμε τα μοντέλα</w:t>
      </w:r>
      <w:r w:rsidR="00DC70C0">
        <w:rPr>
          <w:rFonts w:ascii="Segoe UI" w:hAnsi="Segoe UI" w:cs="Segoe UI"/>
          <w:sz w:val="24"/>
          <w:szCs w:val="24"/>
        </w:rPr>
        <w:t xml:space="preserve"> ταξινόμησης</w:t>
      </w:r>
      <w:r w:rsidR="00956462">
        <w:rPr>
          <w:rFonts w:ascii="Segoe UI" w:hAnsi="Segoe UI" w:cs="Segoe UI"/>
          <w:sz w:val="24"/>
          <w:szCs w:val="24"/>
        </w:rPr>
        <w:t>.</w:t>
      </w:r>
      <w:r w:rsidR="00DC70C0">
        <w:rPr>
          <w:rFonts w:ascii="Segoe UI" w:hAnsi="Segoe UI" w:cs="Segoe UI"/>
          <w:sz w:val="24"/>
          <w:szCs w:val="24"/>
        </w:rPr>
        <w:t xml:space="preserve"> Ένας ταξινομητής </w:t>
      </w:r>
      <w:r w:rsidR="007A451A">
        <w:rPr>
          <w:rFonts w:ascii="Segoe UI" w:hAnsi="Segoe UI" w:cs="Segoe UI"/>
          <w:sz w:val="24"/>
          <w:szCs w:val="24"/>
        </w:rPr>
        <w:t>εκφράζεται μέσω μίας συνάρτησης πρόβλεψης, που περιγράφει όσο καλύτερα γίνεται το ζητούμενο, και μίας συνάρτησης κόστους</w:t>
      </w:r>
      <w:r w:rsidR="0038679A">
        <w:rPr>
          <w:rFonts w:ascii="Segoe UI" w:hAnsi="Segoe UI" w:cs="Segoe UI"/>
          <w:sz w:val="24"/>
          <w:szCs w:val="24"/>
        </w:rPr>
        <w:t>/λάθους</w:t>
      </w:r>
      <w:r w:rsidR="007A451A">
        <w:rPr>
          <w:rFonts w:ascii="Segoe UI" w:hAnsi="Segoe UI" w:cs="Segoe UI"/>
          <w:sz w:val="24"/>
          <w:szCs w:val="24"/>
        </w:rPr>
        <w:t xml:space="preserve">, που μας δίνει </w:t>
      </w:r>
      <w:r w:rsidR="003F38C8">
        <w:rPr>
          <w:rFonts w:ascii="Segoe UI" w:hAnsi="Segoe UI" w:cs="Segoe UI"/>
          <w:sz w:val="24"/>
          <w:szCs w:val="24"/>
        </w:rPr>
        <w:t>το</w:t>
      </w:r>
      <w:r w:rsidR="007A451A">
        <w:rPr>
          <w:rFonts w:ascii="Segoe UI" w:hAnsi="Segoe UI" w:cs="Segoe UI"/>
          <w:sz w:val="24"/>
          <w:szCs w:val="24"/>
        </w:rPr>
        <w:t xml:space="preserve"> πόσο απέχει</w:t>
      </w:r>
      <w:r w:rsidR="003F38C8">
        <w:rPr>
          <w:rFonts w:ascii="Segoe UI" w:hAnsi="Segoe UI" w:cs="Segoe UI"/>
          <w:sz w:val="24"/>
          <w:szCs w:val="24"/>
        </w:rPr>
        <w:t xml:space="preserve"> η τιμή πρόβλεψης του ταξινομητή</w:t>
      </w:r>
      <w:r w:rsidR="007A451A">
        <w:rPr>
          <w:rFonts w:ascii="Segoe UI" w:hAnsi="Segoe UI" w:cs="Segoe UI"/>
          <w:sz w:val="24"/>
          <w:szCs w:val="24"/>
        </w:rPr>
        <w:t xml:space="preserve"> από την </w:t>
      </w:r>
      <w:r w:rsidR="00BD4FDE">
        <w:rPr>
          <w:rFonts w:ascii="Segoe UI" w:hAnsi="Segoe UI" w:cs="Segoe UI"/>
          <w:sz w:val="24"/>
          <w:szCs w:val="24"/>
        </w:rPr>
        <w:t>πραγματική</w:t>
      </w:r>
      <w:r w:rsidR="007A451A">
        <w:rPr>
          <w:rFonts w:ascii="Segoe UI" w:hAnsi="Segoe UI" w:cs="Segoe UI"/>
          <w:sz w:val="24"/>
          <w:szCs w:val="24"/>
        </w:rPr>
        <w:t xml:space="preserve"> τιμή</w:t>
      </w:r>
      <w:r w:rsidR="00F62AB0">
        <w:rPr>
          <w:rFonts w:ascii="Segoe UI" w:hAnsi="Segoe UI" w:cs="Segoe UI"/>
          <w:sz w:val="24"/>
          <w:szCs w:val="24"/>
        </w:rPr>
        <w:t>.</w:t>
      </w:r>
      <w:r w:rsidR="00AC5BB8">
        <w:rPr>
          <w:rFonts w:ascii="Segoe UI" w:hAnsi="Segoe UI" w:cs="Segoe UI"/>
          <w:sz w:val="24"/>
          <w:szCs w:val="24"/>
        </w:rPr>
        <w:t xml:space="preserve"> Στόχος, λοιπόν, για κάθε ερώτημα είναι η δημιουργία ενός </w:t>
      </w:r>
      <w:r w:rsidR="0038679A">
        <w:rPr>
          <w:rFonts w:ascii="Segoe UI" w:hAnsi="Segoe UI" w:cs="Segoe UI"/>
          <w:sz w:val="24"/>
          <w:szCs w:val="24"/>
        </w:rPr>
        <w:t>μοντέλου μηχανικής μάθησης που με τις κατάλληλες τιμές/βάρη στη συνάρτηση πρόβλεψης να ελαχιστοποιείτ</w:t>
      </w:r>
      <w:r w:rsidR="001508D0">
        <w:rPr>
          <w:rFonts w:ascii="Segoe UI" w:hAnsi="Segoe UI" w:cs="Segoe UI"/>
          <w:sz w:val="24"/>
          <w:szCs w:val="24"/>
        </w:rPr>
        <w:t>αι το κόστος/λάθος</w:t>
      </w:r>
      <w:r w:rsidR="00804B28">
        <w:rPr>
          <w:rFonts w:ascii="Segoe UI" w:hAnsi="Segoe UI" w:cs="Segoe UI"/>
          <w:sz w:val="24"/>
          <w:szCs w:val="24"/>
        </w:rPr>
        <w:t xml:space="preserve"> για ένα σετ δεδομένων.</w:t>
      </w:r>
      <w:r w:rsidR="0038679A">
        <w:rPr>
          <w:rFonts w:ascii="Segoe UI" w:hAnsi="Segoe UI" w:cs="Segoe UI"/>
          <w:sz w:val="24"/>
          <w:szCs w:val="24"/>
        </w:rPr>
        <w:t xml:space="preserve"> </w:t>
      </w:r>
    </w:p>
    <w:p w14:paraId="32071029" w14:textId="680FB5C1" w:rsidR="007263AA" w:rsidRPr="00350CB3" w:rsidRDefault="007263AA" w:rsidP="00BD7AEA">
      <w:pPr>
        <w:jc w:val="both"/>
        <w:rPr>
          <w:rFonts w:ascii="Segoe UI" w:hAnsi="Segoe UI" w:cs="Segoe UI"/>
          <w:sz w:val="24"/>
          <w:szCs w:val="24"/>
        </w:rPr>
      </w:pPr>
    </w:p>
    <w:p w14:paraId="3DBCABD1" w14:textId="1E1A2A89" w:rsidR="00195FB5" w:rsidRPr="00350CB3" w:rsidRDefault="00195FB5" w:rsidP="00BD7AEA">
      <w:pPr>
        <w:jc w:val="both"/>
        <w:rPr>
          <w:rFonts w:ascii="Segoe UI" w:hAnsi="Segoe UI" w:cs="Segoe UI"/>
          <w:sz w:val="24"/>
          <w:szCs w:val="24"/>
        </w:rPr>
      </w:pPr>
      <w:r w:rsidRPr="00350CB3">
        <w:rPr>
          <w:rFonts w:ascii="Segoe UI" w:hAnsi="Segoe UI" w:cs="Segoe UI"/>
          <w:sz w:val="24"/>
          <w:szCs w:val="24"/>
        </w:rPr>
        <w:t>Γενικές έννοιες</w:t>
      </w:r>
    </w:p>
    <w:p w14:paraId="6CDE8689" w14:textId="02D02646" w:rsidR="00195FB5" w:rsidRPr="00350CB3" w:rsidRDefault="00195FB5" w:rsidP="00BD7AEA">
      <w:pPr>
        <w:jc w:val="both"/>
        <w:rPr>
          <w:rFonts w:ascii="Segoe UI" w:hAnsi="Segoe UI" w:cs="Segoe UI"/>
          <w:sz w:val="24"/>
          <w:szCs w:val="24"/>
        </w:rPr>
      </w:pPr>
      <w:r w:rsidRPr="00350CB3">
        <w:rPr>
          <w:rFonts w:ascii="Segoe UI" w:hAnsi="Segoe UI" w:cs="Segoe UI"/>
          <w:sz w:val="24"/>
          <w:szCs w:val="24"/>
        </w:rPr>
        <w:t>10-fold-cross-validation</w:t>
      </w:r>
    </w:p>
    <w:p w14:paraId="0658F77E" w14:textId="38CFE312" w:rsidR="00195FB5" w:rsidRDefault="00195FB5" w:rsidP="00BD7AEA">
      <w:pPr>
        <w:jc w:val="both"/>
        <w:rPr>
          <w:rFonts w:ascii="Segoe UI" w:hAnsi="Segoe UI" w:cs="Segoe UI"/>
          <w:sz w:val="24"/>
          <w:szCs w:val="24"/>
        </w:rPr>
      </w:pPr>
      <w:r w:rsidRPr="00350CB3">
        <w:rPr>
          <w:rFonts w:ascii="Segoe UI" w:hAnsi="Segoe UI" w:cs="Segoe UI"/>
          <w:sz w:val="24"/>
          <w:szCs w:val="24"/>
        </w:rPr>
        <w:t>Ρύθμιση βαρών</w:t>
      </w:r>
    </w:p>
    <w:p w14:paraId="1A46FE10" w14:textId="1DEE9219" w:rsidR="0072580B" w:rsidRDefault="0072580B" w:rsidP="00BD7AE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Δεδομένα</w:t>
      </w:r>
    </w:p>
    <w:p w14:paraId="64678732" w14:textId="57B3DF42" w:rsidR="00591110" w:rsidRDefault="00591110" w:rsidP="00BD7AEA">
      <w:pPr>
        <w:jc w:val="both"/>
        <w:rPr>
          <w:rFonts w:ascii="Segoe UI" w:hAnsi="Segoe UI" w:cs="Segoe UI"/>
          <w:sz w:val="24"/>
          <w:szCs w:val="24"/>
        </w:rPr>
      </w:pPr>
    </w:p>
    <w:p w14:paraId="2A88DECA" w14:textId="60FC98C9" w:rsidR="00591110" w:rsidRDefault="00591110" w:rsidP="00BD7AEA">
      <w:pPr>
        <w:jc w:val="both"/>
        <w:rPr>
          <w:rFonts w:ascii="Segoe UI" w:hAnsi="Segoe UI" w:cs="Segoe UI"/>
          <w:sz w:val="24"/>
          <w:szCs w:val="24"/>
        </w:rPr>
      </w:pPr>
    </w:p>
    <w:p w14:paraId="557E53ED" w14:textId="34A6AECB" w:rsidR="00591110" w:rsidRDefault="00591110" w:rsidP="00BD7AEA">
      <w:pPr>
        <w:jc w:val="both"/>
        <w:rPr>
          <w:rFonts w:ascii="Segoe UI" w:hAnsi="Segoe UI" w:cs="Segoe UI"/>
          <w:sz w:val="24"/>
          <w:szCs w:val="24"/>
        </w:rPr>
      </w:pPr>
    </w:p>
    <w:p w14:paraId="798C6EFE" w14:textId="310BF335" w:rsidR="00591110" w:rsidRDefault="00591110" w:rsidP="00BD7AEA">
      <w:pPr>
        <w:jc w:val="both"/>
        <w:rPr>
          <w:rFonts w:ascii="Segoe UI" w:hAnsi="Segoe UI" w:cs="Segoe UI"/>
          <w:sz w:val="24"/>
          <w:szCs w:val="24"/>
        </w:rPr>
      </w:pPr>
    </w:p>
    <w:p w14:paraId="327E0BF3" w14:textId="77777777" w:rsidR="00591110" w:rsidRPr="0072580B" w:rsidRDefault="00591110" w:rsidP="00BD7AEA">
      <w:pPr>
        <w:jc w:val="both"/>
        <w:rPr>
          <w:rFonts w:ascii="Segoe UI" w:hAnsi="Segoe UI" w:cs="Segoe UI"/>
          <w:sz w:val="24"/>
          <w:szCs w:val="24"/>
        </w:rPr>
      </w:pPr>
    </w:p>
    <w:p w14:paraId="1A64E494" w14:textId="3F88EC61" w:rsidR="00BA17DC" w:rsidRDefault="00BA17DC" w:rsidP="00DA1A73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bookmarkStart w:id="1" w:name="_Toc82085669"/>
      <w:r w:rsidRPr="003555EA">
        <w:rPr>
          <w:rFonts w:ascii="Segoe UI" w:hAnsi="Segoe UI" w:cs="Segoe UI"/>
        </w:rPr>
        <w:lastRenderedPageBreak/>
        <w:t>Ερώτημα</w:t>
      </w:r>
      <w:r w:rsidRPr="005030EB">
        <w:rPr>
          <w:rFonts w:ascii="Segoe UI" w:hAnsi="Segoe UI" w:cs="Segoe UI"/>
        </w:rPr>
        <w:t xml:space="preserve"> </w:t>
      </w:r>
      <w:bookmarkEnd w:id="1"/>
      <w:r w:rsidR="00C01D04">
        <w:rPr>
          <w:rFonts w:ascii="Segoe UI" w:hAnsi="Segoe UI" w:cs="Segoe UI"/>
          <w:lang w:val="en-US"/>
        </w:rPr>
        <w:t>i</w:t>
      </w:r>
      <w:r w:rsidRPr="005030EB">
        <w:rPr>
          <w:rFonts w:ascii="Segoe UI" w:hAnsi="Segoe UI" w:cs="Segoe UI"/>
        </w:rPr>
        <w:t xml:space="preserve"> </w:t>
      </w:r>
    </w:p>
    <w:p w14:paraId="6B2A4E63" w14:textId="77777777" w:rsidR="005700DC" w:rsidRPr="005700DC" w:rsidRDefault="005700DC" w:rsidP="005700DC"/>
    <w:p w14:paraId="792BBC95" w14:textId="611D9488" w:rsidR="00591110" w:rsidRPr="00DA1A73" w:rsidRDefault="005700DC" w:rsidP="00DA1A73">
      <w:pPr>
        <w:jc w:val="both"/>
        <w:rPr>
          <w:rFonts w:ascii="Segoe UI" w:hAnsi="Segoe UI" w:cs="Segoe UI"/>
          <w:sz w:val="24"/>
          <w:szCs w:val="24"/>
        </w:rPr>
      </w:pPr>
      <w:r w:rsidRPr="005700DC">
        <w:rPr>
          <w:rFonts w:ascii="Segoe UI" w:hAnsi="Segoe UI" w:cs="Segoe UI"/>
          <w:sz w:val="24"/>
          <w:szCs w:val="24"/>
        </w:rPr>
        <w:t>Να υλοποιήσετε τον Αλγόριθμο Ελάχιστου Μέσου Τετραγωνικού Σφάλματος (</w:t>
      </w:r>
      <w:r w:rsidRPr="005700DC">
        <w:rPr>
          <w:rFonts w:ascii="Segoe UI" w:hAnsi="Segoe UI" w:cs="Segoe UI"/>
          <w:b/>
          <w:bCs/>
          <w:sz w:val="24"/>
          <w:szCs w:val="24"/>
        </w:rPr>
        <w:t>Least Mean Squares</w:t>
      </w:r>
      <w:r w:rsidRPr="005700DC">
        <w:rPr>
          <w:rFonts w:ascii="Segoe UI" w:hAnsi="Segoe UI" w:cs="Segoe UI"/>
          <w:sz w:val="24"/>
          <w:szCs w:val="24"/>
        </w:rPr>
        <w:t>), ώστε ο εκπαιδευμένος ταξινομητής να υλοποιεί την συνάρτηση διάκρισης της μορφής</w:t>
      </w:r>
      <w:r w:rsidRPr="005700DC">
        <w:rPr>
          <w:rFonts w:ascii="Segoe UI" w:hAnsi="Segoe UI" w:cs="Segoe UI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Segoe U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Segoe U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sz w:val="24"/>
                    <w:szCs w:val="24"/>
                  </w:rPr>
                  <m:t>κ</m:t>
                </m:r>
              </m:sub>
            </m:sSub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(m)</m:t>
            </m:r>
          </m:e>
        </m:d>
        <m:r>
          <m:rPr>
            <m:sty m:val="bi"/>
          </m:rPr>
          <w:rPr>
            <w:rFonts w:ascii="Cambria Math" w:hAnsi="Cambria Math" w:cs="Segoe UI"/>
            <w:sz w:val="24"/>
            <w:szCs w:val="24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 w:cs="Segoe U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Segoe U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Segoe UI"/>
            <w:sz w:val="24"/>
            <w:szCs w:val="24"/>
          </w:rPr>
          <m:t>→{H,D,A}</m:t>
        </m:r>
      </m:oMath>
      <w:r w:rsidRPr="005700DC">
        <w:rPr>
          <w:rFonts w:ascii="Segoe UI" w:eastAsiaTheme="minorEastAsia" w:hAnsi="Segoe UI" w:cs="Segoe UI"/>
          <w:b/>
          <w:bCs/>
          <w:sz w:val="24"/>
          <w:szCs w:val="24"/>
        </w:rPr>
        <w:t xml:space="preserve"> </w:t>
      </w:r>
      <w:r w:rsidRPr="005700DC">
        <w:rPr>
          <w:rFonts w:ascii="Segoe UI" w:eastAsiaTheme="minorEastAsia" w:hAnsi="Segoe UI" w:cs="Segoe UI"/>
          <w:sz w:val="24"/>
          <w:szCs w:val="24"/>
        </w:rPr>
        <w:t>για κάθε στοιχηματική εταιρεία. Να αναγνωρίσετε την στοιχηματική εταιρεία τα προγνωστικά της οποίας οδηγούν σε μεγαλύτερη ακρίβεια ταξινόμησης.</w:t>
      </w:r>
    </w:p>
    <w:p w14:paraId="3FE89129" w14:textId="0DA83B6A" w:rsidR="00C220A8" w:rsidRDefault="00486CDD" w:rsidP="00C220A8">
      <w:pPr>
        <w:pStyle w:val="Heading2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bookmarkStart w:id="2" w:name="_Toc82085670"/>
      <w:r w:rsidRPr="003555EA">
        <w:rPr>
          <w:rFonts w:ascii="Segoe UI" w:hAnsi="Segoe UI" w:cs="Segoe UI"/>
          <w:sz w:val="28"/>
          <w:szCs w:val="28"/>
        </w:rPr>
        <w:t>Ανάλυση</w:t>
      </w:r>
      <w:bookmarkEnd w:id="2"/>
    </w:p>
    <w:p w14:paraId="620F2C95" w14:textId="4E29CA95" w:rsidR="003D4B9E" w:rsidRDefault="003D4B9E" w:rsidP="003D4B9E">
      <w:r>
        <w:t>Για το ερώτημα αυτό, θέλουμε να κατασκευάσουμε ένα μοντέλο</w:t>
      </w:r>
      <w:r w:rsidR="007567AA">
        <w:t>/ταξινομητή</w:t>
      </w:r>
      <w:r>
        <w:t xml:space="preserve"> που θα </w:t>
      </w:r>
      <w:r w:rsidRPr="00DC1C02">
        <w:rPr>
          <w:highlight w:val="yellow"/>
        </w:rPr>
        <w:t>χωρίζει</w:t>
      </w:r>
      <w:r>
        <w:t xml:space="preserve"> το σύνολο των αποδόσεων κάθε στοιχηματικής εταιρίας σε 3 υπερεπίπεδα («Νίκη Εντός», «Ισοπαλία», «Νίκη Εκτός»)</w:t>
      </w:r>
      <w:r w:rsidR="003278CC">
        <w:t>.</w:t>
      </w:r>
      <w:r w:rsidR="007567AA">
        <w:t xml:space="preserve"> </w:t>
      </w:r>
      <w:r w:rsidR="007567AA" w:rsidRPr="0023019F">
        <w:rPr>
          <w:highlight w:val="yellow"/>
        </w:rPr>
        <w:t>Έπειτα, βάση των προβλέψεων του ταξινομητή</w:t>
      </w:r>
      <w:r w:rsidR="0023019F" w:rsidRPr="0023019F">
        <w:rPr>
          <w:highlight w:val="yellow"/>
        </w:rPr>
        <w:t xml:space="preserve"> για κάθε στοιχηματική</w:t>
      </w:r>
      <w:r w:rsidR="00815A9A">
        <w:t>.</w:t>
      </w:r>
      <w:r w:rsidR="007567AA">
        <w:t xml:space="preserve"> Η συνάρτηση πρόβλεψης</w:t>
      </w:r>
      <w:r w:rsidR="00B24902">
        <w:t xml:space="preserve"> </w:t>
      </w:r>
      <w:r w:rsidR="007567AA">
        <w:t>που θα χρησιμοποιηθεί για κάθε ένα υπερεπίπεδο ορίζεται ως:</w:t>
      </w:r>
    </w:p>
    <w:p w14:paraId="319CD75B" w14:textId="77777777" w:rsidR="00B87D43" w:rsidRDefault="007567AA" w:rsidP="003D4B9E">
      <w:r w:rsidRPr="00B55252">
        <w:t xml:space="preserve">y = </w:t>
      </w:r>
      <w:r w:rsidRPr="00B55252">
        <w:t>w0*x0+w1*x1+w2*x2+w3*x3</w:t>
      </w:r>
      <w:r w:rsidR="00C90F74">
        <w:t xml:space="preserve">, </w:t>
      </w:r>
      <w:r w:rsidR="00B55252" w:rsidRPr="00B55252">
        <w:t xml:space="preserve">όπου </w:t>
      </w:r>
    </w:p>
    <w:p w14:paraId="3DC76391" w14:textId="5E5658E3" w:rsidR="00B55252" w:rsidRDefault="00B55252" w:rsidP="003D4B9E">
      <w:r w:rsidRPr="00B55252">
        <w:t>‘</w:t>
      </w:r>
      <w:r>
        <w:rPr>
          <w:lang w:val="en-US"/>
        </w:rPr>
        <w:t>w</w:t>
      </w:r>
      <w:r>
        <w:rPr>
          <w:rFonts w:cstheme="minorHAnsi"/>
          <w:lang w:val="en-US"/>
        </w:rPr>
        <w:t>ᵢ</w:t>
      </w:r>
      <w:r w:rsidRPr="00B55252">
        <w:t>’:</w:t>
      </w:r>
      <w:r>
        <w:t xml:space="preserve"> τα βάρη που πρέπει να υπολογιστούν για την ελαχιστοποίηση του </w:t>
      </w:r>
      <w:r w:rsidR="00B24902">
        <w:t>σφάλματος</w:t>
      </w:r>
      <w:r w:rsidR="00382237">
        <w:t xml:space="preserve"> του ταξινομητή</w:t>
      </w:r>
    </w:p>
    <w:p w14:paraId="3C72B66F" w14:textId="17CD9752" w:rsidR="00A21D4A" w:rsidRPr="00154672" w:rsidRDefault="00382237" w:rsidP="003D4B9E">
      <w:r>
        <w:t>‘</w:t>
      </w:r>
      <w:r>
        <w:rPr>
          <w:lang w:val="en-US"/>
        </w:rPr>
        <w:t>x</w:t>
      </w:r>
      <w:r>
        <w:rPr>
          <w:rFonts w:cstheme="minorHAnsi"/>
          <w:lang w:val="en-US"/>
        </w:rPr>
        <w:t>ᵢ</w:t>
      </w:r>
      <w:r>
        <w:t>’</w:t>
      </w:r>
      <w:r w:rsidRPr="00382237">
        <w:t xml:space="preserve">: </w:t>
      </w:r>
      <w:r>
        <w:t xml:space="preserve">οι αποδόσεις κάθε στοιχηματικής. Το </w:t>
      </w:r>
      <w:r w:rsidRPr="00382237">
        <w:t>‘</w:t>
      </w:r>
      <w:r>
        <w:rPr>
          <w:lang w:val="en-US"/>
        </w:rPr>
        <w:t>x</w:t>
      </w:r>
      <w:r w:rsidRPr="00382237">
        <w:t>0’</w:t>
      </w:r>
      <w:r>
        <w:t>=1 αποτελεί ένα σταθερό όρο και χρησιμοποιείται για να</w:t>
      </w:r>
      <w:r w:rsidR="001A1A97">
        <w:t xml:space="preserve"> συμπεριλαμβάνεται</w:t>
      </w:r>
      <w:r>
        <w:t xml:space="preserve"> πάντα η τιμή </w:t>
      </w:r>
      <w:r w:rsidRPr="00382237">
        <w:t>‘</w:t>
      </w:r>
      <w:r w:rsidRPr="00A467DA">
        <w:rPr>
          <w:highlight w:val="yellow"/>
          <w:lang w:val="en-US"/>
        </w:rPr>
        <w:t>w</w:t>
      </w:r>
      <w:r w:rsidRPr="00A467DA">
        <w:rPr>
          <w:highlight w:val="yellow"/>
        </w:rPr>
        <w:t xml:space="preserve">0’ που αποτελεί το </w:t>
      </w:r>
      <w:r w:rsidRPr="00A467DA">
        <w:rPr>
          <w:highlight w:val="yellow"/>
          <w:lang w:val="en-US"/>
        </w:rPr>
        <w:t>bi</w:t>
      </w:r>
      <w:r w:rsidR="00A467DA" w:rsidRPr="00A467DA">
        <w:rPr>
          <w:highlight w:val="yellow"/>
          <w:lang w:val="en-US"/>
        </w:rPr>
        <w:t>as</w:t>
      </w:r>
      <w:r w:rsidR="00A467DA">
        <w:t xml:space="preserve"> του ταξινομητή.</w:t>
      </w:r>
      <w:r w:rsidR="00154672" w:rsidRPr="00154672">
        <w:t xml:space="preserve"> </w:t>
      </w:r>
      <w:r w:rsidR="00154672">
        <w:t>Στο ‘</w:t>
      </w:r>
      <w:r w:rsidR="00154672">
        <w:rPr>
          <w:lang w:val="en-US"/>
        </w:rPr>
        <w:t>x</w:t>
      </w:r>
      <w:r w:rsidR="00154672" w:rsidRPr="00154672">
        <w:t>1</w:t>
      </w:r>
      <w:r w:rsidR="00154672">
        <w:t>’</w:t>
      </w:r>
      <w:r w:rsidR="00154672" w:rsidRPr="00154672">
        <w:t xml:space="preserve"> </w:t>
      </w:r>
      <w:r w:rsidR="00154672">
        <w:t>αποδίδεται η απόδοση για τη περίπτωση της «Νίκης Εντός», στο ‘</w:t>
      </w:r>
      <w:r w:rsidR="00154672">
        <w:rPr>
          <w:lang w:val="en-US"/>
        </w:rPr>
        <w:t>x</w:t>
      </w:r>
      <w:r w:rsidR="00154672" w:rsidRPr="00154672">
        <w:t>2</w:t>
      </w:r>
      <w:r w:rsidR="00154672">
        <w:t>’</w:t>
      </w:r>
      <w:r w:rsidR="00154672" w:rsidRPr="00154672">
        <w:t xml:space="preserve"> </w:t>
      </w:r>
      <w:r w:rsidR="00154672">
        <w:t>για τη περίπτωση της «Ισοπαλίας» και στο ‘</w:t>
      </w:r>
      <w:r w:rsidR="00154672">
        <w:rPr>
          <w:lang w:val="en-US"/>
        </w:rPr>
        <w:t>x</w:t>
      </w:r>
      <w:r w:rsidR="00154672" w:rsidRPr="00154672">
        <w:t>3</w:t>
      </w:r>
      <w:r w:rsidR="00154672">
        <w:t>’</w:t>
      </w:r>
      <w:r w:rsidR="00154672" w:rsidRPr="00154672">
        <w:t xml:space="preserve"> </w:t>
      </w:r>
      <w:r w:rsidR="00154672">
        <w:t xml:space="preserve">για τη περίπτωση </w:t>
      </w:r>
      <w:r w:rsidR="00D75367">
        <w:t>της «Νίκης Εκτός».</w:t>
      </w:r>
    </w:p>
    <w:p w14:paraId="7DC5B674" w14:textId="6FBC1C88" w:rsidR="00382237" w:rsidRDefault="00DC640A" w:rsidP="003D4B9E">
      <w:r>
        <w:t>Επομένως, γ</w:t>
      </w:r>
      <w:r w:rsidR="00382237">
        <w:t>ια κάθε υπερεπίπεδο</w:t>
      </w:r>
      <w:r>
        <w:t xml:space="preserve"> </w:t>
      </w:r>
      <w:r w:rsidR="00382237">
        <w:t>θα πρέπει να υπολογισθεί το διάνυσμα βαρών που ελαχιστοποιεί το σφάλμα του ταξινομητή</w:t>
      </w:r>
      <w:r w:rsidR="00A21D4A">
        <w:t xml:space="preserve">. Συγκεκριμένα στο «Ερώτημα </w:t>
      </w:r>
      <w:r w:rsidR="00A21D4A">
        <w:rPr>
          <w:lang w:val="en-US"/>
        </w:rPr>
        <w:t>i</w:t>
      </w:r>
      <w:r w:rsidR="00A21D4A">
        <w:t>» θέλουμε να ελαχιστοποιήσουμε το μέσο τετραγωνικό σφάλμα</w:t>
      </w:r>
      <w:r w:rsidR="00BE1084">
        <w:t xml:space="preserve"> ανάμεσα στην επιθυμητή και τη πραγματική έξοδο του ταξινομητή</w:t>
      </w:r>
      <w:r w:rsidR="00382237">
        <w:t>.</w:t>
      </w:r>
      <w:r w:rsidR="00632ED1">
        <w:t xml:space="preserve"> Άρα η συνάρτηση κόστους ορίζεται ως:</w:t>
      </w:r>
    </w:p>
    <w:p w14:paraId="658B4BE7" w14:textId="328A643F" w:rsidR="00B87D43" w:rsidRDefault="00632ED1" w:rsidP="00C9307C">
      <w:r w:rsidRPr="00C9307C">
        <w:t>J</w:t>
      </w:r>
      <w:r w:rsidRPr="00C90F74">
        <w:t xml:space="preserve"> = </w:t>
      </w:r>
      <w:r w:rsidRPr="00632ED1">
        <w:t>Ε</w:t>
      </w:r>
      <w:r w:rsidRPr="00C90F74">
        <w:t xml:space="preserve"> </w:t>
      </w:r>
      <w:r w:rsidRPr="00C90F74">
        <w:t>[(</w:t>
      </w:r>
      <w:r w:rsidR="00DA18FA">
        <w:rPr>
          <w:lang w:val="en-US"/>
        </w:rPr>
        <w:t>d</w:t>
      </w:r>
      <w:r w:rsidR="007B31C1" w:rsidRPr="00C90F74">
        <w:t>(</w:t>
      </w:r>
      <w:r w:rsidR="007B31C1" w:rsidRPr="00C9307C">
        <w:t>x</w:t>
      </w:r>
      <w:r w:rsidR="00B87D43" w:rsidRPr="00C9307C">
        <w:t>ᵢ</w:t>
      </w:r>
      <w:r w:rsidR="007B31C1" w:rsidRPr="00C90F74">
        <w:t>)</w:t>
      </w:r>
      <w:r w:rsidRPr="00C90F74">
        <w:t xml:space="preserve"> – </w:t>
      </w:r>
      <w:r w:rsidR="007B31C1" w:rsidRPr="00C9307C">
        <w:t>y</w:t>
      </w:r>
      <w:r w:rsidRPr="00C90F74">
        <w:t>(</w:t>
      </w:r>
      <w:r w:rsidRPr="00C9307C">
        <w:t>x</w:t>
      </w:r>
      <w:r w:rsidR="00B87D43" w:rsidRPr="00C9307C">
        <w:t>ᵢ</w:t>
      </w:r>
      <w:r w:rsidRPr="00C90F74">
        <w:t>)) ^2]</w:t>
      </w:r>
      <w:r w:rsidR="00C90F74">
        <w:t xml:space="preserve">, όπου </w:t>
      </w:r>
    </w:p>
    <w:p w14:paraId="25C15AF4" w14:textId="1EC1AE6A" w:rsidR="00B87D43" w:rsidRPr="00754085" w:rsidRDefault="00B87D43" w:rsidP="00C9307C">
      <w:r>
        <w:t>‘</w:t>
      </w:r>
      <w:r w:rsidR="00DA18FA">
        <w:rPr>
          <w:lang w:val="en-US"/>
        </w:rPr>
        <w:t>d</w:t>
      </w:r>
      <w:r w:rsidRPr="00C90F74">
        <w:t>(</w:t>
      </w:r>
      <w:r w:rsidRPr="00C9307C">
        <w:t>x</w:t>
      </w:r>
      <w:r w:rsidRPr="00C9307C">
        <w:t>ᵢ</w:t>
      </w:r>
      <w:r w:rsidRPr="00C90F74">
        <w:t>)</w:t>
      </w:r>
      <w:r>
        <w:t>’:</w:t>
      </w:r>
      <w:r w:rsidR="00C9307C">
        <w:t xml:space="preserve"> η επιθυμητή έξοδος του ταξινομητή</w:t>
      </w:r>
      <w:r w:rsidR="009D6555" w:rsidRPr="009D6555">
        <w:t xml:space="preserve">, </w:t>
      </w:r>
      <w:r w:rsidR="009D6555">
        <w:t>δηλαδή το πραγματικό αποτέλεσμα του αγώνα</w:t>
      </w:r>
      <w:r w:rsidR="00754085" w:rsidRPr="00754085">
        <w:t xml:space="preserve"> </w:t>
      </w:r>
      <w:r w:rsidR="00754085">
        <w:rPr>
          <w:lang w:val="en-US"/>
        </w:rPr>
        <w:t>i</w:t>
      </w:r>
      <w:r w:rsidR="00754085" w:rsidRPr="00754085">
        <w:t>.</w:t>
      </w:r>
    </w:p>
    <w:p w14:paraId="69767DA1" w14:textId="514F0562" w:rsidR="00C9307C" w:rsidRPr="00E47873" w:rsidRDefault="00C9307C" w:rsidP="00C9307C">
      <w:r>
        <w:t>‘</w:t>
      </w:r>
      <w:r w:rsidR="00DA18FA" w:rsidRPr="00C9307C">
        <w:t>y</w:t>
      </w:r>
      <w:r w:rsidR="00DA18FA" w:rsidRPr="00C90F74">
        <w:t>(</w:t>
      </w:r>
      <w:r w:rsidR="00DA18FA" w:rsidRPr="00C9307C">
        <w:t>xᵢ</w:t>
      </w:r>
      <w:r w:rsidR="00DA18FA" w:rsidRPr="00C90F74">
        <w:t>)</w:t>
      </w:r>
      <w:r>
        <w:t>’</w:t>
      </w:r>
      <w:r w:rsidR="00DA18FA" w:rsidRPr="00DA18FA">
        <w:t xml:space="preserve">: </w:t>
      </w:r>
      <w:r w:rsidR="00DA18FA">
        <w:t>η πραγματική έξοδος του ταξινομητή</w:t>
      </w:r>
      <w:r w:rsidR="00E47873">
        <w:t xml:space="preserve">, δηλαδή η πρόβλεψη του ταξινομητή για τον αγώνα </w:t>
      </w:r>
      <w:r w:rsidR="00E47873">
        <w:rPr>
          <w:lang w:val="en-US"/>
        </w:rPr>
        <w:t>i</w:t>
      </w:r>
      <w:r w:rsidR="00E47873" w:rsidRPr="00E47873">
        <w:t xml:space="preserve">. </w:t>
      </w:r>
    </w:p>
    <w:p w14:paraId="1E9F81EC" w14:textId="214ABE5B" w:rsidR="00632ED1" w:rsidRPr="00A056FC" w:rsidRDefault="00A056FC" w:rsidP="003D4B9E">
      <w:r>
        <w:t>ΣΧΕΔΙΟ</w:t>
      </w:r>
    </w:p>
    <w:p w14:paraId="7214B21A" w14:textId="404F7A9A" w:rsidR="00F13475" w:rsidRPr="00F13475" w:rsidRDefault="00A056FC" w:rsidP="00A056FC">
      <w:pPr>
        <w:rPr>
          <w:rFonts w:ascii="Segoe UI" w:hAnsi="Segoe UI" w:cs="Segoe UI"/>
          <w:sz w:val="24"/>
          <w:szCs w:val="24"/>
        </w:rPr>
      </w:pPr>
      <w:r w:rsidRPr="00A056FC">
        <w:rPr>
          <w:rFonts w:ascii="Segoe UI" w:hAnsi="Segoe UI" w:cs="Segoe UI"/>
          <w:sz w:val="24"/>
          <w:szCs w:val="24"/>
        </w:rPr>
        <w:t>Όπως αναφέρθηκε και νωρίτερα, ο τρόπος με τον οποίο θα υπολογίσουμε τα</w:t>
      </w:r>
      <w:r w:rsidRPr="00A056FC">
        <w:rPr>
          <w:rFonts w:ascii="Segoe UI" w:hAnsi="Segoe UI" w:cs="Segoe UI"/>
          <w:sz w:val="24"/>
          <w:szCs w:val="24"/>
        </w:rPr>
        <w:t xml:space="preserve"> </w:t>
      </w:r>
      <w:r w:rsidR="00F13475" w:rsidRPr="00F13475">
        <w:rPr>
          <w:rFonts w:ascii="Segoe UI" w:hAnsi="Segoe UI" w:cs="Segoe UI"/>
          <w:sz w:val="24"/>
          <w:szCs w:val="24"/>
        </w:rPr>
        <w:t>βέλτιστα βάρη για την συνάρτηση h ειναι μέσω της ελαχιστοποίησης της</w:t>
      </w:r>
    </w:p>
    <w:p w14:paraId="1F018D67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συνάρτησης κόστους. Πολλές φορές όμως η ελαχιστοποίηση αυτή δεν είναι</w:t>
      </w:r>
    </w:p>
    <w:p w14:paraId="199A68EF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τόσο εύκολη. Μια πολύ συχνή τακτική σύγκλισης προς την ελάχιστη τιμή</w:t>
      </w:r>
    </w:p>
    <w:p w14:paraId="53B85B5C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της συνάρτησης κόστους είναι με την χρήση του αλγορίθμου Gradient</w:t>
      </w:r>
    </w:p>
    <w:p w14:paraId="6295BDA6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Descent. O συγκεκριμένος αλγόριθμος προσπαθεί να βρεί τα βάρη της h</w:t>
      </w:r>
    </w:p>
    <w:p w14:paraId="2599725B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κατα τα οποία η παράγωγος της συνάρτησης κόστους συγκλίνει προς το</w:t>
      </w:r>
    </w:p>
    <w:p w14:paraId="0AC4D9DD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μηδέν. Ωστόσο στην περίπτωση μας η χρήση του παραπάνω αλγορίθμου δεν</w:t>
      </w:r>
    </w:p>
    <w:p w14:paraId="3CE6ADBB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είναι απαραίτητη. Παρατηρόντας την συνάρτηση κόστους μας βλέπουμε πως</w:t>
      </w:r>
    </w:p>
    <w:p w14:paraId="78A3AC7B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lastRenderedPageBreak/>
        <w:t>αποτελείται απο μια τετραγωνική συνάρτηση. Γραφικά αυτό σημαίνει πως</w:t>
      </w:r>
    </w:p>
    <w:p w14:paraId="3A1CEAD0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είναι μια παραβολή. Όπως γνωρίζουμε μια παραβολίκη συνάρτηση είναι</w:t>
      </w:r>
    </w:p>
    <w:p w14:paraId="0268F86C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κυρτή και έχει μονάχα ενα ολικό ελάχιστο. Αυτο μας δίνει την δυνατότητα να</w:t>
      </w:r>
    </w:p>
    <w:p w14:paraId="100EE5F5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λύσουμε αναλυτικά το σύστημα όλων των εξίσωσεων για κάθε set τιμών i .</w:t>
      </w:r>
    </w:p>
    <w:p w14:paraId="2698AD9E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Προφανώς τα βάρη που θα πάρουμε σαν λύση του συστήματος αποτελούν</w:t>
      </w:r>
    </w:p>
    <w:p w14:paraId="4A494710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και τα βέλτιστα. Επειδή το σύστημα το οποίο απαιτείται να λυθεί</w:t>
      </w:r>
    </w:p>
    <w:p w14:paraId="78380148" w14:textId="77777777" w:rsidR="00F13475" w:rsidRPr="00F13475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περιλαμβάνει πολλές εξισώσεις θα χρησιμοποίησουμε πίνακες και</w:t>
      </w:r>
    </w:p>
    <w:p w14:paraId="2689D1ED" w14:textId="17962A82" w:rsidR="00DC3C57" w:rsidRPr="00DC3C57" w:rsidRDefault="00F13475" w:rsidP="00F13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13475">
        <w:rPr>
          <w:rFonts w:ascii="Segoe UI" w:hAnsi="Segoe UI" w:cs="Segoe UI"/>
          <w:sz w:val="24"/>
          <w:szCs w:val="24"/>
        </w:rPr>
        <w:t>διανύσματα για να βρόυμε το βέλτιστο δίανυσμα βαρών.</w:t>
      </w:r>
    </w:p>
    <w:p w14:paraId="549A10F0" w14:textId="72A764E0" w:rsidR="00486CDD" w:rsidRPr="003555EA" w:rsidRDefault="00486CDD" w:rsidP="000619C2">
      <w:pPr>
        <w:pStyle w:val="Heading2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bookmarkStart w:id="3" w:name="_Toc82085671"/>
      <w:r w:rsidRPr="003555EA">
        <w:rPr>
          <w:rFonts w:ascii="Segoe UI" w:hAnsi="Segoe UI" w:cs="Segoe UI"/>
          <w:sz w:val="28"/>
          <w:szCs w:val="28"/>
        </w:rPr>
        <w:t>Υλοποίηση</w:t>
      </w:r>
      <w:bookmarkEnd w:id="3"/>
    </w:p>
    <w:p w14:paraId="5835CD92" w14:textId="21C4F5C5" w:rsidR="00486CDD" w:rsidRPr="003555EA" w:rsidRDefault="00486CDD" w:rsidP="000619C2">
      <w:pPr>
        <w:pStyle w:val="Heading2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bookmarkStart w:id="4" w:name="_Toc82085672"/>
      <w:r w:rsidRPr="003555EA">
        <w:rPr>
          <w:rFonts w:ascii="Segoe UI" w:hAnsi="Segoe UI" w:cs="Segoe UI"/>
          <w:sz w:val="28"/>
          <w:szCs w:val="28"/>
        </w:rPr>
        <w:t>Εκτέλεση</w:t>
      </w:r>
      <w:bookmarkEnd w:id="4"/>
    </w:p>
    <w:p w14:paraId="3DCCC458" w14:textId="55450749" w:rsidR="00BA17DC" w:rsidRPr="003555EA" w:rsidRDefault="00BA17DC" w:rsidP="0028000F">
      <w:pPr>
        <w:pStyle w:val="Heading1"/>
        <w:rPr>
          <w:rFonts w:ascii="Segoe UI" w:hAnsi="Segoe UI" w:cs="Segoe UI"/>
        </w:rPr>
      </w:pPr>
      <w:bookmarkStart w:id="5" w:name="_Toc82085673"/>
      <w:r w:rsidRPr="003555EA">
        <w:rPr>
          <w:rFonts w:ascii="Segoe UI" w:hAnsi="Segoe UI" w:cs="Segoe UI"/>
        </w:rPr>
        <w:t xml:space="preserve">Ερώτημα </w:t>
      </w:r>
      <w:r w:rsidRPr="003555EA">
        <w:rPr>
          <w:rFonts w:ascii="Segoe UI" w:hAnsi="Segoe UI" w:cs="Segoe UI"/>
          <w:lang w:val="en-US"/>
        </w:rPr>
        <w:t>ii</w:t>
      </w:r>
      <w:bookmarkEnd w:id="5"/>
    </w:p>
    <w:p w14:paraId="1DD9136E" w14:textId="77777777" w:rsidR="00925E79" w:rsidRPr="003555EA" w:rsidRDefault="00925E79" w:rsidP="00925E79">
      <w:pPr>
        <w:pStyle w:val="Heading2"/>
        <w:rPr>
          <w:rFonts w:ascii="Segoe UI" w:hAnsi="Segoe UI" w:cs="Segoe UI"/>
          <w:sz w:val="28"/>
          <w:szCs w:val="28"/>
        </w:rPr>
      </w:pPr>
      <w:bookmarkStart w:id="6" w:name="_Toc82085674"/>
      <w:r w:rsidRPr="003555EA">
        <w:rPr>
          <w:rFonts w:ascii="Segoe UI" w:hAnsi="Segoe UI" w:cs="Segoe UI"/>
          <w:sz w:val="28"/>
          <w:szCs w:val="28"/>
        </w:rPr>
        <w:t>Ανάλυση</w:t>
      </w:r>
      <w:bookmarkEnd w:id="6"/>
    </w:p>
    <w:p w14:paraId="2BCB34C9" w14:textId="77777777" w:rsidR="00925E79" w:rsidRPr="003555EA" w:rsidRDefault="00925E79" w:rsidP="00925E79">
      <w:pPr>
        <w:pStyle w:val="Heading2"/>
        <w:rPr>
          <w:rFonts w:ascii="Segoe UI" w:hAnsi="Segoe UI" w:cs="Segoe UI"/>
          <w:sz w:val="28"/>
          <w:szCs w:val="28"/>
        </w:rPr>
      </w:pPr>
      <w:bookmarkStart w:id="7" w:name="_Toc82085675"/>
      <w:r w:rsidRPr="003555EA">
        <w:rPr>
          <w:rFonts w:ascii="Segoe UI" w:hAnsi="Segoe UI" w:cs="Segoe UI"/>
          <w:sz w:val="28"/>
          <w:szCs w:val="28"/>
        </w:rPr>
        <w:t>Υλοποίηση</w:t>
      </w:r>
      <w:bookmarkEnd w:id="7"/>
    </w:p>
    <w:p w14:paraId="54355A61" w14:textId="6E0DA856" w:rsidR="00925E79" w:rsidRDefault="00925E79" w:rsidP="00835744">
      <w:pPr>
        <w:pStyle w:val="Heading2"/>
        <w:rPr>
          <w:rFonts w:ascii="Segoe UI" w:hAnsi="Segoe UI" w:cs="Segoe UI"/>
          <w:sz w:val="28"/>
          <w:szCs w:val="28"/>
        </w:rPr>
      </w:pPr>
      <w:bookmarkStart w:id="8" w:name="_Toc82085676"/>
      <w:r w:rsidRPr="003555EA">
        <w:rPr>
          <w:rFonts w:ascii="Segoe UI" w:hAnsi="Segoe UI" w:cs="Segoe UI"/>
          <w:sz w:val="28"/>
          <w:szCs w:val="28"/>
        </w:rPr>
        <w:t>Εκτέλεση</w:t>
      </w:r>
      <w:bookmarkEnd w:id="8"/>
    </w:p>
    <w:p w14:paraId="1CFFDC0F" w14:textId="77777777" w:rsidR="007778E3" w:rsidRPr="007778E3" w:rsidRDefault="007778E3" w:rsidP="007778E3"/>
    <w:p w14:paraId="0780AA30" w14:textId="77777777" w:rsidR="007778E3" w:rsidRDefault="00BA17DC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9" w:name="_Toc82085677"/>
      <w:r w:rsidRPr="003555EA">
        <w:rPr>
          <w:rFonts w:ascii="Segoe UI" w:hAnsi="Segoe UI" w:cs="Segoe UI"/>
          <w:sz w:val="32"/>
          <w:szCs w:val="32"/>
        </w:rPr>
        <w:t xml:space="preserve">Ερώτημα </w:t>
      </w:r>
      <w:r w:rsidRPr="003555EA">
        <w:rPr>
          <w:rFonts w:ascii="Segoe UI" w:hAnsi="Segoe UI" w:cs="Segoe UI"/>
          <w:sz w:val="32"/>
          <w:szCs w:val="32"/>
          <w:lang w:val="en-US"/>
        </w:rPr>
        <w:t>iii</w:t>
      </w:r>
      <w:bookmarkEnd w:id="9"/>
      <w:r w:rsidR="00654FAA" w:rsidRPr="00654FAA">
        <w:rPr>
          <w:rFonts w:ascii="Segoe UI" w:hAnsi="Segoe UI" w:cs="Segoe UI"/>
          <w:sz w:val="28"/>
          <w:szCs w:val="28"/>
        </w:rPr>
        <w:t xml:space="preserve"> </w:t>
      </w:r>
    </w:p>
    <w:p w14:paraId="6C068AA9" w14:textId="0002D3B6" w:rsidR="00654FAA" w:rsidRPr="003555EA" w:rsidRDefault="00654FAA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10" w:name="_Toc82085678"/>
      <w:r w:rsidRPr="003555EA">
        <w:rPr>
          <w:rFonts w:ascii="Segoe UI" w:hAnsi="Segoe UI" w:cs="Segoe UI"/>
          <w:sz w:val="28"/>
          <w:szCs w:val="28"/>
        </w:rPr>
        <w:t>Ανάλυση</w:t>
      </w:r>
      <w:bookmarkEnd w:id="10"/>
    </w:p>
    <w:p w14:paraId="52025A79" w14:textId="77777777" w:rsidR="00654FAA" w:rsidRPr="003555EA" w:rsidRDefault="00654FAA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11" w:name="_Toc82085679"/>
      <w:r w:rsidRPr="003555EA">
        <w:rPr>
          <w:rFonts w:ascii="Segoe UI" w:hAnsi="Segoe UI" w:cs="Segoe UI"/>
          <w:sz w:val="28"/>
          <w:szCs w:val="28"/>
        </w:rPr>
        <w:t>Υλοποίηση</w:t>
      </w:r>
      <w:bookmarkEnd w:id="11"/>
    </w:p>
    <w:p w14:paraId="3F55AF25" w14:textId="77777777" w:rsidR="00654FAA" w:rsidRPr="003555EA" w:rsidRDefault="00654FAA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12" w:name="_Toc82085680"/>
      <w:r w:rsidRPr="003555EA">
        <w:rPr>
          <w:rFonts w:ascii="Segoe UI" w:hAnsi="Segoe UI" w:cs="Segoe UI"/>
          <w:sz w:val="28"/>
          <w:szCs w:val="28"/>
        </w:rPr>
        <w:t>Εκτέλεση</w:t>
      </w:r>
      <w:bookmarkEnd w:id="12"/>
    </w:p>
    <w:p w14:paraId="3F378275" w14:textId="552CFA74" w:rsidR="00BA17DC" w:rsidRPr="003555EA" w:rsidRDefault="00BA17DC" w:rsidP="0028000F">
      <w:pPr>
        <w:pStyle w:val="Heading1"/>
        <w:rPr>
          <w:rFonts w:ascii="Segoe UI" w:hAnsi="Segoe UI" w:cs="Segoe UI"/>
        </w:rPr>
      </w:pPr>
    </w:p>
    <w:p w14:paraId="50B70DE8" w14:textId="77777777" w:rsidR="00925E79" w:rsidRPr="00DD1258" w:rsidRDefault="00925E79" w:rsidP="00925E79"/>
    <w:p w14:paraId="5D7CD313" w14:textId="4F94A1BD" w:rsidR="00BA17DC" w:rsidRPr="00486CDD" w:rsidRDefault="00BA17DC"/>
    <w:sectPr w:rsidR="00BA17DC" w:rsidRPr="00486CD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D4E4" w14:textId="77777777" w:rsidR="008C6395" w:rsidRDefault="008C6395" w:rsidP="00BA17DC">
      <w:pPr>
        <w:spacing w:after="0" w:line="240" w:lineRule="auto"/>
      </w:pPr>
      <w:r>
        <w:separator/>
      </w:r>
    </w:p>
  </w:endnote>
  <w:endnote w:type="continuationSeparator" w:id="0">
    <w:p w14:paraId="4E0505E0" w14:textId="77777777" w:rsidR="008C6395" w:rsidRDefault="008C6395" w:rsidP="00BA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42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7035F" w14:textId="6FA00074" w:rsidR="00BA17DC" w:rsidRDefault="00BA17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67B18" w14:textId="77777777" w:rsidR="00BA17DC" w:rsidRDefault="00BA1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E2A3" w14:textId="77777777" w:rsidR="008C6395" w:rsidRDefault="008C6395" w:rsidP="00BA17DC">
      <w:pPr>
        <w:spacing w:after="0" w:line="240" w:lineRule="auto"/>
      </w:pPr>
      <w:r>
        <w:separator/>
      </w:r>
    </w:p>
  </w:footnote>
  <w:footnote w:type="continuationSeparator" w:id="0">
    <w:p w14:paraId="06A0799C" w14:textId="77777777" w:rsidR="008C6395" w:rsidRDefault="008C6395" w:rsidP="00BA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3C5"/>
    <w:multiLevelType w:val="hybridMultilevel"/>
    <w:tmpl w:val="58B825F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462B"/>
    <w:multiLevelType w:val="multilevel"/>
    <w:tmpl w:val="CFEE5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B3E4631"/>
    <w:multiLevelType w:val="multilevel"/>
    <w:tmpl w:val="1CF89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18"/>
    <w:rsid w:val="00003141"/>
    <w:rsid w:val="000619C2"/>
    <w:rsid w:val="00127530"/>
    <w:rsid w:val="001508D0"/>
    <w:rsid w:val="00154672"/>
    <w:rsid w:val="00164B34"/>
    <w:rsid w:val="00195FB5"/>
    <w:rsid w:val="001A1A97"/>
    <w:rsid w:val="001C0707"/>
    <w:rsid w:val="001D530B"/>
    <w:rsid w:val="001E7375"/>
    <w:rsid w:val="002149F9"/>
    <w:rsid w:val="0023019F"/>
    <w:rsid w:val="002434D0"/>
    <w:rsid w:val="0028000F"/>
    <w:rsid w:val="00291CD8"/>
    <w:rsid w:val="002A0FA2"/>
    <w:rsid w:val="002A1668"/>
    <w:rsid w:val="002C61B8"/>
    <w:rsid w:val="002D3243"/>
    <w:rsid w:val="00307CDC"/>
    <w:rsid w:val="003278CC"/>
    <w:rsid w:val="00344DBA"/>
    <w:rsid w:val="00350CB3"/>
    <w:rsid w:val="003529D3"/>
    <w:rsid w:val="003555EA"/>
    <w:rsid w:val="00372E6C"/>
    <w:rsid w:val="00382237"/>
    <w:rsid w:val="0038679A"/>
    <w:rsid w:val="003D4B9E"/>
    <w:rsid w:val="003F38C8"/>
    <w:rsid w:val="00461066"/>
    <w:rsid w:val="00486CDD"/>
    <w:rsid w:val="004C3618"/>
    <w:rsid w:val="004F109F"/>
    <w:rsid w:val="005030EB"/>
    <w:rsid w:val="005204F0"/>
    <w:rsid w:val="00534E1F"/>
    <w:rsid w:val="00536518"/>
    <w:rsid w:val="005572A7"/>
    <w:rsid w:val="00565560"/>
    <w:rsid w:val="005700DC"/>
    <w:rsid w:val="00572609"/>
    <w:rsid w:val="00591110"/>
    <w:rsid w:val="005C43E8"/>
    <w:rsid w:val="005F0443"/>
    <w:rsid w:val="00632ED1"/>
    <w:rsid w:val="00654FAA"/>
    <w:rsid w:val="00674163"/>
    <w:rsid w:val="00697C73"/>
    <w:rsid w:val="006C0D43"/>
    <w:rsid w:val="006C7B6D"/>
    <w:rsid w:val="006F5232"/>
    <w:rsid w:val="0072580B"/>
    <w:rsid w:val="007263AA"/>
    <w:rsid w:val="00754085"/>
    <w:rsid w:val="007567AA"/>
    <w:rsid w:val="007778E3"/>
    <w:rsid w:val="007A404F"/>
    <w:rsid w:val="007A451A"/>
    <w:rsid w:val="007B31C1"/>
    <w:rsid w:val="00804B28"/>
    <w:rsid w:val="00815A9A"/>
    <w:rsid w:val="00835744"/>
    <w:rsid w:val="00841700"/>
    <w:rsid w:val="00864805"/>
    <w:rsid w:val="008B71B4"/>
    <w:rsid w:val="008C3E76"/>
    <w:rsid w:val="008C6395"/>
    <w:rsid w:val="00925E79"/>
    <w:rsid w:val="00956462"/>
    <w:rsid w:val="00985A10"/>
    <w:rsid w:val="009915D1"/>
    <w:rsid w:val="0099425B"/>
    <w:rsid w:val="009D6555"/>
    <w:rsid w:val="00A029C6"/>
    <w:rsid w:val="00A056FC"/>
    <w:rsid w:val="00A21D4A"/>
    <w:rsid w:val="00A467DA"/>
    <w:rsid w:val="00A813FC"/>
    <w:rsid w:val="00A8539E"/>
    <w:rsid w:val="00A94F6E"/>
    <w:rsid w:val="00A977ED"/>
    <w:rsid w:val="00AA700C"/>
    <w:rsid w:val="00AB35A3"/>
    <w:rsid w:val="00AC5BB8"/>
    <w:rsid w:val="00B24902"/>
    <w:rsid w:val="00B55252"/>
    <w:rsid w:val="00B87D43"/>
    <w:rsid w:val="00B93088"/>
    <w:rsid w:val="00BA17DC"/>
    <w:rsid w:val="00BC55C4"/>
    <w:rsid w:val="00BD4FDE"/>
    <w:rsid w:val="00BD7AEA"/>
    <w:rsid w:val="00BE1084"/>
    <w:rsid w:val="00C01D04"/>
    <w:rsid w:val="00C220A8"/>
    <w:rsid w:val="00C74596"/>
    <w:rsid w:val="00C90F74"/>
    <w:rsid w:val="00C92837"/>
    <w:rsid w:val="00C9307C"/>
    <w:rsid w:val="00CF4A1A"/>
    <w:rsid w:val="00D02BE7"/>
    <w:rsid w:val="00D20CB9"/>
    <w:rsid w:val="00D24E99"/>
    <w:rsid w:val="00D4408A"/>
    <w:rsid w:val="00D75367"/>
    <w:rsid w:val="00DA18FA"/>
    <w:rsid w:val="00DA1A73"/>
    <w:rsid w:val="00DC1C02"/>
    <w:rsid w:val="00DC3C57"/>
    <w:rsid w:val="00DC640A"/>
    <w:rsid w:val="00DC70C0"/>
    <w:rsid w:val="00DD1258"/>
    <w:rsid w:val="00E47873"/>
    <w:rsid w:val="00E63EB3"/>
    <w:rsid w:val="00EE1564"/>
    <w:rsid w:val="00EF622E"/>
    <w:rsid w:val="00F13475"/>
    <w:rsid w:val="00F62AB0"/>
    <w:rsid w:val="00F94F1C"/>
    <w:rsid w:val="00F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69BB"/>
  <w15:chartTrackingRefBased/>
  <w15:docId w15:val="{B8C212DB-6755-445A-AA04-363C42C3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DC"/>
  </w:style>
  <w:style w:type="paragraph" w:styleId="Footer">
    <w:name w:val="footer"/>
    <w:basedOn w:val="Normal"/>
    <w:link w:val="FooterChar"/>
    <w:uiPriority w:val="99"/>
    <w:unhideWhenUsed/>
    <w:rsid w:val="00BA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DC"/>
  </w:style>
  <w:style w:type="character" w:customStyle="1" w:styleId="Heading1Char">
    <w:name w:val="Heading 1 Char"/>
    <w:basedOn w:val="DefaultParagraphFont"/>
    <w:link w:val="Heading1"/>
    <w:uiPriority w:val="9"/>
    <w:rsid w:val="00BA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17D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D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2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12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C73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DefaultParagraphFont"/>
    <w:rsid w:val="00697C73"/>
  </w:style>
  <w:style w:type="paragraph" w:styleId="ListParagraph">
    <w:name w:val="List Paragraph"/>
    <w:basedOn w:val="Normal"/>
    <w:uiPriority w:val="34"/>
    <w:qFormat/>
    <w:rsid w:val="005700DC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91BB-EBFB-4673-BC83-2C42096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DANAI-IOANNA BANTANA</dc:creator>
  <cp:keywords/>
  <dc:description/>
  <cp:lastModifiedBy>DANAI-IOANNA BANTANA</cp:lastModifiedBy>
  <cp:revision>239</cp:revision>
  <dcterms:created xsi:type="dcterms:W3CDTF">2021-09-04T15:29:00Z</dcterms:created>
  <dcterms:modified xsi:type="dcterms:W3CDTF">2021-09-09T11:04:00Z</dcterms:modified>
</cp:coreProperties>
</file>