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AA5" w:rsidRPr="00410AA5" w:rsidRDefault="00410AA5" w:rsidP="00410A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</w:pPr>
      <w:r w:rsidRPr="00410A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  <w:t>Re</w:t>
      </w:r>
      <w:bookmarkStart w:id="0" w:name="_GoBack"/>
      <w:bookmarkEnd w:id="0"/>
      <w:r w:rsidRPr="00410A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GB"/>
        </w:rPr>
        <w:t>sults</w:t>
      </w:r>
    </w:p>
    <w:p w:rsidR="00410AA5" w:rsidRPr="00410AA5" w:rsidRDefault="00410AA5" w:rsidP="00410AA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10AA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Repeated Measures ANOVA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3"/>
        <w:gridCol w:w="36"/>
        <w:gridCol w:w="1839"/>
        <w:gridCol w:w="39"/>
        <w:gridCol w:w="1266"/>
        <w:gridCol w:w="90"/>
        <w:gridCol w:w="713"/>
        <w:gridCol w:w="36"/>
        <w:gridCol w:w="1126"/>
        <w:gridCol w:w="50"/>
        <w:gridCol w:w="713"/>
        <w:gridCol w:w="36"/>
        <w:gridCol w:w="569"/>
        <w:gridCol w:w="36"/>
        <w:gridCol w:w="503"/>
        <w:gridCol w:w="36"/>
        <w:gridCol w:w="503"/>
        <w:gridCol w:w="36"/>
      </w:tblGrid>
      <w:tr w:rsidR="00410AA5" w:rsidRPr="00410AA5" w:rsidTr="00410AA5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divId w:val="1517882342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Within Subjects Effects </w:t>
            </w:r>
          </w:p>
        </w:tc>
      </w:tr>
      <w:tr w:rsidR="00410AA5" w:rsidRPr="00410AA5" w:rsidTr="00410A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Sphericity Correction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410A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5.954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172.665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9.638e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373.314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ROI </w:t>
            </w:r>
            <w:r w:rsidRPr="00410AA5">
              <w:rPr>
                <w:rFonts w:ascii="Segoe UI Symbol" w:eastAsia="Times New Roman" w:hAnsi="Segoe UI Symbol" w:cs="Segoe UI Symbol"/>
                <w:sz w:val="16"/>
                <w:szCs w:val="16"/>
                <w:lang w:eastAsia="en-GB"/>
              </w:rPr>
              <w:t>✻</w:t>
            </w:r>
            <w:r w:rsidRPr="00410AA5"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 xml:space="preserve"> </w:t>
            </w: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5.938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Greenhouse-Geisser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172.195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9.258e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:rsidR="00410AA5" w:rsidRPr="00410AA5" w:rsidRDefault="00410AA5" w:rsidP="00410AA5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6"/>
        <w:gridCol w:w="1346"/>
        <w:gridCol w:w="96"/>
        <w:gridCol w:w="240"/>
        <w:gridCol w:w="36"/>
        <w:gridCol w:w="1155"/>
        <w:gridCol w:w="83"/>
        <w:gridCol w:w="80"/>
        <w:gridCol w:w="80"/>
        <w:gridCol w:w="103"/>
        <w:gridCol w:w="44"/>
        <w:gridCol w:w="225"/>
        <w:gridCol w:w="96"/>
        <w:gridCol w:w="172"/>
        <w:gridCol w:w="75"/>
      </w:tblGrid>
      <w:tr w:rsidR="00410AA5" w:rsidRPr="00410AA5" w:rsidTr="00410AA5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divId w:val="177585479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Between Subjects Effects </w:t>
            </w:r>
          </w:p>
        </w:tc>
      </w:tr>
      <w:tr w:rsidR="00410AA5" w:rsidRPr="00410AA5" w:rsidTr="00410A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Sum of Squares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Square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η² </w:t>
            </w:r>
            <w:r w:rsidRPr="00410AA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vertAlign w:val="subscript"/>
                <w:lang w:eastAsia="en-GB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ω² </w:t>
            </w: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Residual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Type III Sum of Squares </w:t>
            </w:r>
          </w:p>
        </w:tc>
      </w:tr>
    </w:tbl>
    <w:p w:rsidR="00410AA5" w:rsidRPr="00410AA5" w:rsidRDefault="00410AA5" w:rsidP="00410AA5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410AA5" w:rsidRPr="00410AA5" w:rsidRDefault="00410AA5" w:rsidP="00410A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410AA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Post Hoc Tests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36"/>
        <w:gridCol w:w="1285"/>
        <w:gridCol w:w="36"/>
        <w:gridCol w:w="1302"/>
        <w:gridCol w:w="60"/>
        <w:gridCol w:w="1234"/>
        <w:gridCol w:w="52"/>
        <w:gridCol w:w="831"/>
        <w:gridCol w:w="53"/>
        <w:gridCol w:w="503"/>
        <w:gridCol w:w="36"/>
        <w:gridCol w:w="831"/>
        <w:gridCol w:w="36"/>
        <w:gridCol w:w="834"/>
        <w:gridCol w:w="36"/>
        <w:gridCol w:w="569"/>
        <w:gridCol w:w="36"/>
      </w:tblGrid>
      <w:tr w:rsidR="00410AA5" w:rsidRPr="00410AA5" w:rsidTr="00410AA5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divId w:val="1178230594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Post Hoc Comparisons - ROI </w:t>
            </w:r>
            <w:r w:rsidRPr="00410AA5">
              <w:rPr>
                <w:rFonts w:ascii="Segoe UI Symbol" w:eastAsia="Times New Roman" w:hAnsi="Segoe UI Symbol" w:cs="Segoe UI Symbol"/>
                <w:b/>
                <w:bCs/>
                <w:sz w:val="21"/>
                <w:szCs w:val="21"/>
                <w:lang w:eastAsia="en-GB"/>
              </w:rPr>
              <w:t>✻</w:t>
            </w: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 Condition </w:t>
            </w:r>
          </w:p>
        </w:tc>
      </w:tr>
      <w:tr w:rsidR="00410AA5" w:rsidRPr="00410AA5" w:rsidTr="00410AA5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95% CI of Mean Difference 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Difference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Upper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p </w:t>
            </w: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vertAlign w:val="subscript"/>
                <w:lang w:eastAsia="en-GB"/>
              </w:rPr>
              <w:t xml:space="preserve">bonf </w:t>
            </w: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-1.965e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-2.872e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-5.244e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-14.895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-16.737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4.057e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5.059e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14.266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2.605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14.365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-13.892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-13.774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-16.961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-15.964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-10.969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-13.764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13.588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-1.787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12.818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3.567e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12.917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-4.305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13.632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12.720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3.887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4.468e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-14.982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-0.918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-16.737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4.077e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-10.745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5.079e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14.224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-2.518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14.939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14.685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2.681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14.028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5.674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14.950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-12.854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9.177e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-15.967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-13.365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-14.970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-9.164e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-9.975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-12.771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12.878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-4.357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13.594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13.340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12.682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13.604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9.007e -5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-16.159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-2.950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-13.463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-15.068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-2.751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16.781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-4.231e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3.558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0.650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16.527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1.363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8.192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16.791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0.798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-14.260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-2.604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-0.347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-15.784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-10.789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1.002e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-13.584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13.924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-2.195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-0.401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13.267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2.422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4.633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2.590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0.812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-15.620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-2.852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-0.899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-10.535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-1.923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14.872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2.715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6.829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0.183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15.794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2.884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0.549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-9.935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1.260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-12.673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-2.314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0.136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10.799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1.972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-3.821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-0.698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aPFC,Estimate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-0.092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-13.673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-2.496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Cohen's d does not correct for multiple comparisons. </w:t>
            </w:r>
          </w:p>
        </w:tc>
      </w:tr>
      <w:tr w:rsidR="00410AA5" w:rsidRPr="00410AA5" w:rsidTr="00410AA5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en-GB"/>
              </w:rPr>
              <w:t xml:space="preserve">Note. </w:t>
            </w: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Bonferroni adjusted confidence intervals. </w:t>
            </w:r>
          </w:p>
        </w:tc>
      </w:tr>
    </w:tbl>
    <w:p w:rsidR="00410AA5" w:rsidRPr="00410AA5" w:rsidRDefault="00410AA5" w:rsidP="00410AA5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410AA5" w:rsidRPr="00410AA5" w:rsidRDefault="00410AA5" w:rsidP="00410A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</w:pPr>
      <w:r w:rsidRPr="00410AA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36"/>
        <w:gridCol w:w="887"/>
        <w:gridCol w:w="42"/>
        <w:gridCol w:w="508"/>
        <w:gridCol w:w="36"/>
        <w:gridCol w:w="503"/>
        <w:gridCol w:w="36"/>
        <w:gridCol w:w="240"/>
        <w:gridCol w:w="36"/>
      </w:tblGrid>
      <w:tr w:rsidR="00410AA5" w:rsidRPr="00410AA5" w:rsidTr="00410AA5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divId w:val="2051225855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lastRenderedPageBreak/>
              <w:t xml:space="preserve">Descriptives </w:t>
            </w:r>
          </w:p>
        </w:tc>
      </w:tr>
      <w:tr w:rsidR="00410AA5" w:rsidRPr="00410AA5" w:rsidTr="00410AA5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ROI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Condition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GB"/>
              </w:rPr>
              <w:t xml:space="preserve">N </w:t>
            </w: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LTL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IFG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Prec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ATL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aPFC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Ins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ACC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PCC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0.416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V1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Estimate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Chance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0.292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  <w:r w:rsidRPr="00410AA5"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eastAsia="en-GB"/>
              </w:rPr>
            </w:pPr>
          </w:p>
        </w:tc>
      </w:tr>
      <w:tr w:rsidR="00410AA5" w:rsidRPr="00410AA5" w:rsidTr="00410AA5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410AA5" w:rsidRPr="00410AA5" w:rsidRDefault="00410AA5" w:rsidP="00410A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</w:tc>
      </w:tr>
    </w:tbl>
    <w:p w:rsidR="00410AA5" w:rsidRPr="00410AA5" w:rsidRDefault="00410AA5" w:rsidP="00410AA5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t> </w:t>
      </w:r>
    </w:p>
    <w:p w:rsidR="00410AA5" w:rsidRPr="00410AA5" w:rsidRDefault="00410AA5" w:rsidP="00410AA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410AA5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Descriptives Plot</w:t>
      </w:r>
    </w:p>
    <w:p w:rsidR="00410AA5" w:rsidRPr="00410AA5" w:rsidRDefault="00410AA5" w:rsidP="00410AA5">
      <w:pPr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INCLUDEPICTURE "/Users/danalclop/.JASP/temp/clipboard/resources/0/_1.png" \* MERGEFORMATINET </w:instrText>
      </w: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  <w:r w:rsidRPr="00410AA5">
        <w:rPr>
          <w:rFonts w:ascii="Times New Roman" w:eastAsia="Times New Roman" w:hAnsi="Times New Roman" w:cs="Times New Roman"/>
          <w:noProof/>
          <w:sz w:val="21"/>
          <w:szCs w:val="21"/>
          <w:lang w:eastAsia="en-GB"/>
        </w:rPr>
        <w:drawing>
          <wp:inline distT="0" distB="0" distL="0" distR="0">
            <wp:extent cx="5727700" cy="2534285"/>
            <wp:effectExtent l="0" t="0" r="0" b="5715"/>
            <wp:docPr id="1" name="Picture 1" descr="A picture containing sky,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0AA5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p w:rsidR="00410AA5" w:rsidRPr="00410AA5" w:rsidRDefault="00410AA5">
      <w:pPr>
        <w:rPr>
          <w:sz w:val="21"/>
          <w:szCs w:val="21"/>
        </w:rPr>
      </w:pPr>
    </w:p>
    <w:sectPr w:rsidR="00410AA5" w:rsidRPr="00410AA5" w:rsidSect="00A041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A5"/>
    <w:rsid w:val="00410AA5"/>
    <w:rsid w:val="00A0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4CD1355-2BAA-274F-A224-0D8F08E7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A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10A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410A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410AA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10AA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10AA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10AA5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410AA5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10AA5"/>
    <w:pPr>
      <w:spacing w:before="240" w:after="240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410A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2334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9809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3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92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88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768988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2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887098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85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7014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9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3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87872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9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0704015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7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25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193254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1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2126</Words>
  <Characters>12122</Characters>
  <Application>Microsoft Office Word</Application>
  <DocSecurity>0</DocSecurity>
  <Lines>101</Lines>
  <Paragraphs>28</Paragraphs>
  <ScaleCrop>false</ScaleCrop>
  <Company/>
  <LinksUpToDate>false</LinksUpToDate>
  <CharactersWithSpaces>14220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2020-02-21T15:24:00Z</dcterms:created>
  <dcterms:modified xsi:type="dcterms:W3CDTF">2020-02-21T15:25:00Z</dcterms:modified>
</cp:coreProperties>
</file>