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06FAA" w14:textId="77777777" w:rsidR="00E837ED" w:rsidRDefault="00E837ED">
      <w:pPr>
        <w:pStyle w:val="BodyText"/>
        <w:rPr>
          <w:rFonts w:ascii="Times New Roman"/>
          <w:sz w:val="52"/>
        </w:rPr>
      </w:pPr>
    </w:p>
    <w:p w14:paraId="49A06FAB" w14:textId="77777777" w:rsidR="00E837ED" w:rsidRDefault="00E837ED">
      <w:pPr>
        <w:pStyle w:val="BodyText"/>
        <w:rPr>
          <w:rFonts w:ascii="Times New Roman"/>
          <w:sz w:val="52"/>
        </w:rPr>
      </w:pPr>
    </w:p>
    <w:p w14:paraId="49A06FAC" w14:textId="77777777" w:rsidR="00E837ED" w:rsidRDefault="00E837ED">
      <w:pPr>
        <w:pStyle w:val="BodyText"/>
        <w:rPr>
          <w:rFonts w:ascii="Times New Roman"/>
          <w:sz w:val="52"/>
        </w:rPr>
      </w:pPr>
    </w:p>
    <w:p w14:paraId="49A06FAD" w14:textId="77777777" w:rsidR="00E837ED" w:rsidRDefault="00E837ED">
      <w:pPr>
        <w:pStyle w:val="BodyText"/>
        <w:rPr>
          <w:rFonts w:ascii="Times New Roman"/>
          <w:sz w:val="52"/>
        </w:rPr>
      </w:pPr>
    </w:p>
    <w:p w14:paraId="49A06FAE" w14:textId="77777777" w:rsidR="00E837ED" w:rsidRDefault="00E837ED">
      <w:pPr>
        <w:pStyle w:val="BodyText"/>
        <w:rPr>
          <w:rFonts w:ascii="Times New Roman"/>
          <w:sz w:val="52"/>
        </w:rPr>
      </w:pPr>
    </w:p>
    <w:p w14:paraId="49A06FAF" w14:textId="77777777" w:rsidR="00E837ED" w:rsidRDefault="00E837ED">
      <w:pPr>
        <w:pStyle w:val="BodyText"/>
        <w:rPr>
          <w:rFonts w:ascii="Times New Roman"/>
          <w:sz w:val="52"/>
        </w:rPr>
      </w:pPr>
    </w:p>
    <w:p w14:paraId="49A06FB0" w14:textId="77777777" w:rsidR="00E837ED" w:rsidRDefault="00E837ED">
      <w:pPr>
        <w:pStyle w:val="BodyText"/>
        <w:spacing w:before="497"/>
        <w:rPr>
          <w:rFonts w:ascii="Times New Roman"/>
          <w:sz w:val="52"/>
        </w:rPr>
      </w:pPr>
    </w:p>
    <w:p w14:paraId="49A06FB1" w14:textId="5D6A3A98" w:rsidR="00E837ED" w:rsidRDefault="00000000">
      <w:pPr>
        <w:pStyle w:val="Title"/>
        <w:spacing w:line="319" w:lineRule="auto"/>
        <w:ind w:right="963" w:firstLine="2078"/>
      </w:pPr>
      <w:r>
        <w:rPr>
          <w:w w:val="105"/>
        </w:rPr>
        <w:t xml:space="preserve">Dana Maloney Operating Systems Assignment </w:t>
      </w:r>
      <w:r w:rsidR="009F4335">
        <w:rPr>
          <w:w w:val="105"/>
        </w:rPr>
        <w:t>2</w:t>
      </w:r>
    </w:p>
    <w:p w14:paraId="49A06FB2" w14:textId="6ACDFB6B" w:rsidR="00E837ED" w:rsidRDefault="00000000">
      <w:pPr>
        <w:pStyle w:val="Title"/>
        <w:spacing w:before="1"/>
        <w:ind w:left="3116"/>
      </w:pPr>
      <w:r>
        <w:rPr>
          <w:w w:val="105"/>
        </w:rPr>
        <w:t>Due</w:t>
      </w:r>
      <w:r>
        <w:rPr>
          <w:spacing w:val="4"/>
          <w:w w:val="105"/>
        </w:rPr>
        <w:t xml:space="preserve"> </w:t>
      </w:r>
      <w:r w:rsidR="009F4335">
        <w:rPr>
          <w:spacing w:val="-2"/>
          <w:w w:val="105"/>
        </w:rPr>
        <w:t>10/28/2024</w:t>
      </w:r>
    </w:p>
    <w:p w14:paraId="49A06FB3" w14:textId="77777777" w:rsidR="00E837ED" w:rsidRDefault="00E837ED">
      <w:pPr>
        <w:sectPr w:rsidR="00E837ED">
          <w:type w:val="continuous"/>
          <w:pgSz w:w="12240" w:h="15840"/>
          <w:pgMar w:top="1820" w:right="1340" w:bottom="280" w:left="1340" w:header="720" w:footer="720" w:gutter="0"/>
          <w:cols w:space="720"/>
        </w:sectPr>
      </w:pPr>
    </w:p>
    <w:p w14:paraId="49A06FB4" w14:textId="77777777" w:rsidR="00E837ED" w:rsidRDefault="00000000">
      <w:pPr>
        <w:pStyle w:val="Heading1"/>
        <w:spacing w:before="76"/>
      </w:pPr>
      <w:bookmarkStart w:id="0" w:name="Objective:"/>
      <w:bookmarkEnd w:id="0"/>
      <w:r>
        <w:rPr>
          <w:color w:val="0F4660"/>
          <w:spacing w:val="-2"/>
        </w:rPr>
        <w:lastRenderedPageBreak/>
        <w:t>Objective:</w:t>
      </w:r>
    </w:p>
    <w:p w14:paraId="49A06FB6" w14:textId="32CEC802" w:rsidR="00E837ED" w:rsidRDefault="00000000" w:rsidP="00684014">
      <w:pPr>
        <w:pStyle w:val="BodyText"/>
        <w:spacing w:before="120"/>
        <w:ind w:left="100" w:firstLine="620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purpose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project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proofErr w:type="gramStart"/>
      <w:r w:rsidR="00684014">
        <w:rPr>
          <w:spacing w:val="-8"/>
          <w:w w:val="105"/>
        </w:rPr>
        <w:t>demonstrate</w:t>
      </w:r>
      <w:proofErr w:type="gramEnd"/>
      <w:r w:rsidR="00684014">
        <w:rPr>
          <w:spacing w:val="-8"/>
          <w:w w:val="105"/>
        </w:rPr>
        <w:t xml:space="preserve"> different thread/resource management practices, specifically the </w:t>
      </w:r>
    </w:p>
    <w:p w14:paraId="49A06FB7" w14:textId="77777777" w:rsidR="00E837ED" w:rsidRDefault="00E837ED">
      <w:pPr>
        <w:pStyle w:val="BodyText"/>
        <w:spacing w:before="110"/>
      </w:pPr>
    </w:p>
    <w:p w14:paraId="49A06FB8" w14:textId="77777777" w:rsidR="00E837ED" w:rsidRDefault="00000000">
      <w:pPr>
        <w:pStyle w:val="Heading1"/>
      </w:pPr>
      <w:bookmarkStart w:id="1" w:name="Functions_Used:"/>
      <w:bookmarkEnd w:id="1"/>
      <w:r>
        <w:rPr>
          <w:color w:val="0F4660"/>
        </w:rPr>
        <w:t>Functions</w:t>
      </w:r>
      <w:r>
        <w:rPr>
          <w:color w:val="0F4660"/>
          <w:spacing w:val="-4"/>
        </w:rPr>
        <w:t xml:space="preserve"> Used:</w:t>
      </w:r>
    </w:p>
    <w:p w14:paraId="49A06FB9" w14:textId="1B5D2B2F" w:rsidR="00E837ED" w:rsidRDefault="00000000">
      <w:pPr>
        <w:pStyle w:val="BodyText"/>
        <w:spacing w:before="120" w:line="259" w:lineRule="auto"/>
        <w:ind w:left="100" w:right="139" w:firstLine="719"/>
      </w:pPr>
      <w:r>
        <w:rPr>
          <w:w w:val="105"/>
        </w:rPr>
        <w:t>In parts</w:t>
      </w:r>
      <w:r w:rsidR="006753DB">
        <w:rPr>
          <w:w w:val="105"/>
        </w:rPr>
        <w:t>…</w:t>
      </w:r>
    </w:p>
    <w:p w14:paraId="49A06FBA" w14:textId="77777777" w:rsidR="00E837ED" w:rsidRDefault="00E837ED">
      <w:pPr>
        <w:pStyle w:val="BodyText"/>
        <w:spacing w:before="90"/>
      </w:pPr>
    </w:p>
    <w:p w14:paraId="58AA6C60" w14:textId="1258F988" w:rsidR="006753DB" w:rsidRDefault="00000000" w:rsidP="006753DB">
      <w:pPr>
        <w:pStyle w:val="Heading1"/>
        <w:rPr>
          <w:color w:val="0F4660"/>
          <w:spacing w:val="-2"/>
          <w:w w:val="105"/>
        </w:rPr>
      </w:pPr>
      <w:bookmarkStart w:id="2" w:name="Results:"/>
      <w:bookmarkEnd w:id="2"/>
      <w:r>
        <w:rPr>
          <w:color w:val="0F4660"/>
          <w:spacing w:val="-2"/>
          <w:w w:val="105"/>
        </w:rPr>
        <w:t>Results:</w:t>
      </w:r>
    </w:p>
    <w:p w14:paraId="24E82E4F" w14:textId="77777777" w:rsidR="00C16B69" w:rsidRDefault="00C16B69" w:rsidP="00C16B69">
      <w:pPr>
        <w:pStyle w:val="Heading2"/>
        <w:rPr>
          <w:w w:val="105"/>
        </w:rPr>
      </w:pPr>
    </w:p>
    <w:p w14:paraId="3E121251" w14:textId="441772AE" w:rsidR="006753DB" w:rsidRDefault="006753DB" w:rsidP="006753DB">
      <w:pPr>
        <w:pStyle w:val="Heading2"/>
      </w:pPr>
      <w:r>
        <w:t>Part 1:</w:t>
      </w:r>
    </w:p>
    <w:p w14:paraId="111634DE" w14:textId="7A8C6AE7" w:rsidR="006753DB" w:rsidRDefault="00C16B69" w:rsidP="006753DB">
      <w:r>
        <w:t xml:space="preserve">           test_sem3 output:                                                       test_sem4 output:</w:t>
      </w:r>
    </w:p>
    <w:p w14:paraId="2F6CC0E7" w14:textId="77777777" w:rsidR="00E42D9A" w:rsidRDefault="00E42D9A" w:rsidP="006753DB"/>
    <w:p w14:paraId="267218F4" w14:textId="126CFE2A" w:rsidR="00E42D9A" w:rsidRDefault="00E42D9A" w:rsidP="00C16B69">
      <w:pPr>
        <w:jc w:val="center"/>
      </w:pPr>
      <w:r w:rsidRPr="00E42D9A">
        <w:drawing>
          <wp:inline distT="0" distB="0" distL="0" distR="0" wp14:anchorId="090F4015" wp14:editId="71D147E9">
            <wp:extent cx="2595716" cy="2322817"/>
            <wp:effectExtent l="0" t="0" r="0" b="1905"/>
            <wp:docPr id="19235865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86580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298" cy="232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B69">
        <w:t xml:space="preserve">      </w:t>
      </w:r>
      <w:r w:rsidRPr="00E42D9A">
        <w:drawing>
          <wp:inline distT="0" distB="0" distL="0" distR="0" wp14:anchorId="4ED3E484" wp14:editId="0AB27B45">
            <wp:extent cx="2585883" cy="2319035"/>
            <wp:effectExtent l="0" t="0" r="5080" b="5080"/>
            <wp:docPr id="12532803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8032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2866" cy="233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B846" w14:textId="77777777" w:rsidR="00C16B69" w:rsidRDefault="00C16B69" w:rsidP="00C16B69"/>
    <w:p w14:paraId="039E2AAC" w14:textId="6F8A6F68" w:rsidR="00C16B69" w:rsidRDefault="00C16B69" w:rsidP="00C16B69">
      <w:r>
        <w:tab/>
        <w:t>It can be observed that in test_sem3</w:t>
      </w:r>
      <w:proofErr w:type="gramStart"/>
      <w:r>
        <w:t>.c</w:t>
      </w:r>
      <w:proofErr w:type="gramEnd"/>
      <w:r>
        <w:t xml:space="preserve">, Threads B and C take turns performing operations. </w:t>
      </w:r>
      <w:proofErr w:type="gramStart"/>
      <w:r>
        <w:t>However</w:t>
      </w:r>
      <w:proofErr w:type="gramEnd"/>
      <w:r>
        <w:t xml:space="preserve"> in test_sem4.c, threads B and C perform all of their respective operations at once before another thread can access the resources. This is because test_sem4 uses a mutex and semaphore, while test_sem3 uses a semaphore only. The semaphore is used to ensure resources are not being used by other processes/threads in both programs, but the mutex reserves a shared resource so only one thread can access it at a time. In sem_4.c, thread B gets access to </w:t>
      </w:r>
      <w:proofErr w:type="gramStart"/>
      <w:r>
        <w:t>all of</w:t>
      </w:r>
      <w:proofErr w:type="gramEnd"/>
      <w:r>
        <w:t xml:space="preserve"> the resources before thread C because of the aforementioned mutex.</w:t>
      </w:r>
    </w:p>
    <w:p w14:paraId="4BB898E5" w14:textId="77777777" w:rsidR="00C16B69" w:rsidRDefault="00C16B69" w:rsidP="00C16B69"/>
    <w:p w14:paraId="22B3B94F" w14:textId="0702E152" w:rsidR="00C16B69" w:rsidRDefault="00C16B69" w:rsidP="00C16B69">
      <w:pPr>
        <w:pStyle w:val="Heading2"/>
      </w:pPr>
      <w:r>
        <w:t>Part</w:t>
      </w:r>
      <w:r w:rsidR="00684014">
        <w:t>(s)</w:t>
      </w:r>
      <w:r>
        <w:t xml:space="preserve"> 2</w:t>
      </w:r>
      <w:r w:rsidR="00684014">
        <w:t>/3</w:t>
      </w:r>
      <w:r>
        <w:t>:</w:t>
      </w:r>
    </w:p>
    <w:p w14:paraId="5B780DA2" w14:textId="3ACA3E15" w:rsidR="00C16B69" w:rsidRDefault="00C16B69" w:rsidP="00C16B69"/>
    <w:p w14:paraId="4BB8EE23" w14:textId="77777777" w:rsidR="00E42D9A" w:rsidRDefault="00E42D9A" w:rsidP="006753DB"/>
    <w:p w14:paraId="029F74BC" w14:textId="77777777" w:rsidR="006753DB" w:rsidRDefault="006753DB" w:rsidP="006753DB"/>
    <w:p w14:paraId="3A4DFC5B" w14:textId="77777777" w:rsidR="006753DB" w:rsidRDefault="006753DB" w:rsidP="006753DB">
      <w:pPr>
        <w:pStyle w:val="Heading1"/>
        <w:spacing w:before="76"/>
        <w:ind w:left="0"/>
        <w:rPr>
          <w:color w:val="0F4660"/>
          <w:spacing w:val="-2"/>
        </w:rPr>
      </w:pPr>
      <w:r>
        <w:rPr>
          <w:color w:val="0F4660"/>
          <w:spacing w:val="-2"/>
        </w:rPr>
        <w:t>Observations/Discussions:</w:t>
      </w:r>
    </w:p>
    <w:p w14:paraId="389F6E79" w14:textId="38ED698A" w:rsidR="006753DB" w:rsidRDefault="006753DB" w:rsidP="006753DB">
      <w:r>
        <w:tab/>
        <w:t>Bruh</w:t>
      </w:r>
    </w:p>
    <w:p w14:paraId="5CD70168" w14:textId="77777777" w:rsidR="006753DB" w:rsidRDefault="006753DB" w:rsidP="006753DB">
      <w:pPr>
        <w:pStyle w:val="BodyText"/>
        <w:spacing w:before="89"/>
      </w:pPr>
      <w:r>
        <w:rPr>
          <w:w w:val="105"/>
        </w:rPr>
        <w:tab/>
      </w:r>
    </w:p>
    <w:p w14:paraId="3F5DD52A" w14:textId="77777777" w:rsidR="006753DB" w:rsidRDefault="006753DB" w:rsidP="006753DB">
      <w:pPr>
        <w:pStyle w:val="Heading1"/>
        <w:spacing w:before="1"/>
        <w:rPr>
          <w:color w:val="0F4660"/>
          <w:spacing w:val="-2"/>
          <w:w w:val="105"/>
        </w:rPr>
      </w:pPr>
      <w:bookmarkStart w:id="3" w:name="Conclusions:"/>
      <w:bookmarkEnd w:id="3"/>
      <w:r>
        <w:rPr>
          <w:color w:val="0F4660"/>
          <w:spacing w:val="-2"/>
          <w:w w:val="105"/>
        </w:rPr>
        <w:t>Conclusions:</w:t>
      </w:r>
    </w:p>
    <w:p w14:paraId="419B6F84" w14:textId="362292F5" w:rsidR="006753DB" w:rsidRDefault="006753DB" w:rsidP="006753DB">
      <w:pPr>
        <w:ind w:firstLine="720"/>
      </w:pPr>
      <w:r>
        <w:t>Bruh</w:t>
      </w:r>
    </w:p>
    <w:p w14:paraId="0DC772B2" w14:textId="77777777" w:rsidR="006753DB" w:rsidRDefault="006753DB" w:rsidP="006753DB">
      <w:pPr>
        <w:pStyle w:val="BodyText"/>
      </w:pPr>
    </w:p>
    <w:p w14:paraId="3787C040" w14:textId="77777777" w:rsidR="006753DB" w:rsidRDefault="006753DB" w:rsidP="006753DB">
      <w:pPr>
        <w:pStyle w:val="BodyText"/>
      </w:pPr>
    </w:p>
    <w:p w14:paraId="6DE729D2" w14:textId="77777777" w:rsidR="006753DB" w:rsidRDefault="006753DB" w:rsidP="006753DB">
      <w:pPr>
        <w:pStyle w:val="BodyText"/>
        <w:spacing w:before="2"/>
      </w:pPr>
    </w:p>
    <w:p w14:paraId="583C3D92" w14:textId="77777777" w:rsidR="006753DB" w:rsidRDefault="006753DB" w:rsidP="006753DB">
      <w:pPr>
        <w:pStyle w:val="Heading1"/>
      </w:pPr>
      <w:bookmarkStart w:id="4" w:name="Source_Code:"/>
      <w:bookmarkEnd w:id="4"/>
      <w:r>
        <w:rPr>
          <w:color w:val="0F4660"/>
        </w:rPr>
        <w:t>Source</w:t>
      </w:r>
      <w:r>
        <w:rPr>
          <w:color w:val="0F4660"/>
          <w:spacing w:val="8"/>
        </w:rPr>
        <w:t xml:space="preserve"> </w:t>
      </w:r>
      <w:r>
        <w:rPr>
          <w:color w:val="0F4660"/>
          <w:spacing w:val="-4"/>
        </w:rPr>
        <w:t>Code:</w:t>
      </w:r>
    </w:p>
    <w:p w14:paraId="49A06FC0" w14:textId="04AE5E2C" w:rsidR="006753DB" w:rsidRPr="006753DB" w:rsidRDefault="006753DB" w:rsidP="006753DB">
      <w:pPr>
        <w:sectPr w:rsidR="006753DB" w:rsidRPr="006753DB">
          <w:pgSz w:w="12240" w:h="15840"/>
          <w:pgMar w:top="1360" w:right="1340" w:bottom="280" w:left="1340" w:header="720" w:footer="720" w:gutter="0"/>
          <w:cols w:space="720"/>
        </w:sectPr>
      </w:pPr>
    </w:p>
    <w:p w14:paraId="49A07023" w14:textId="66909A94" w:rsidR="00E837ED" w:rsidRDefault="00E837ED" w:rsidP="006753DB">
      <w:pPr>
        <w:pStyle w:val="BodyText"/>
      </w:pPr>
      <w:bookmarkStart w:id="5" w:name="Part_1:_Prog.c"/>
      <w:bookmarkEnd w:id="5"/>
    </w:p>
    <w:sectPr w:rsidR="00E837ED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ED"/>
    <w:rsid w:val="00144459"/>
    <w:rsid w:val="00332EB9"/>
    <w:rsid w:val="006753DB"/>
    <w:rsid w:val="00684014"/>
    <w:rsid w:val="007D6D8E"/>
    <w:rsid w:val="009F4335"/>
    <w:rsid w:val="00C16B69"/>
    <w:rsid w:val="00D5365C"/>
    <w:rsid w:val="00E42D9A"/>
    <w:rsid w:val="00E8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6FAA"/>
  <w15:docId w15:val="{6027D045-1B2E-4EAE-9737-42B3647D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ind w:left="1098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753DB"/>
    <w:rPr>
      <w:rFonts w:ascii="Calibri" w:eastAsia="Calibri" w:hAnsi="Calibri" w:cs="Calibri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6753D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Maloney</dc:creator>
  <dc:description/>
  <cp:lastModifiedBy>Dana Maloney</cp:lastModifiedBy>
  <cp:revision>4</cp:revision>
  <dcterms:created xsi:type="dcterms:W3CDTF">2024-11-03T00:20:00Z</dcterms:created>
  <dcterms:modified xsi:type="dcterms:W3CDTF">2024-11-04T01:41:00Z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2024-11-03T00:00:00Z</vt:filetime>
  </property>
  <property fmtid="{D5CDD505-2E9C-101B-9397-08002B2CF9AE}" pid="5" name="Producer">
    <vt:lpwstr>Adobe PDF Library 24.3.144</vt:lpwstr>
  </property>
  <property fmtid="{D5CDD505-2E9C-101B-9397-08002B2CF9AE}" pid="6" name="SourceModified">
    <vt:lpwstr/>
  </property>
</Properties>
</file>