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glossary of every AI term that appears in the document, grouped by where they show up.</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Core concepts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LLM (Large Language Model)</w:t>
      </w:r>
      <w:r w:rsidDel="00000000" w:rsidR="00000000" w:rsidRPr="00000000">
        <w:rPr>
          <w:rtl w:val="0"/>
        </w:rPr>
        <w:t xml:space="preserve"> — a model trained on huge amounts of text to predict and generate language. GPT, Claude, and Gemini are examples. "Large" refers to the parameter count, typically billions.</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Foundation model</w:t>
      </w:r>
      <w:r w:rsidDel="00000000" w:rsidR="00000000" w:rsidRPr="00000000">
        <w:rPr>
          <w:rtl w:val="0"/>
        </w:rPr>
        <w:t xml:space="preserve"> — a large, general-purpose model trained once at enormous cost by a major lab, then adapted by everyone else for specific uses. You build on it rather than training your own.</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Open-weight model</w:t>
      </w:r>
      <w:r w:rsidDel="00000000" w:rsidR="00000000" w:rsidRPr="00000000">
        <w:rPr>
          <w:rtl w:val="0"/>
        </w:rPr>
        <w:t xml:space="preserve"> — a model whose trained parameters are published for download, so you can run it on your own infrastructure. Llama and Mistral are common examples. Contrast with API-only models, which you can only access over someone else's network.</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 — the numeric values inside a model that were adjusted during training. They are what the model "learned"; parameter count is a rough proxy for model size.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Fine-tuning</w:t>
      </w:r>
      <w:r w:rsidDel="00000000" w:rsidR="00000000" w:rsidRPr="00000000">
        <w:rPr>
          <w:rtl w:val="0"/>
        </w:rPr>
        <w:t xml:space="preserve"> — taking an existing trained model and training it further on your own narrower dataset so it specializes. Cheaper than training from scratch, but still a real training job.</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Checkpoint</w:t>
      </w:r>
      <w:r w:rsidDel="00000000" w:rsidR="00000000" w:rsidRPr="00000000">
        <w:rPr>
          <w:rtl w:val="0"/>
        </w:rPr>
        <w:t xml:space="preserve"> — a saved snapshot of a model's weights at a point in training. A fine-tuned checkpoint is the artifact you'd deploy and version, much like a build artifact.</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Non-deterministic output</w:t>
      </w:r>
      <w:r w:rsidDel="00000000" w:rsidR="00000000" w:rsidRPr="00000000">
        <w:rPr>
          <w:rtl w:val="0"/>
        </w:rPr>
        <w:t xml:space="preserve"> — the same input can produce different output on different runs. This is the property that breaks traditional testing, since you can't assert exact equality.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Prompting and context</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 the text instruction sent to the model. In production it's usually a template with variables filled in at request time, not a fixed string.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System prompt</w:t>
      </w:r>
      <w:r w:rsidDel="00000000" w:rsidR="00000000" w:rsidRPr="00000000">
        <w:rPr>
          <w:rtl w:val="0"/>
        </w:rPr>
        <w:t xml:space="preserve"> — the persistent instruction that sets the model's role, rules, and constraints, separate from the user's message. It's the part you as an operator control.</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Token</w:t>
      </w:r>
      <w:r w:rsidDel="00000000" w:rsidR="00000000" w:rsidRPr="00000000">
        <w:rPr>
          <w:rtl w:val="0"/>
        </w:rPr>
        <w:t xml:space="preserve"> — the unit a model actually reads and writes, roughly a word fragment (about 4 characters of English). Billing, rate limits, and context limits are all measured in tokens.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Context / context window</w:t>
      </w:r>
      <w:r w:rsidDel="00000000" w:rsidR="00000000" w:rsidRPr="00000000">
        <w:rPr>
          <w:rtl w:val="0"/>
        </w:rPr>
        <w:t xml:space="preserve"> — the maximum amount of text (measured in tokens) the model can consider at once, covering the system prompt, conversation history, and retrieved documents combined. Exceed it and something gets dropped.</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Prompt injection</w:t>
      </w:r>
      <w:r w:rsidDel="00000000" w:rsidR="00000000" w:rsidRPr="00000000">
        <w:rPr>
          <w:rtl w:val="0"/>
        </w:rPr>
        <w:t xml:space="preserve"> — an attack where malicious instructions hidden in user input or a retrieved document trick the model into ignoring its original instructions. Roughly the LLM equivalent of SQL injection, and the reason for the "treat everything external as untrusted" advice.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Jailbreak</w:t>
      </w:r>
      <w:r w:rsidDel="00000000" w:rsidR="00000000" w:rsidRPr="00000000">
        <w:rPr>
          <w:rtl w:val="0"/>
        </w:rPr>
        <w:t xml:space="preserve"> — a prompt crafted to get the model to bypass its safety restrictions. Related to injection but aimed at the model's guardrails rather than at your application logic.</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Guardrails</w:t>
      </w:r>
      <w:r w:rsidDel="00000000" w:rsidR="00000000" w:rsidRPr="00000000">
        <w:rPr>
          <w:rtl w:val="0"/>
        </w:rPr>
        <w:t xml:space="preserve"> — the checks wrapped around a model to block unsafe, off-topic, or malformed input and output. Usually a mix of classifiers, filters, and output validation.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RAG and retrieval</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RAG (Retrieval-Augmented Generation)</w:t>
      </w:r>
      <w:r w:rsidDel="00000000" w:rsidR="00000000" w:rsidRPr="00000000">
        <w:rPr>
          <w:rtl w:val="0"/>
        </w:rPr>
        <w:t xml:space="preserve"> — fetching relevant documents from your own knowledge base at query time and inserting them into the prompt, so the model answers from your data instead of only from what it memorized in training.</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Embedding</w:t>
      </w:r>
      <w:r w:rsidDel="00000000" w:rsidR="00000000" w:rsidRPr="00000000">
        <w:rPr>
          <w:rtl w:val="0"/>
        </w:rPr>
        <w:t xml:space="preserve"> — a numeric vector representing the meaning of a piece of text. Texts with similar meanings land close together in vector space, which is what makes semantic search possible.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Vector database</w:t>
      </w:r>
      <w:r w:rsidDel="00000000" w:rsidR="00000000" w:rsidRPr="00000000">
        <w:rPr>
          <w:rtl w:val="0"/>
        </w:rPr>
        <w:t xml:space="preserve"> — a database built to store embeddings and find the nearest ones to a query vector quickly. Pinecone, Weaviate, and pgvector are the ones named in the document.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Chunking</w:t>
      </w:r>
      <w:r w:rsidDel="00000000" w:rsidR="00000000" w:rsidRPr="00000000">
        <w:rPr>
          <w:rtl w:val="0"/>
        </w:rPr>
        <w:t xml:space="preserve"> — splitting source documents into smaller passages before embedding them, so retrieval returns a relevant paragraph rather than an entire 80-page PDF.</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Retrieval quality</w:t>
      </w:r>
      <w:r w:rsidDel="00000000" w:rsidR="00000000" w:rsidRPr="00000000">
        <w:rPr>
          <w:rtl w:val="0"/>
        </w:rPr>
        <w:t xml:space="preserve"> — whether the right documents were fetched, measured separately from whether the model wrote a good answer. A perfect model handed the wrong context still produces a wrong answer.</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Semantic caching</w:t>
      </w:r>
      <w:r w:rsidDel="00000000" w:rsidR="00000000" w:rsidRPr="00000000">
        <w:rPr>
          <w:rtl w:val="0"/>
        </w:rPr>
        <w:t xml:space="preserve"> — caching by meaning rather than exact string match, so "what's your refund policy" can hit the cached answer for "how do refunds work."</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Evaluation and monitoring</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Evaluation (evals)</w:t>
      </w:r>
      <w:r w:rsidDel="00000000" w:rsidR="00000000" w:rsidRPr="00000000">
        <w:rPr>
          <w:rtl w:val="0"/>
        </w:rPr>
        <w:t xml:space="preserve"> — the LLM equivalent of a test suite: a set of inputs plus criteria for judging output quality, run automatically against changes.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Golden test set</w:t>
      </w:r>
      <w:r w:rsidDel="00000000" w:rsidR="00000000" w:rsidRPr="00000000">
        <w:rPr>
          <w:rtl w:val="0"/>
        </w:rPr>
        <w:t xml:space="preserve"> — a curated collection of inputs with known-good expected outputs, used as the regression baseline before shipping a prompt or model change.</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LLM-as-judge</w:t>
      </w:r>
      <w:r w:rsidDel="00000000" w:rsidR="00000000" w:rsidRPr="00000000">
        <w:rPr>
          <w:rtl w:val="0"/>
        </w:rPr>
        <w:t xml:space="preserve"> — using a strong model to score another model's output against criteria you define. It scales far better than human review, though it needs periodic calibration against human judgment.</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Offline evals</w:t>
      </w:r>
      <w:r w:rsidDel="00000000" w:rsidR="00000000" w:rsidRPr="00000000">
        <w:rPr>
          <w:rtl w:val="0"/>
        </w:rPr>
        <w:t xml:space="preserve"> — evaluation run against a fixed dataset before deployment, as opposed to sampling live production traffic.</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Hallucination</w:t>
      </w:r>
      <w:r w:rsidDel="00000000" w:rsidR="00000000" w:rsidRPr="00000000">
        <w:rPr>
          <w:rtl w:val="0"/>
        </w:rPr>
        <w:t xml:space="preserve"> — output that is fluent and confident but factually wrong or fabricated. The characteristic LLM failure mode, and the reason quality monitoring can't rely on error rates alone.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Faithfulness / relevance</w:t>
      </w:r>
      <w:r w:rsidDel="00000000" w:rsidR="00000000" w:rsidRPr="00000000">
        <w:rPr>
          <w:rtl w:val="0"/>
        </w:rPr>
        <w:t xml:space="preserve"> — two common quality metrics. Faithfulness asks whether the answer is actually supported by the retrieved context; relevance asks whether it addresses the question.</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Drift</w:t>
      </w:r>
      <w:r w:rsidDel="00000000" w:rsidR="00000000" w:rsidRPr="00000000">
        <w:rPr>
          <w:rtl w:val="0"/>
        </w:rPr>
        <w:t xml:space="preserve"> — degradation of behavior over time. In LLMOps this usually means the provider changed the model behind the API you're calling, so your outputs shift without any change on your side.</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Tracing</w:t>
      </w:r>
      <w:r w:rsidDel="00000000" w:rsidR="00000000" w:rsidRPr="00000000">
        <w:rPr>
          <w:rtl w:val="0"/>
        </w:rPr>
        <w:t xml:space="preserve"> — capturing the full record of a request: prompt sent, context retrieved, model called, tokens used, response returned. The LLM version of a distributed trace.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Infrastructure and operations</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Model endpoint</w:t>
      </w:r>
      <w:r w:rsidDel="00000000" w:rsidR="00000000" w:rsidRPr="00000000">
        <w:rPr>
          <w:rtl w:val="0"/>
        </w:rPr>
        <w:t xml:space="preserve"> — the network address you send inference requests to, whether a vendor API or your own hosted model server.</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Inference</w:t>
      </w:r>
      <w:r w:rsidDel="00000000" w:rsidR="00000000" w:rsidRPr="00000000">
        <w:rPr>
          <w:rtl w:val="0"/>
        </w:rPr>
        <w:t xml:space="preserve"> — running a trained model to produce output, as opposed to training it. Inference is the workload you're operating in production.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AI gateway</w:t>
      </w:r>
      <w:r w:rsidDel="00000000" w:rsidR="00000000" w:rsidRPr="00000000">
        <w:rPr>
          <w:rtl w:val="0"/>
        </w:rPr>
        <w:t xml:space="preserve"> — a proxy layer sitting between your application and multiple model providers, handling routing, fallback, key management, rate limiting, and logging in one place. LiteLLM and Portkey are the named examples.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Model routing</w:t>
      </w:r>
      <w:r w:rsidDel="00000000" w:rsidR="00000000" w:rsidRPr="00000000">
        <w:rPr>
          <w:rtl w:val="0"/>
        </w:rPr>
        <w:t xml:space="preserve"> — sending each request to the cheapest model that can handle it, reserving expensive models for hard queries. One of the main cost levers.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Prompt registry</w:t>
      </w:r>
      <w:r w:rsidDel="00000000" w:rsidR="00000000" w:rsidRPr="00000000">
        <w:rPr>
          <w:rtl w:val="0"/>
        </w:rPr>
        <w:t xml:space="preserve"> — a versioned store for prompts, so a prompt change can be deployed and rolled back independently of the application binary.</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GPU inference cluster</w:t>
      </w:r>
      <w:r w:rsidDel="00000000" w:rsidR="00000000" w:rsidRPr="00000000">
        <w:rPr>
          <w:rtl w:val="0"/>
        </w:rPr>
        <w:t xml:space="preserve"> — the hardware pool that serves a self-hosted model. Relevant only when you're not going through a vendor API.</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Agent</w:t>
      </w:r>
      <w:r w:rsidDel="00000000" w:rsidR="00000000" w:rsidRPr="00000000">
        <w:rPr>
          <w:rtl w:val="0"/>
        </w:rPr>
        <w:t xml:space="preserve"> — a system that uses an LLM to take multiple autonomous steps toward a goal, calling tools and acting on results rather than answering in a single turn.</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AgentOps</w:t>
      </w:r>
      <w:r w:rsidDel="00000000" w:rsidR="00000000" w:rsidRPr="00000000">
        <w:rPr>
          <w:rtl w:val="0"/>
        </w:rPr>
        <w:t xml:space="preserve"> — the operational discipline for agents. Where LLMOps instruments one request, AgentOps instruments a whole session: the plan, every tool call, and whether the goal was achieved.</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Tool calling</w:t>
      </w:r>
      <w:r w:rsidDel="00000000" w:rsidR="00000000" w:rsidRPr="00000000">
        <w:rPr>
          <w:rtl w:val="0"/>
        </w:rPr>
        <w:t xml:space="preserve"> — the mechanism letting a model invoke external functions or APIs (search, database queries, sending an email) instead of only generating text. It's what makes agents able to act.</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