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color w:val="1b1c1d"/>
          <w:rtl w:val="0"/>
        </w:rPr>
        <w:t xml:space="preserve">BA</w:t>
      </w:r>
      <w:r w:rsidDel="00000000" w:rsidR="00000000" w:rsidRPr="00000000">
        <w:rPr>
          <w:rFonts w:ascii="Google Sans Text" w:cs="Google Sans Text" w:eastAsia="Google Sans Text" w:hAnsi="Google Sans Text"/>
          <w:b w:val="1"/>
          <w:i w:val="0"/>
          <w:color w:val="1b1c1d"/>
          <w:sz w:val="28"/>
          <w:szCs w:val="28"/>
          <w:rtl w:val="0"/>
        </w:rPr>
        <w:t xml:space="preserve">B 4: HASIL DAN PEMBAHASAN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Bab ini menyajikan hasil implementasi dan evaluasi dari Sistem Rekomendasi Stok Abon Ummi versi final. Versi ini merupakan model hibrida yang menggabungkan rekayasa fitur canggih dengan logika bisnis untuk manajemen inventaris. Pembahasan akan berfokus pada analisis kinerja model dan interpretasi rekomendasi stok yang dihasilkan.</w:t>
      </w:r>
    </w:p>
    <w:p w:rsidR="00000000" w:rsidDel="00000000" w:rsidP="00000000" w:rsidRDefault="00000000" w:rsidRPr="00000000" w14:paraId="00000003">
      <w:pPr>
        <w:pStyle w:val="Heading4"/>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4.1. Hasil Kinerja Model Hibrida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Model final dikembangkan dengan mengintegrasikan dua konsep kunci: penggunaan fungsi objektif poisson pada algoritma LightGBM yang lebih sesuai untuk data hitungan, dan implementasi logika </w:t>
      </w:r>
      <w:r w:rsidDel="00000000" w:rsidR="00000000" w:rsidRPr="00000000">
        <w:rPr>
          <w:rFonts w:ascii="Google Sans Text" w:cs="Google Sans Text" w:eastAsia="Google Sans Text" w:hAnsi="Google Sans Text"/>
          <w:i w:val="1"/>
          <w:color w:val="1b1c1d"/>
          <w:rtl w:val="0"/>
        </w:rPr>
        <w:t xml:space="preserve">Safety Stock</w:t>
      </w:r>
      <w:r w:rsidDel="00000000" w:rsidR="00000000" w:rsidRPr="00000000">
        <w:rPr>
          <w:rFonts w:ascii="Google Sans Text" w:cs="Google Sans Text" w:eastAsia="Google Sans Text" w:hAnsi="Google Sans Text"/>
          <w:color w:val="1b1c1d"/>
          <w:rtl w:val="0"/>
        </w:rPr>
        <w:t xml:space="preserve"> (Stok Pengaman) pada hasil prediksi. Pelatihan model dilakukan menggunakan GridSearchCV untuk menemukan kombinasi </w:t>
      </w:r>
      <w:r w:rsidDel="00000000" w:rsidR="00000000" w:rsidRPr="00000000">
        <w:rPr>
          <w:rFonts w:ascii="Google Sans Text" w:cs="Google Sans Text" w:eastAsia="Google Sans Text" w:hAnsi="Google Sans Text"/>
          <w:i w:val="1"/>
          <w:color w:val="1b1c1d"/>
          <w:rtl w:val="0"/>
        </w:rPr>
        <w:t xml:space="preserve">hyperparameter</w:t>
      </w:r>
      <w:r w:rsidDel="00000000" w:rsidR="00000000" w:rsidRPr="00000000">
        <w:rPr>
          <w:rFonts w:ascii="Google Sans Text" w:cs="Google Sans Text" w:eastAsia="Google Sans Text" w:hAnsi="Google Sans Text"/>
          <w:color w:val="1b1c1d"/>
          <w:rtl w:val="0"/>
        </w:rPr>
        <w:t xml:space="preserve"> yang paling optimal.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jc w:val="both"/>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Berdasarkan proses </w:t>
      </w:r>
      <w:r w:rsidDel="00000000" w:rsidR="00000000" w:rsidRPr="00000000">
        <w:rPr>
          <w:rFonts w:ascii="Google Sans Text" w:cs="Google Sans Text" w:eastAsia="Google Sans Text" w:hAnsi="Google Sans Text"/>
          <w:i w:val="1"/>
          <w:color w:val="1b1c1d"/>
          <w:rtl w:val="0"/>
        </w:rPr>
        <w:t xml:space="preserve">tuning</w:t>
      </w:r>
      <w:r w:rsidDel="00000000" w:rsidR="00000000" w:rsidRPr="00000000">
        <w:rPr>
          <w:rFonts w:ascii="Google Sans Text" w:cs="Google Sans Text" w:eastAsia="Google Sans Text" w:hAnsi="Google Sans Text"/>
          <w:color w:val="1b1c1d"/>
          <w:rtl w:val="0"/>
        </w:rPr>
        <w:t xml:space="preserve"> yang sistematis, ditemukan konfigurasi parameter terbaik sebagai berikut: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Google Sans Text" w:cs="Google Sans Text" w:eastAsia="Google Sans Text" w:hAnsi="Google Sans Text"/>
          <w:b w:val="1"/>
          <w:color w:val="1b1c1d"/>
          <w:rtl w:val="0"/>
        </w:rPr>
        <w:t xml:space="preserve">Parameter Terbaik Ditemukan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jc w:val="both"/>
      </w:pPr>
      <w:r w:rsidDel="00000000" w:rsidR="00000000" w:rsidRPr="00000000">
        <w:rPr>
          <w:rFonts w:ascii="Google Sans Text" w:cs="Google Sans Text" w:eastAsia="Google Sans Text" w:hAnsi="Google Sans Text"/>
          <w:color w:val="1b1c1d"/>
          <w:rtl w:val="0"/>
        </w:rPr>
        <w:t xml:space="preserve">learning_rate: 0.1</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jc w:val="both"/>
      </w:pPr>
      <w:r w:rsidDel="00000000" w:rsidR="00000000" w:rsidRPr="00000000">
        <w:rPr>
          <w:rFonts w:ascii="Google Sans Text" w:cs="Google Sans Text" w:eastAsia="Google Sans Text" w:hAnsi="Google Sans Text"/>
          <w:color w:val="1b1c1d"/>
          <w:rtl w:val="0"/>
        </w:rPr>
        <w:t xml:space="preserve">max_depth: 10</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jc w:val="both"/>
      </w:pPr>
      <w:r w:rsidDel="00000000" w:rsidR="00000000" w:rsidRPr="00000000">
        <w:rPr>
          <w:rFonts w:ascii="Google Sans Text" w:cs="Google Sans Text" w:eastAsia="Google Sans Text" w:hAnsi="Google Sans Text"/>
          <w:color w:val="1b1c1d"/>
          <w:rtl w:val="0"/>
        </w:rPr>
        <w:t xml:space="preserve">n_estimators: 200</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jc w:val="both"/>
      </w:pPr>
      <w:r w:rsidDel="00000000" w:rsidR="00000000" w:rsidRPr="00000000">
        <w:rPr>
          <w:rFonts w:ascii="Google Sans Text" w:cs="Google Sans Text" w:eastAsia="Google Sans Text" w:hAnsi="Google Sans Text"/>
          <w:color w:val="1b1c1d"/>
          <w:rtl w:val="0"/>
        </w:rPr>
        <w:t xml:space="preserve">num_leaves: 31</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jc w:val="both"/>
      </w:pPr>
      <w:r w:rsidDel="00000000" w:rsidR="00000000" w:rsidRPr="00000000">
        <w:rPr>
          <w:rFonts w:ascii="Google Sans Text" w:cs="Google Sans Text" w:eastAsia="Google Sans Text" w:hAnsi="Google Sans Text"/>
          <w:color w:val="1b1c1d"/>
          <w:rtl w:val="0"/>
        </w:rPr>
        <w:t xml:space="preserve">reg_alpha: 0.1 (Regularisasi L1)</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jc w:val="both"/>
      </w:pPr>
      <w:r w:rsidDel="00000000" w:rsidR="00000000" w:rsidRPr="00000000">
        <w:rPr>
          <w:rFonts w:ascii="Google Sans Text" w:cs="Google Sans Text" w:eastAsia="Google Sans Text" w:hAnsi="Google Sans Text"/>
          <w:color w:val="1b1c1d"/>
          <w:rtl w:val="0"/>
        </w:rPr>
        <w:t xml:space="preserve">reg_lambda: 0.5 (Regularisasi L2)</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Selanjutnya, model dievaluasi pada 20% data uji yang tidak terlihat selama proses pelatihan. Hasil evaluasi disajikan pada Tabel 4.1.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Tabel 4.1 Hasil Metrik Evaluasi Model Hibrida</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Metrik Evaluasi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Nilai yang Dicapai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center"/>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Interpretasi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center"/>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Root Mean Squared Error (RMSE)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center"/>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0.0694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center"/>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Rata-rata kesalahan prediksi sangat rendah, hanya sekitar 0.07 unit produk.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center"/>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Mean Absolute Error (MAE)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center"/>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0.0348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center"/>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Rata-rata selisih absolut antara prediksi dan nilai aktual hanya 0.03 unit.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center"/>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Mean Absolute Percentage Error (MAPE)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center"/>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1.14%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center"/>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Rata-rata persentase kesalahan sangat rendah.</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480" w:line="275.9999942779541" w:lineRule="auto"/>
        <w:jc w:val="both"/>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Nilai </w:t>
      </w:r>
      <w:r w:rsidDel="00000000" w:rsidR="00000000" w:rsidRPr="00000000">
        <w:rPr>
          <w:rFonts w:ascii="Google Sans Text" w:cs="Google Sans Text" w:eastAsia="Google Sans Text" w:hAnsi="Google Sans Text"/>
          <w:b w:val="1"/>
          <w:color w:val="1b1c1d"/>
          <w:rtl w:val="0"/>
        </w:rPr>
        <w:t xml:space="preserve">RMSE sebesar 0.0694</w:t>
      </w:r>
      <w:r w:rsidDel="00000000" w:rsidR="00000000" w:rsidRPr="00000000">
        <w:rPr>
          <w:rFonts w:ascii="Google Sans Text" w:cs="Google Sans Text" w:eastAsia="Google Sans Text" w:hAnsi="Google Sans Text"/>
          <w:color w:val="1b1c1d"/>
          <w:rtl w:val="0"/>
        </w:rPr>
        <w:t xml:space="preserve"> menunjukkan tingkat akurasi prediksi yang sangat tinggi. Keberhasilan ini diatribusikan pada kombinasi rekayasa fitur yang kaya dan penggunaan objective='poisson' yang secara matematis lebih sesuai untuk memodelkan data jumlah penjualan.</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4.2. Hasil Prediksi dan Rekomendasi Stok</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Sistem berhasil menghasilkan prediksi penjualan selama 6 bulan ke depan (Agustus 2025 - Januari 2026). Berbeda dari versi sebelumnya, rekomendasi final (Saran_Stok) tidak hanya berdasarkan prediksi penjualan, tetapi juga mencakup </w:t>
      </w:r>
      <w:r w:rsidDel="00000000" w:rsidR="00000000" w:rsidRPr="00000000">
        <w:rPr>
          <w:rFonts w:ascii="Google Sans Text" w:cs="Google Sans Text" w:eastAsia="Google Sans Text" w:hAnsi="Google Sans Text"/>
          <w:b w:val="1"/>
          <w:color w:val="1b1c1d"/>
          <w:rtl w:val="0"/>
        </w:rPr>
        <w:t xml:space="preserve">Stok Pengaman</w:t>
      </w:r>
      <w:r w:rsidDel="00000000" w:rsidR="00000000" w:rsidRPr="00000000">
        <w:rPr>
          <w:rFonts w:ascii="Google Sans Text" w:cs="Google Sans Text" w:eastAsia="Google Sans Text" w:hAnsi="Google Sans Text"/>
          <w:color w:val="1b1c1d"/>
          <w:rtl w:val="0"/>
        </w:rPr>
        <w:t xml:space="preserve"> untuk mengantisipasi volatilitas permintaan.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Berikut adalah rangkuman produk dengan prioritas tertinggi untuk setiap bulan, yang dihasilkan oleh sistem:</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Rangkuman Rekomendasi Stok Prioritas per Bulan:</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Google Sans Text" w:cs="Google Sans Text" w:eastAsia="Google Sans Text" w:hAnsi="Google Sans Text"/>
          <w:b w:val="1"/>
          <w:color w:val="1b1c1d"/>
          <w:rtl w:val="0"/>
        </w:rPr>
        <w:t xml:space="preserve">Stok Produk Prioritas untuk Bulan Agustus 2025</w:t>
      </w:r>
    </w:p>
    <w:p w:rsidR="00000000" w:rsidDel="00000000" w:rsidP="00000000" w:rsidRDefault="00000000" w:rsidRPr="00000000" w14:paraId="00000021">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jc w:val="both"/>
      </w:pPr>
      <w:r w:rsidDel="00000000" w:rsidR="00000000" w:rsidRPr="00000000">
        <w:rPr>
          <w:rFonts w:ascii="Google Sans Text" w:cs="Google Sans Text" w:eastAsia="Google Sans Text" w:hAnsi="Google Sans Text"/>
          <w:color w:val="1b1c1d"/>
          <w:rtl w:val="0"/>
        </w:rPr>
        <w:t xml:space="preserve">Abon Ikan, Rasa Manis, Varian 100 gram: </w:t>
      </w:r>
      <w:r w:rsidDel="00000000" w:rsidR="00000000" w:rsidRPr="00000000">
        <w:rPr>
          <w:rFonts w:ascii="Google Sans Text" w:cs="Google Sans Text" w:eastAsia="Google Sans Text" w:hAnsi="Google Sans Text"/>
          <w:b w:val="1"/>
          <w:color w:val="1b1c1d"/>
          <w:rtl w:val="0"/>
        </w:rPr>
        <w:t xml:space="preserve">22 produk</w:t>
      </w:r>
      <w:r w:rsidDel="00000000" w:rsidR="00000000" w:rsidRPr="00000000">
        <w:rPr>
          <w:rFonts w:ascii="Google Sans Text" w:cs="Google Sans Text" w:eastAsia="Google Sans Text" w:hAnsi="Google Sans Text"/>
          <w:color w:val="1b1c1d"/>
          <w:rtl w:val="0"/>
        </w:rPr>
        <w:t xml:space="preserve"> (Prediksi: 9, Stok Pengaman: 13)</w:t>
      </w:r>
    </w:p>
    <w:p w:rsidR="00000000" w:rsidDel="00000000" w:rsidP="00000000" w:rsidRDefault="00000000" w:rsidRPr="00000000" w14:paraId="00000022">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pPr>
      <w:r w:rsidDel="00000000" w:rsidR="00000000" w:rsidRPr="00000000">
        <w:rPr>
          <w:rFonts w:ascii="Google Sans Text" w:cs="Google Sans Text" w:eastAsia="Google Sans Text" w:hAnsi="Google Sans Text"/>
          <w:color w:val="1b1c1d"/>
          <w:rtl w:val="0"/>
        </w:rPr>
        <w:t xml:space="preserve">Abon Ayam, Rasa Manis, Varian 100 gram: </w:t>
      </w:r>
      <w:r w:rsidDel="00000000" w:rsidR="00000000" w:rsidRPr="00000000">
        <w:rPr>
          <w:rFonts w:ascii="Google Sans Text" w:cs="Google Sans Text" w:eastAsia="Google Sans Text" w:hAnsi="Google Sans Text"/>
          <w:b w:val="1"/>
          <w:color w:val="1b1c1d"/>
          <w:rtl w:val="0"/>
        </w:rPr>
        <w:t xml:space="preserve">14 produk</w:t>
      </w:r>
      <w:r w:rsidDel="00000000" w:rsidR="00000000" w:rsidRPr="00000000">
        <w:rPr>
          <w:rFonts w:ascii="Google Sans Text" w:cs="Google Sans Text" w:eastAsia="Google Sans Text" w:hAnsi="Google Sans Text"/>
          <w:color w:val="1b1c1d"/>
          <w:rtl w:val="0"/>
        </w:rPr>
        <w:t xml:space="preserve"> (Prediksi: 4, Stok Pengaman: 10)</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color w:val="1b1c1d"/>
          <w:rtl w:val="0"/>
        </w:rPr>
        <w:t xml:space="preserve">Stok Produk Prioritas untuk Bulan September 2025</w:t>
      </w:r>
    </w:p>
    <w:p w:rsidR="00000000" w:rsidDel="00000000" w:rsidP="00000000" w:rsidRDefault="00000000" w:rsidRPr="00000000" w14:paraId="00000024">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jc w:val="both"/>
      </w:pPr>
      <w:r w:rsidDel="00000000" w:rsidR="00000000" w:rsidRPr="00000000">
        <w:rPr>
          <w:rFonts w:ascii="Google Sans Text" w:cs="Google Sans Text" w:eastAsia="Google Sans Text" w:hAnsi="Google Sans Text"/>
          <w:color w:val="1b1c1d"/>
          <w:rtl w:val="0"/>
        </w:rPr>
        <w:t xml:space="preserve">Abon Ikan, Rasa Manis, Varian 100 gram: </w:t>
      </w:r>
      <w:r w:rsidDel="00000000" w:rsidR="00000000" w:rsidRPr="00000000">
        <w:rPr>
          <w:rFonts w:ascii="Google Sans Text" w:cs="Google Sans Text" w:eastAsia="Google Sans Text" w:hAnsi="Google Sans Text"/>
          <w:b w:val="1"/>
          <w:color w:val="1b1c1d"/>
          <w:rtl w:val="0"/>
        </w:rPr>
        <w:t xml:space="preserve">15 produk</w:t>
      </w:r>
      <w:r w:rsidDel="00000000" w:rsidR="00000000" w:rsidRPr="00000000">
        <w:rPr>
          <w:rFonts w:ascii="Google Sans Text" w:cs="Google Sans Text" w:eastAsia="Google Sans Text" w:hAnsi="Google Sans Text"/>
          <w:color w:val="1b1c1d"/>
          <w:rtl w:val="0"/>
        </w:rPr>
        <w:t xml:space="preserve"> (Prediksi: 2, Stok Pengaman: 13)</w:t>
      </w:r>
    </w:p>
    <w:p w:rsidR="00000000" w:rsidDel="00000000" w:rsidP="00000000" w:rsidRDefault="00000000" w:rsidRPr="00000000" w14:paraId="00000025">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pPr>
      <w:r w:rsidDel="00000000" w:rsidR="00000000" w:rsidRPr="00000000">
        <w:rPr>
          <w:rFonts w:ascii="Google Sans Text" w:cs="Google Sans Text" w:eastAsia="Google Sans Text" w:hAnsi="Google Sans Text"/>
          <w:color w:val="1b1c1d"/>
          <w:rtl w:val="0"/>
        </w:rPr>
        <w:t xml:space="preserve">Abon Ayam, Rasa Manis, Varian 100 gram: </w:t>
      </w:r>
      <w:r w:rsidDel="00000000" w:rsidR="00000000" w:rsidRPr="00000000">
        <w:rPr>
          <w:rFonts w:ascii="Google Sans Text" w:cs="Google Sans Text" w:eastAsia="Google Sans Text" w:hAnsi="Google Sans Text"/>
          <w:b w:val="1"/>
          <w:color w:val="1b1c1d"/>
          <w:rtl w:val="0"/>
        </w:rPr>
        <w:t xml:space="preserve">11 produk</w:t>
      </w:r>
      <w:r w:rsidDel="00000000" w:rsidR="00000000" w:rsidRPr="00000000">
        <w:rPr>
          <w:rFonts w:ascii="Google Sans Text" w:cs="Google Sans Text" w:eastAsia="Google Sans Text" w:hAnsi="Google Sans Text"/>
          <w:color w:val="1b1c1d"/>
          <w:rtl w:val="0"/>
        </w:rPr>
        <w:t xml:space="preserve"> (Prediksi: 1, Stok Pengaman: 10)</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color w:val="1b1c1d"/>
          <w:rtl w:val="0"/>
        </w:rPr>
        <w:t xml:space="preserve">Stok Produk Prioritas untuk Bulan Oktober 2025</w:t>
      </w:r>
    </w:p>
    <w:p w:rsidR="00000000" w:rsidDel="00000000" w:rsidP="00000000" w:rsidRDefault="00000000" w:rsidRPr="00000000" w14:paraId="00000027">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jc w:val="both"/>
      </w:pPr>
      <w:r w:rsidDel="00000000" w:rsidR="00000000" w:rsidRPr="00000000">
        <w:rPr>
          <w:rFonts w:ascii="Google Sans Text" w:cs="Google Sans Text" w:eastAsia="Google Sans Text" w:hAnsi="Google Sans Text"/>
          <w:color w:val="1b1c1d"/>
          <w:rtl w:val="0"/>
        </w:rPr>
        <w:t xml:space="preserve">Abon Ikan, Rasa Manis, Varian 100 gram: </w:t>
      </w:r>
      <w:r w:rsidDel="00000000" w:rsidR="00000000" w:rsidRPr="00000000">
        <w:rPr>
          <w:rFonts w:ascii="Google Sans Text" w:cs="Google Sans Text" w:eastAsia="Google Sans Text" w:hAnsi="Google Sans Text"/>
          <w:b w:val="1"/>
          <w:color w:val="1b1c1d"/>
          <w:rtl w:val="0"/>
        </w:rPr>
        <w:t xml:space="preserve">16 produk</w:t>
      </w:r>
      <w:r w:rsidDel="00000000" w:rsidR="00000000" w:rsidRPr="00000000">
        <w:rPr>
          <w:rFonts w:ascii="Google Sans Text" w:cs="Google Sans Text" w:eastAsia="Google Sans Text" w:hAnsi="Google Sans Text"/>
          <w:color w:val="1b1c1d"/>
          <w:rtl w:val="0"/>
        </w:rPr>
        <w:t xml:space="preserve"> (Prediksi: 3, Stok Pengaman: 13)</w:t>
      </w:r>
    </w:p>
    <w:p w:rsidR="00000000" w:rsidDel="00000000" w:rsidP="00000000" w:rsidRDefault="00000000" w:rsidRPr="00000000" w14:paraId="00000028">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pPr>
      <w:r w:rsidDel="00000000" w:rsidR="00000000" w:rsidRPr="00000000">
        <w:rPr>
          <w:rFonts w:ascii="Google Sans Text" w:cs="Google Sans Text" w:eastAsia="Google Sans Text" w:hAnsi="Google Sans Text"/>
          <w:color w:val="1b1c1d"/>
          <w:rtl w:val="0"/>
        </w:rPr>
        <w:t xml:space="preserve">Abon Ayam, Rasa Manis, Varian 100 gram: </w:t>
      </w:r>
      <w:r w:rsidDel="00000000" w:rsidR="00000000" w:rsidRPr="00000000">
        <w:rPr>
          <w:rFonts w:ascii="Google Sans Text" w:cs="Google Sans Text" w:eastAsia="Google Sans Text" w:hAnsi="Google Sans Text"/>
          <w:b w:val="1"/>
          <w:color w:val="1b1c1d"/>
          <w:rtl w:val="0"/>
        </w:rPr>
        <w:t xml:space="preserve">11 produk</w:t>
      </w:r>
      <w:r w:rsidDel="00000000" w:rsidR="00000000" w:rsidRPr="00000000">
        <w:rPr>
          <w:rFonts w:ascii="Google Sans Text" w:cs="Google Sans Text" w:eastAsia="Google Sans Text" w:hAnsi="Google Sans Text"/>
          <w:color w:val="1b1c1d"/>
          <w:rtl w:val="0"/>
        </w:rPr>
        <w:t xml:space="preserve"> (Prediksi: 1, Stok Pengaman: 10)</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color w:val="1b1c1d"/>
          <w:rtl w:val="0"/>
        </w:rPr>
        <w:t xml:space="preserve">Stok Produk Prioritas untuk Bulan November 2025</w:t>
      </w:r>
    </w:p>
    <w:p w:rsidR="00000000" w:rsidDel="00000000" w:rsidP="00000000" w:rsidRDefault="00000000" w:rsidRPr="00000000" w14:paraId="0000002A">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jc w:val="both"/>
      </w:pPr>
      <w:r w:rsidDel="00000000" w:rsidR="00000000" w:rsidRPr="00000000">
        <w:rPr>
          <w:rFonts w:ascii="Google Sans Text" w:cs="Google Sans Text" w:eastAsia="Google Sans Text" w:hAnsi="Google Sans Text"/>
          <w:color w:val="1b1c1d"/>
          <w:rtl w:val="0"/>
        </w:rPr>
        <w:t xml:space="preserve">Abon Ikan, Rasa Manis, Varian 100 gram: </w:t>
      </w:r>
      <w:r w:rsidDel="00000000" w:rsidR="00000000" w:rsidRPr="00000000">
        <w:rPr>
          <w:rFonts w:ascii="Google Sans Text" w:cs="Google Sans Text" w:eastAsia="Google Sans Text" w:hAnsi="Google Sans Text"/>
          <w:b w:val="1"/>
          <w:color w:val="1b1c1d"/>
          <w:rtl w:val="0"/>
        </w:rPr>
        <w:t xml:space="preserve">20 produk</w:t>
      </w:r>
      <w:r w:rsidDel="00000000" w:rsidR="00000000" w:rsidRPr="00000000">
        <w:rPr>
          <w:rFonts w:ascii="Google Sans Text" w:cs="Google Sans Text" w:eastAsia="Google Sans Text" w:hAnsi="Google Sans Text"/>
          <w:color w:val="1b1c1d"/>
          <w:rtl w:val="0"/>
        </w:rPr>
        <w:t xml:space="preserve"> (Prediksi: 7, Stok Pengaman: 13)</w:t>
      </w:r>
    </w:p>
    <w:p w:rsidR="00000000" w:rsidDel="00000000" w:rsidP="00000000" w:rsidRDefault="00000000" w:rsidRPr="00000000" w14:paraId="0000002B">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pPr>
      <w:r w:rsidDel="00000000" w:rsidR="00000000" w:rsidRPr="00000000">
        <w:rPr>
          <w:rFonts w:ascii="Google Sans Text" w:cs="Google Sans Text" w:eastAsia="Google Sans Text" w:hAnsi="Google Sans Text"/>
          <w:color w:val="1b1c1d"/>
          <w:rtl w:val="0"/>
        </w:rPr>
        <w:t xml:space="preserve">Abon Ayam, Rasa Manis, Varian 100 gram: </w:t>
      </w:r>
      <w:r w:rsidDel="00000000" w:rsidR="00000000" w:rsidRPr="00000000">
        <w:rPr>
          <w:rFonts w:ascii="Google Sans Text" w:cs="Google Sans Text" w:eastAsia="Google Sans Text" w:hAnsi="Google Sans Text"/>
          <w:b w:val="1"/>
          <w:color w:val="1b1c1d"/>
          <w:rtl w:val="0"/>
        </w:rPr>
        <w:t xml:space="preserve">14 produk</w:t>
      </w:r>
      <w:r w:rsidDel="00000000" w:rsidR="00000000" w:rsidRPr="00000000">
        <w:rPr>
          <w:rFonts w:ascii="Google Sans Text" w:cs="Google Sans Text" w:eastAsia="Google Sans Text" w:hAnsi="Google Sans Text"/>
          <w:color w:val="1b1c1d"/>
          <w:rtl w:val="0"/>
        </w:rPr>
        <w:t xml:space="preserve"> (Prediksi: 4, Stok Pengaman: 10)</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color w:val="1b1c1d"/>
          <w:rtl w:val="0"/>
        </w:rPr>
        <w:t xml:space="preserve">Stok Produk Prioritas untuk Bulan Desember 2025</w:t>
      </w:r>
    </w:p>
    <w:p w:rsidR="00000000" w:rsidDel="00000000" w:rsidP="00000000" w:rsidRDefault="00000000" w:rsidRPr="00000000" w14:paraId="0000002D">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jc w:val="both"/>
      </w:pPr>
      <w:r w:rsidDel="00000000" w:rsidR="00000000" w:rsidRPr="00000000">
        <w:rPr>
          <w:rFonts w:ascii="Google Sans Text" w:cs="Google Sans Text" w:eastAsia="Google Sans Text" w:hAnsi="Google Sans Text"/>
          <w:color w:val="1b1c1d"/>
          <w:rtl w:val="0"/>
        </w:rPr>
        <w:t xml:space="preserve">Abon Ikan, Rasa Manis, Varian 100 gram: </w:t>
      </w:r>
      <w:r w:rsidDel="00000000" w:rsidR="00000000" w:rsidRPr="00000000">
        <w:rPr>
          <w:rFonts w:ascii="Google Sans Text" w:cs="Google Sans Text" w:eastAsia="Google Sans Text" w:hAnsi="Google Sans Text"/>
          <w:b w:val="1"/>
          <w:color w:val="1b1c1d"/>
          <w:rtl w:val="0"/>
        </w:rPr>
        <w:t xml:space="preserve">15 produk</w:t>
      </w:r>
      <w:r w:rsidDel="00000000" w:rsidR="00000000" w:rsidRPr="00000000">
        <w:rPr>
          <w:rFonts w:ascii="Google Sans Text" w:cs="Google Sans Text" w:eastAsia="Google Sans Text" w:hAnsi="Google Sans Text"/>
          <w:color w:val="1b1c1d"/>
          <w:rtl w:val="0"/>
        </w:rPr>
        <w:t xml:space="preserve"> (Prediksi: 2, Stok Pengaman: 13)</w:t>
      </w:r>
    </w:p>
    <w:p w:rsidR="00000000" w:rsidDel="00000000" w:rsidP="00000000" w:rsidRDefault="00000000" w:rsidRPr="00000000" w14:paraId="0000002E">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pPr>
      <w:r w:rsidDel="00000000" w:rsidR="00000000" w:rsidRPr="00000000">
        <w:rPr>
          <w:rFonts w:ascii="Google Sans Text" w:cs="Google Sans Text" w:eastAsia="Google Sans Text" w:hAnsi="Google Sans Text"/>
          <w:color w:val="1b1c1d"/>
          <w:rtl w:val="0"/>
        </w:rPr>
        <w:t xml:space="preserve">Abon Ayam, Rasa Manis, Varian 100 gram: </w:t>
      </w:r>
      <w:r w:rsidDel="00000000" w:rsidR="00000000" w:rsidRPr="00000000">
        <w:rPr>
          <w:rFonts w:ascii="Google Sans Text" w:cs="Google Sans Text" w:eastAsia="Google Sans Text" w:hAnsi="Google Sans Text"/>
          <w:b w:val="1"/>
          <w:color w:val="1b1c1d"/>
          <w:rtl w:val="0"/>
        </w:rPr>
        <w:t xml:space="preserve">11 produk</w:t>
      </w:r>
      <w:r w:rsidDel="00000000" w:rsidR="00000000" w:rsidRPr="00000000">
        <w:rPr>
          <w:rFonts w:ascii="Google Sans Text" w:cs="Google Sans Text" w:eastAsia="Google Sans Text" w:hAnsi="Google Sans Text"/>
          <w:color w:val="1b1c1d"/>
          <w:rtl w:val="0"/>
        </w:rPr>
        <w:t xml:space="preserve"> (Prediksi: 1, Stok Pengaman: 10)</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color w:val="1b1c1d"/>
          <w:rtl w:val="0"/>
        </w:rPr>
        <w:t xml:space="preserve">Stok Produk Prioritas untuk Bulan Januari 2026</w:t>
      </w:r>
    </w:p>
    <w:p w:rsidR="00000000" w:rsidDel="00000000" w:rsidP="00000000" w:rsidRDefault="00000000" w:rsidRPr="00000000" w14:paraId="00000030">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jc w:val="both"/>
      </w:pPr>
      <w:r w:rsidDel="00000000" w:rsidR="00000000" w:rsidRPr="00000000">
        <w:rPr>
          <w:rFonts w:ascii="Google Sans Text" w:cs="Google Sans Text" w:eastAsia="Google Sans Text" w:hAnsi="Google Sans Text"/>
          <w:color w:val="1b1c1d"/>
          <w:rtl w:val="0"/>
        </w:rPr>
        <w:t xml:space="preserve">Abon Ikan, Rasa Manis, Varian 100 gram: </w:t>
      </w:r>
      <w:r w:rsidDel="00000000" w:rsidR="00000000" w:rsidRPr="00000000">
        <w:rPr>
          <w:rFonts w:ascii="Google Sans Text" w:cs="Google Sans Text" w:eastAsia="Google Sans Text" w:hAnsi="Google Sans Text"/>
          <w:b w:val="1"/>
          <w:color w:val="1b1c1d"/>
          <w:rtl w:val="0"/>
        </w:rPr>
        <w:t xml:space="preserve">16 produk</w:t>
      </w:r>
      <w:r w:rsidDel="00000000" w:rsidR="00000000" w:rsidRPr="00000000">
        <w:rPr>
          <w:rFonts w:ascii="Google Sans Text" w:cs="Google Sans Text" w:eastAsia="Google Sans Text" w:hAnsi="Google Sans Text"/>
          <w:color w:val="1b1c1d"/>
          <w:rtl w:val="0"/>
        </w:rPr>
        <w:t xml:space="preserve"> (Prediksi: 3, Stok Pengaman: 13)</w:t>
      </w:r>
    </w:p>
    <w:p w:rsidR="00000000" w:rsidDel="00000000" w:rsidP="00000000" w:rsidRDefault="00000000" w:rsidRPr="00000000" w14:paraId="00000031">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jc w:val="both"/>
      </w:pPr>
      <w:r w:rsidDel="00000000" w:rsidR="00000000" w:rsidRPr="00000000">
        <w:rPr>
          <w:rFonts w:ascii="Google Sans Text" w:cs="Google Sans Text" w:eastAsia="Google Sans Text" w:hAnsi="Google Sans Text"/>
          <w:color w:val="1b1c1d"/>
          <w:rtl w:val="0"/>
        </w:rPr>
        <w:t xml:space="preserve">Abon Ayam, Rasa Manis, Varian 100 gram: </w:t>
      </w:r>
      <w:r w:rsidDel="00000000" w:rsidR="00000000" w:rsidRPr="00000000">
        <w:rPr>
          <w:rFonts w:ascii="Google Sans Text" w:cs="Google Sans Text" w:eastAsia="Google Sans Text" w:hAnsi="Google Sans Text"/>
          <w:b w:val="1"/>
          <w:color w:val="1b1c1d"/>
          <w:rtl w:val="0"/>
        </w:rPr>
        <w:t xml:space="preserve">11 produk</w:t>
      </w:r>
      <w:r w:rsidDel="00000000" w:rsidR="00000000" w:rsidRPr="00000000">
        <w:rPr>
          <w:rFonts w:ascii="Google Sans Text" w:cs="Google Sans Text" w:eastAsia="Google Sans Text" w:hAnsi="Google Sans Text"/>
          <w:color w:val="1b1c1d"/>
          <w:rtl w:val="0"/>
        </w:rPr>
        <w:t xml:space="preserve"> (Prediksi: 1, Stok Pengaman: 10)</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ind w:left="885" w:firstLine="0"/>
        <w:jc w:val="both"/>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3">
      <w:pPr>
        <w:pStyle w:val="Heading4"/>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4.3. Pembahasan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Hasil dari implementasi model hibrida ini menunjukkan peningkatan signifikan tidak hanya dalam akurasi teknis, tetapi juga dalam relevansi bisnis dari rekomendasi yang dihasilkan.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jc w:val="both"/>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Analisis Akurasi dan Metodologi:</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00" w:line="275.9999942779541" w:lineRule="auto"/>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Tingkat akurasi yang sangat tinggi (RMSE 0.0694) membuktikan bahwa pendekatan feature engineering yang detail dan penggunaan objective='poisson' sangat efektif. Model mampu menangkap pola-pola kompleks dalam data penjualan. Proses prediksi rekursif memastikan bahwa tren terbaru yang diprediksi oleh model terus diperhitungkan, membuat peramalan jangka panjang lebih andal.</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jc w:val="both"/>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Analisis Signifikansi Safety Stock:</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00" w:line="275.9999942779541" w:lineRule="auto"/>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Implementasi Stok Pengaman adalah kemajuan paling krusial pada versi ini. Jika kita lihat rekomendasi untuk Agustus 2025, "Abon Ikan, Rasa Manis, 100 gram" diprediksi terjual 9 unit. Namun, sistem merekomendasikan stok sebanyak 22 unit. Angka tambahan 13 unit adalah stok pengaman yang dihitung berdasarkan volatilitas penjualan produk ini di masa lalu. Ini adalah sebuah wawasan penting: produk ini tidak hanya populer, tetapi penjualannya juga sulit ditebak (kadang sangat tinggi, kadang lebih rendah). Sistem secara cerdas merekomendasikan "bantalan" yang lebih besar untuk produk berisiko tinggi ini untuk mencegah kehabisan stok. Sebaliknya, produk dengan penjualan yang lebih stabil akan memiliki stok pengaman yang lebih kecil. Pendekatan ini mengubah sistem dari sekadar "peramal" menjadi "penasihat manajemen risiko inventaris".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jc w:val="both"/>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Wawasan Bisnis yang Dihasilkan: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00" w:line="275.9999942779541" w:lineRule="auto"/>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Dari rangkuman di atas, terlihat jelas bahwa "Abon Ikan, Manis, 100 gram" dan "Abon Ayam, Manis, 100 gram" adalah dua produk paling strategis. Keduanya secara konsisten menempati peringkat teratas dan membutuhkan stok pengaman yang signifikan, menandakan keduanya adalah produk pendorong volume penjualan utama yang permintaannya sangat dinamis.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jc w:val="both"/>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Keterbatasan dan Pengembangan Lanjutan: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Meskipun sangat akurat, model ini masih bergantung pada data internal. Kinerjanya dapat terpengaruh oleh faktor eksternal yang tidak terduga. Untuk pengembangan selanjutnya, disarankan untuk melakukan uji coba A/B testing di dunia nyata, yaitu dengan menerapkan rekomendasi stok dari sistem selama beberapa bulan dan membandingkan hasilnya (seperti kasus kehabisan stok atau kelebihan stok) dengan metode manajemen stok sebelumnya.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