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0C4E1" w14:textId="77777777" w:rsidR="00ED318E" w:rsidRPr="00ED318E" w:rsidRDefault="00F824B1" w:rsidP="00ED318E">
      <w:r>
        <w:t xml:space="preserve">One of the few challenges </w:t>
      </w:r>
      <w:r w:rsidRPr="00F824B1">
        <w:t>was interpreting the results in a cybersecurity context rather than treating the model as a purely academic exercise. Network anomaly detection is highly relevant to real-world cybersecurity because it mirrors how modern Intrusion Detection Systems monitor traffic to identify malicious behaviour that does not match normal patterns. The most important features identified by the Random Forest, such as byte counts, error rates, and service-related indicators, make intuitive sense because abnormal traffic volumes and connection failures are strong indicators of attacks like denial-of-service or probing activity.</w:t>
      </w:r>
      <w:r w:rsidR="00ED318E">
        <w:t xml:space="preserve"> </w:t>
      </w:r>
      <w:r w:rsidR="00ED318E" w:rsidRPr="00ED318E">
        <w:t>Applying PCA reduced the dimensionality of the dataset and significantly improved training speed, but it came at a slight cost to model accuracy. This trade-off highlights an important consideration in security systems: efficiency versus precision. While PCA can be useful for faster, resource-constrained environments, some loss of interpretability and performance may occur. Examining the confusion matrix showed far fewer false negatives than false positives, which is desirable for an IDS. In real-world deployment, false negatives are far more dangerous because they represent attacks that go undetected, potentially leading to system compromise.</w:t>
      </w:r>
      <w:r w:rsidR="00ED318E">
        <w:t xml:space="preserve"> </w:t>
      </w:r>
      <w:r w:rsidR="00ED318E" w:rsidRPr="00ED318E">
        <w:t>This lab could be extended by implementing multi-class classification to distinguish between different attack categories such as DoS, probing, and privilege escalation. Another extension would be building a real-time detection pipeline that processes live network traffic instead of static datasets. Integrating the model with tools like Snort or Zeek would also provide practical insight into how machine learning enhances operational security systems.</w:t>
      </w:r>
    </w:p>
    <w:p w14:paraId="27BC42F6" w14:textId="000DDFA8" w:rsidR="00E1637C" w:rsidRDefault="00E1637C"/>
    <w:sectPr w:rsidR="00E163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53E"/>
    <w:rsid w:val="00025963"/>
    <w:rsid w:val="001C4015"/>
    <w:rsid w:val="007A5D18"/>
    <w:rsid w:val="007E30B7"/>
    <w:rsid w:val="00E1637C"/>
    <w:rsid w:val="00ED318E"/>
    <w:rsid w:val="00F5553E"/>
    <w:rsid w:val="00F824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09214"/>
  <w15:chartTrackingRefBased/>
  <w15:docId w15:val="{1693FB04-9138-4186-A8D6-AE4D0CE41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55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55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55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55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55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55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5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5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5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5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55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55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55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55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55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5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5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53E"/>
    <w:rPr>
      <w:rFonts w:eastAsiaTheme="majorEastAsia" w:cstheme="majorBidi"/>
      <w:color w:val="272727" w:themeColor="text1" w:themeTint="D8"/>
    </w:rPr>
  </w:style>
  <w:style w:type="paragraph" w:styleId="Title">
    <w:name w:val="Title"/>
    <w:basedOn w:val="Normal"/>
    <w:next w:val="Normal"/>
    <w:link w:val="TitleChar"/>
    <w:uiPriority w:val="10"/>
    <w:qFormat/>
    <w:rsid w:val="00F555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5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5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5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53E"/>
    <w:pPr>
      <w:spacing w:before="160"/>
      <w:jc w:val="center"/>
    </w:pPr>
    <w:rPr>
      <w:i/>
      <w:iCs/>
      <w:color w:val="404040" w:themeColor="text1" w:themeTint="BF"/>
    </w:rPr>
  </w:style>
  <w:style w:type="character" w:customStyle="1" w:styleId="QuoteChar">
    <w:name w:val="Quote Char"/>
    <w:basedOn w:val="DefaultParagraphFont"/>
    <w:link w:val="Quote"/>
    <w:uiPriority w:val="29"/>
    <w:rsid w:val="00F5553E"/>
    <w:rPr>
      <w:i/>
      <w:iCs/>
      <w:color w:val="404040" w:themeColor="text1" w:themeTint="BF"/>
    </w:rPr>
  </w:style>
  <w:style w:type="paragraph" w:styleId="ListParagraph">
    <w:name w:val="List Paragraph"/>
    <w:basedOn w:val="Normal"/>
    <w:uiPriority w:val="34"/>
    <w:qFormat/>
    <w:rsid w:val="00F5553E"/>
    <w:pPr>
      <w:ind w:left="720"/>
      <w:contextualSpacing/>
    </w:pPr>
  </w:style>
  <w:style w:type="character" w:styleId="IntenseEmphasis">
    <w:name w:val="Intense Emphasis"/>
    <w:basedOn w:val="DefaultParagraphFont"/>
    <w:uiPriority w:val="21"/>
    <w:qFormat/>
    <w:rsid w:val="00F5553E"/>
    <w:rPr>
      <w:i/>
      <w:iCs/>
      <w:color w:val="0F4761" w:themeColor="accent1" w:themeShade="BF"/>
    </w:rPr>
  </w:style>
  <w:style w:type="paragraph" w:styleId="IntenseQuote">
    <w:name w:val="Intense Quote"/>
    <w:basedOn w:val="Normal"/>
    <w:next w:val="Normal"/>
    <w:link w:val="IntenseQuoteChar"/>
    <w:uiPriority w:val="30"/>
    <w:qFormat/>
    <w:rsid w:val="00F555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553E"/>
    <w:rPr>
      <w:i/>
      <w:iCs/>
      <w:color w:val="0F4761" w:themeColor="accent1" w:themeShade="BF"/>
    </w:rPr>
  </w:style>
  <w:style w:type="character" w:styleId="IntenseReference">
    <w:name w:val="Intense Reference"/>
    <w:basedOn w:val="DefaultParagraphFont"/>
    <w:uiPriority w:val="32"/>
    <w:qFormat/>
    <w:rsid w:val="00F5553E"/>
    <w:rPr>
      <w:b/>
      <w:bCs/>
      <w:smallCaps/>
      <w:color w:val="0F4761" w:themeColor="accent1" w:themeShade="BF"/>
      <w:spacing w:val="5"/>
    </w:rPr>
  </w:style>
  <w:style w:type="paragraph" w:styleId="NormalWeb">
    <w:name w:val="Normal (Web)"/>
    <w:basedOn w:val="Normal"/>
    <w:uiPriority w:val="99"/>
    <w:semiHidden/>
    <w:unhideWhenUsed/>
    <w:rsid w:val="00ED318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261</Words>
  <Characters>1488</Characters>
  <Application>Microsoft Office Word</Application>
  <DocSecurity>0</DocSecurity>
  <Lines>12</Lines>
  <Paragraphs>3</Paragraphs>
  <ScaleCrop>false</ScaleCrop>
  <Company/>
  <LinksUpToDate>false</LinksUpToDate>
  <CharactersWithSpaces>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Daniyal Anwar</dc:creator>
  <cp:keywords/>
  <dc:description/>
  <cp:lastModifiedBy>Daniyal Anwar</cp:lastModifiedBy>
  <cp:revision>2</cp:revision>
  <dcterms:created xsi:type="dcterms:W3CDTF">2026-02-23T02:55:00Z</dcterms:created>
  <dcterms:modified xsi:type="dcterms:W3CDTF">2026-02-23T02:55:00Z</dcterms:modified>
</cp:coreProperties>
</file>