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9FE3" w14:textId="1BE26F61" w:rsidR="00233D6C" w:rsidRDefault="00233D6C" w:rsidP="00233D6C">
      <w:pPr>
        <w:jc w:val="center"/>
      </w:pPr>
      <w:r>
        <w:t>SQLMap</w:t>
      </w:r>
    </w:p>
    <w:p w14:paraId="58D7AE0F" w14:textId="77777777" w:rsidR="00233D6C" w:rsidRDefault="00233D6C" w:rsidP="00233D6C">
      <w:pPr>
        <w:jc w:val="center"/>
      </w:pPr>
    </w:p>
    <w:p w14:paraId="2FC19283" w14:textId="0F70818A" w:rsidR="00233D6C" w:rsidRDefault="00233D6C" w:rsidP="00233D6C">
      <w:pPr>
        <w:pStyle w:val="ListParagraph"/>
        <w:numPr>
          <w:ilvl w:val="0"/>
          <w:numId w:val="1"/>
        </w:numPr>
      </w:pPr>
      <w:r>
        <w:t>Allows the attacker to detect and exploit SQL injections.</w:t>
      </w:r>
    </w:p>
    <w:p w14:paraId="6A265037" w14:textId="25FED6F2" w:rsidR="00233D6C" w:rsidRDefault="00233D6C" w:rsidP="00233D6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DA009" wp14:editId="27EE2EF4">
            <wp:simplePos x="0" y="0"/>
            <wp:positionH relativeFrom="column">
              <wp:posOffset>0</wp:posOffset>
            </wp:positionH>
            <wp:positionV relativeFrom="paragraph">
              <wp:posOffset>305858</wp:posOffset>
            </wp:positionV>
            <wp:extent cx="5943600" cy="5010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Basic SQLMap syntax:</w:t>
      </w:r>
    </w:p>
    <w:p w14:paraId="37FB01CF" w14:textId="3C88D396" w:rsidR="00233D6C" w:rsidRDefault="00233D6C" w:rsidP="00233D6C"/>
    <w:p w14:paraId="6829FAE1" w14:textId="5ED2219F" w:rsidR="00233D6C" w:rsidRDefault="00CD5F12" w:rsidP="00CD5F12">
      <w:pPr>
        <w:pStyle w:val="ListParagraph"/>
        <w:numPr>
          <w:ilvl w:val="1"/>
          <w:numId w:val="1"/>
        </w:numPr>
      </w:pPr>
      <w:r>
        <w:t>SQLMap needs to know the vulnerable URL and the parameter to test for a SQL injection.</w:t>
      </w:r>
    </w:p>
    <w:p w14:paraId="3AB7BF4A" w14:textId="61A5FB15" w:rsidR="00CD5F12" w:rsidRDefault="00CD5F12" w:rsidP="00CD5F1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0D4EEB" wp14:editId="2762DBD2">
            <wp:simplePos x="0" y="0"/>
            <wp:positionH relativeFrom="column">
              <wp:posOffset>0</wp:posOffset>
            </wp:positionH>
            <wp:positionV relativeFrom="paragraph">
              <wp:posOffset>270722</wp:posOffset>
            </wp:positionV>
            <wp:extent cx="5943600" cy="2434590"/>
            <wp:effectExtent l="0" t="0" r="0" b="381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Exploiting a GET Request:</w:t>
      </w:r>
    </w:p>
    <w:p w14:paraId="1634A885" w14:textId="595333F1" w:rsidR="00CD5F12" w:rsidRDefault="00CD5F12" w:rsidP="00CB66CF"/>
    <w:sectPr w:rsidR="00CD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C4757"/>
    <w:multiLevelType w:val="hybridMultilevel"/>
    <w:tmpl w:val="80D286C8"/>
    <w:lvl w:ilvl="0" w:tplc="91C00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6C"/>
    <w:rsid w:val="00233D6C"/>
    <w:rsid w:val="0052520F"/>
    <w:rsid w:val="00CB66CF"/>
    <w:rsid w:val="00C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B459"/>
  <w15:chartTrackingRefBased/>
  <w15:docId w15:val="{E9075B45-DD3E-484E-86B2-BCC977B8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Ardekani</dc:creator>
  <cp:keywords/>
  <dc:description/>
  <cp:lastModifiedBy>Daniel Ardekani</cp:lastModifiedBy>
  <cp:revision>3</cp:revision>
  <dcterms:created xsi:type="dcterms:W3CDTF">2020-09-22T01:58:00Z</dcterms:created>
  <dcterms:modified xsi:type="dcterms:W3CDTF">2020-09-22T17:23:00Z</dcterms:modified>
</cp:coreProperties>
</file>