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3"/>
        <w:gridCol w:w="4089"/>
      </w:tblGrid>
      <w:tr w:rsidR="004A1A2F" w14:paraId="55A5BFEA" w14:textId="77777777" w:rsidTr="004A1A2F">
        <w:trPr>
          <w:trHeight w:val="1088"/>
        </w:trPr>
        <w:tc>
          <w:tcPr>
            <w:tcW w:w="6417" w:type="dxa"/>
          </w:tcPr>
          <w:p w14:paraId="49151EA0" w14:textId="540A9A9F" w:rsidR="004A1A2F" w:rsidRPr="004A1A2F" w:rsidRDefault="004A1A2F" w:rsidP="004A1A2F">
            <w:pPr>
              <w:tabs>
                <w:tab w:val="right" w:pos="9305"/>
              </w:tabs>
              <w:spacing w:after="0" w:line="259" w:lineRule="auto"/>
              <w:ind w:left="0" w:right="0" w:firstLine="0"/>
              <w:rPr>
                <w:rFonts w:asciiTheme="majorHAnsi" w:hAnsiTheme="majorHAnsi"/>
              </w:rPr>
            </w:pPr>
            <w:r w:rsidRPr="004A1A2F">
              <w:rPr>
                <w:rFonts w:asciiTheme="majorHAnsi" w:hAnsiTheme="majorHAnsi"/>
                <w:sz w:val="52"/>
              </w:rPr>
              <w:t>Daniel Balthaser</w:t>
            </w:r>
          </w:p>
          <w:p w14:paraId="4A44C5A7" w14:textId="12C0F3B2" w:rsidR="004A1A2F" w:rsidRPr="00DD1602" w:rsidRDefault="004A1A2F" w:rsidP="004A1A2F">
            <w:pPr>
              <w:spacing w:after="0" w:line="259" w:lineRule="auto"/>
              <w:ind w:left="0" w:right="0" w:firstLine="0"/>
              <w:rPr>
                <w:rFonts w:asciiTheme="majorHAnsi" w:hAnsiTheme="majorHAnsi"/>
                <w:i/>
                <w:iCs/>
              </w:rPr>
            </w:pPr>
            <w:r w:rsidRPr="00DD1602">
              <w:rPr>
                <w:rFonts w:asciiTheme="majorHAnsi" w:hAnsiTheme="majorHAnsi"/>
                <w:i/>
                <w:iCs/>
              </w:rPr>
              <w:tab/>
              <w:t xml:space="preserve">   </w:t>
            </w:r>
            <w:r w:rsidR="00A909CF" w:rsidRPr="00DD1602">
              <w:rPr>
                <w:rFonts w:asciiTheme="majorHAnsi" w:hAnsiTheme="majorHAnsi"/>
                <w:i/>
                <w:iCs/>
              </w:rPr>
              <w:t>Create, Evolve, Refactor, Resolve</w:t>
            </w:r>
          </w:p>
        </w:tc>
        <w:tc>
          <w:tcPr>
            <w:tcW w:w="4315" w:type="dxa"/>
          </w:tcPr>
          <w:p w14:paraId="57E3B50E" w14:textId="77592BF8" w:rsidR="004A1A2F" w:rsidRDefault="00317DB8" w:rsidP="004A1A2F">
            <w:pPr>
              <w:spacing w:after="0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hyperlink r:id="rId7" w:history="1">
              <w:r>
                <w:rPr>
                  <w:rStyle w:val="Hyperlink"/>
                  <w:rFonts w:asciiTheme="majorHAnsi" w:hAnsiTheme="majorHAnsi"/>
                </w:rPr>
                <w:t>dan@danbalthaser.com</w:t>
              </w:r>
            </w:hyperlink>
          </w:p>
        </w:tc>
      </w:tr>
    </w:tbl>
    <w:p w14:paraId="3599F977" w14:textId="5A0548DA" w:rsidR="00F43224" w:rsidRPr="00D23019" w:rsidRDefault="004A1A2F">
      <w:pPr>
        <w:spacing w:after="270" w:line="259" w:lineRule="auto"/>
        <w:ind w:left="58" w:right="0" w:firstLine="0"/>
        <w:jc w:val="center"/>
        <w:rPr>
          <w:rFonts w:asciiTheme="majorHAnsi" w:hAnsiTheme="majorHAnsi"/>
        </w:rPr>
      </w:pPr>
      <w:r>
        <w:rPr>
          <w:rFonts w:asciiTheme="majorHAnsi" w:hAnsiTheme="majorHAnsi"/>
        </w:rPr>
        <w:t>B</w:t>
      </w:r>
      <w:r w:rsidR="00B011CF" w:rsidRPr="00D23019">
        <w:rPr>
          <w:rFonts w:asciiTheme="majorHAnsi" w:hAnsiTheme="majorHAnsi"/>
        </w:rPr>
        <w:t>loomsburg University: B</w:t>
      </w:r>
      <w:r w:rsidR="00342DFD">
        <w:rPr>
          <w:rFonts w:asciiTheme="majorHAnsi" w:hAnsiTheme="majorHAnsi"/>
        </w:rPr>
        <w:t>.</w:t>
      </w:r>
      <w:r w:rsidR="00B011CF" w:rsidRPr="00D23019">
        <w:rPr>
          <w:rFonts w:asciiTheme="majorHAnsi" w:hAnsiTheme="majorHAnsi"/>
        </w:rPr>
        <w:t>S</w:t>
      </w:r>
      <w:r w:rsidR="00342DFD">
        <w:rPr>
          <w:rFonts w:asciiTheme="majorHAnsi" w:hAnsiTheme="majorHAnsi"/>
        </w:rPr>
        <w:t>.</w:t>
      </w:r>
      <w:r w:rsidR="00B011CF" w:rsidRPr="00D23019">
        <w:rPr>
          <w:rFonts w:asciiTheme="majorHAnsi" w:hAnsiTheme="majorHAnsi"/>
        </w:rPr>
        <w:t>, Computer Science and Computer Forensics</w:t>
      </w:r>
      <w:r w:rsidR="00DD1602">
        <w:rPr>
          <w:rFonts w:asciiTheme="majorHAnsi" w:hAnsiTheme="majorHAnsi"/>
        </w:rPr>
        <w:t>, 2011</w:t>
      </w: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4A1A2F" w14:paraId="6957A2A2" w14:textId="77777777" w:rsidTr="00EE233D">
        <w:tc>
          <w:tcPr>
            <w:tcW w:w="6120" w:type="dxa"/>
          </w:tcPr>
          <w:p w14:paraId="25B935B9" w14:textId="1A6DE5D2" w:rsidR="00EE233D" w:rsidRDefault="00874ED4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Executive VP</w:t>
            </w:r>
            <w:r w:rsidR="00823090">
              <w:rPr>
                <w:rFonts w:asciiTheme="majorHAnsi" w:hAnsiTheme="majorHAnsi"/>
                <w:color w:val="00B0F0"/>
                <w:sz w:val="28"/>
              </w:rPr>
              <w:t>,</w:t>
            </w:r>
            <w:r w:rsidR="004A1A2F" w:rsidRPr="00D23019">
              <w:rPr>
                <w:rFonts w:asciiTheme="majorHAnsi" w:hAnsiTheme="majorHAnsi"/>
                <w:color w:val="00B0F0"/>
                <w:sz w:val="28"/>
              </w:rPr>
              <w:t xml:space="preserve"> </w:t>
            </w:r>
            <w:r w:rsidR="00891C51">
              <w:rPr>
                <w:rFonts w:asciiTheme="majorHAnsi" w:hAnsiTheme="majorHAnsi"/>
                <w:color w:val="00B0F0"/>
                <w:sz w:val="28"/>
              </w:rPr>
              <w:t>Engineering</w:t>
            </w:r>
          </w:p>
          <w:p w14:paraId="4D4EC942" w14:textId="7C72F5CA" w:rsidR="004A1A2F" w:rsidRPr="00EE233D" w:rsidRDefault="00173D67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="004A1A2F"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628BB4A7" w14:textId="00D816E6" w:rsidR="004A1A2F" w:rsidRPr="00D23019" w:rsidRDefault="00266CA8" w:rsidP="004A1A2F">
            <w:pPr>
              <w:tabs>
                <w:tab w:val="center" w:pos="2927"/>
                <w:tab w:val="center" w:pos="7274"/>
              </w:tabs>
              <w:spacing w:after="0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266CA8">
              <w:rPr>
                <w:rFonts w:asciiTheme="majorHAnsi" w:hAnsiTheme="majorHAnsi"/>
                <w:sz w:val="28"/>
              </w:rPr>
              <w:t xml:space="preserve">February 2020 </w:t>
            </w:r>
            <w:r w:rsidR="004A1A2F" w:rsidRPr="00D23019">
              <w:rPr>
                <w:rFonts w:asciiTheme="majorHAnsi" w:hAnsiTheme="majorHAnsi"/>
                <w:sz w:val="28"/>
              </w:rPr>
              <w:t>- Present</w:t>
            </w:r>
            <w:r w:rsidR="004A1A2F" w:rsidRPr="00D23019">
              <w:rPr>
                <w:rFonts w:asciiTheme="majorHAnsi" w:hAnsiTheme="majorHAnsi"/>
                <w:i/>
                <w:sz w:val="28"/>
              </w:rPr>
              <w:t xml:space="preserve"> </w:t>
            </w:r>
          </w:p>
          <w:p w14:paraId="249E560B" w14:textId="1B53DB0F" w:rsidR="004A1A2F" w:rsidRDefault="004A1A2F" w:rsidP="004A1A2F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="00AB61C2">
              <w:rPr>
                <w:rFonts w:asciiTheme="majorHAnsi" w:hAnsiTheme="majorHAnsi"/>
              </w:rPr>
              <w:t>Remote – Philadelphia</w:t>
            </w:r>
            <w:r w:rsidRPr="00D23019">
              <w:rPr>
                <w:rFonts w:asciiTheme="majorHAnsi" w:hAnsiTheme="majorHAnsi"/>
              </w:rPr>
              <w:t xml:space="preserve">, PA </w:t>
            </w:r>
          </w:p>
        </w:tc>
      </w:tr>
    </w:tbl>
    <w:p w14:paraId="70F5A2A9" w14:textId="77777777" w:rsidR="00DD1602" w:rsidRDefault="00DD1602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DD1602">
        <w:rPr>
          <w:rFonts w:asciiTheme="majorHAnsi" w:hAnsiTheme="majorHAnsi"/>
        </w:rPr>
        <w:t>Led a team of 200+ employees across five countries on three continents, including Directors, Architects, Managers, Developers, QA Engineers, DevOps Engineers, DBAs, and Support Engineers.</w:t>
      </w:r>
    </w:p>
    <w:p w14:paraId="4363E83F" w14:textId="6AAC5995" w:rsidR="007E1E71" w:rsidRPr="0039153C" w:rsidRDefault="007E1E71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Responsible for Engineering, DevOps, </w:t>
      </w:r>
      <w:r w:rsidR="008D24B2">
        <w:rPr>
          <w:rFonts w:asciiTheme="majorHAnsi" w:hAnsiTheme="majorHAnsi"/>
        </w:rPr>
        <w:t xml:space="preserve">Application Support, </w:t>
      </w:r>
      <w:r w:rsidR="00342DFD">
        <w:rPr>
          <w:rFonts w:asciiTheme="majorHAnsi" w:hAnsiTheme="majorHAnsi"/>
        </w:rPr>
        <w:t>Database Administrators</w:t>
      </w:r>
      <w:r w:rsidR="008D24B2">
        <w:rPr>
          <w:rFonts w:asciiTheme="majorHAnsi" w:hAnsiTheme="majorHAnsi"/>
        </w:rPr>
        <w:t>, and Sales</w:t>
      </w:r>
      <w:r w:rsidR="00D95FC4">
        <w:rPr>
          <w:rFonts w:asciiTheme="majorHAnsi" w:hAnsiTheme="majorHAnsi"/>
        </w:rPr>
        <w:t>f</w:t>
      </w:r>
      <w:r w:rsidR="008D24B2">
        <w:rPr>
          <w:rFonts w:asciiTheme="majorHAnsi" w:hAnsiTheme="majorHAnsi"/>
        </w:rPr>
        <w:t>orce.</w:t>
      </w:r>
    </w:p>
    <w:p w14:paraId="024E379F" w14:textId="77777777" w:rsidR="0039153C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Opened an office in Athens, Greece.</w:t>
      </w:r>
    </w:p>
    <w:p w14:paraId="0DB884B7" w14:textId="2DE98FF0" w:rsidR="0039153C" w:rsidRPr="0039153C" w:rsidRDefault="00106379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>
        <w:rPr>
          <w:rFonts w:asciiTheme="majorHAnsi" w:hAnsiTheme="majorHAnsi"/>
        </w:rPr>
        <w:t>Established</w:t>
      </w:r>
      <w:r w:rsidR="0039153C" w:rsidRPr="0039153C">
        <w:rPr>
          <w:rFonts w:asciiTheme="majorHAnsi" w:hAnsiTheme="majorHAnsi"/>
        </w:rPr>
        <w:t xml:space="preserve"> processes, workflows, and applications to facilitate increased employee development, engagement, transparency, accountability, and ROI.</w:t>
      </w:r>
    </w:p>
    <w:p w14:paraId="7AC80B90" w14:textId="04BECFC0" w:rsidR="0039153C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Oversaw planning, design, implementation</w:t>
      </w:r>
      <w:r w:rsidR="007E1E71">
        <w:rPr>
          <w:rFonts w:asciiTheme="majorHAnsi" w:hAnsiTheme="majorHAnsi"/>
        </w:rPr>
        <w:t>, and support</w:t>
      </w:r>
      <w:r w:rsidRPr="0039153C">
        <w:rPr>
          <w:rFonts w:asciiTheme="majorHAnsi" w:hAnsiTheme="majorHAnsi"/>
        </w:rPr>
        <w:t xml:space="preserve"> of all </w:t>
      </w:r>
      <w:r w:rsidR="007E1E71">
        <w:rPr>
          <w:rFonts w:asciiTheme="majorHAnsi" w:hAnsiTheme="majorHAnsi"/>
        </w:rPr>
        <w:t xml:space="preserve">company </w:t>
      </w:r>
      <w:r w:rsidRPr="0039153C">
        <w:rPr>
          <w:rFonts w:asciiTheme="majorHAnsi" w:hAnsiTheme="majorHAnsi"/>
        </w:rPr>
        <w:t>applications</w:t>
      </w:r>
      <w:r w:rsidR="007E1E71">
        <w:rPr>
          <w:rFonts w:asciiTheme="majorHAnsi" w:hAnsiTheme="majorHAnsi"/>
        </w:rPr>
        <w:t xml:space="preserve"> including Nebula </w:t>
      </w:r>
      <w:r w:rsidR="00106379">
        <w:rPr>
          <w:rFonts w:asciiTheme="majorHAnsi" w:hAnsiTheme="majorHAnsi"/>
        </w:rPr>
        <w:t>(</w:t>
      </w:r>
      <w:r w:rsidR="007E1E71">
        <w:rPr>
          <w:rFonts w:asciiTheme="majorHAnsi" w:hAnsiTheme="majorHAnsi"/>
        </w:rPr>
        <w:t>an end-to-end eDiscovery platform</w:t>
      </w:r>
      <w:r w:rsidR="00106379">
        <w:rPr>
          <w:rFonts w:asciiTheme="majorHAnsi" w:hAnsiTheme="majorHAnsi"/>
        </w:rPr>
        <w:t>)</w:t>
      </w:r>
      <w:r w:rsidR="007E1E71">
        <w:rPr>
          <w:rFonts w:asciiTheme="majorHAnsi" w:hAnsiTheme="majorHAnsi"/>
        </w:rPr>
        <w:t xml:space="preserve">, an eDiscovery processing </w:t>
      </w:r>
      <w:r w:rsidR="00106379">
        <w:rPr>
          <w:rFonts w:asciiTheme="majorHAnsi" w:hAnsiTheme="majorHAnsi"/>
        </w:rPr>
        <w:t>platform</w:t>
      </w:r>
      <w:r w:rsidR="007E1E71">
        <w:rPr>
          <w:rFonts w:asciiTheme="majorHAnsi" w:hAnsiTheme="majorHAnsi"/>
        </w:rPr>
        <w:t xml:space="preserve"> handling multiple TB of data per day, </w:t>
      </w:r>
      <w:r w:rsidR="00106379">
        <w:rPr>
          <w:rFonts w:asciiTheme="majorHAnsi" w:hAnsiTheme="majorHAnsi"/>
        </w:rPr>
        <w:t xml:space="preserve">300+ </w:t>
      </w:r>
      <w:r w:rsidR="007E1E71">
        <w:rPr>
          <w:rFonts w:asciiTheme="majorHAnsi" w:hAnsiTheme="majorHAnsi"/>
        </w:rPr>
        <w:t>Data Recovery tools</w:t>
      </w:r>
      <w:r w:rsidR="008D24B2">
        <w:rPr>
          <w:rFonts w:asciiTheme="majorHAnsi" w:hAnsiTheme="majorHAnsi"/>
        </w:rPr>
        <w:t xml:space="preserve"> supporting all major filesystems</w:t>
      </w:r>
      <w:r w:rsidR="007E1E71">
        <w:rPr>
          <w:rFonts w:asciiTheme="majorHAnsi" w:hAnsiTheme="majorHAnsi"/>
        </w:rPr>
        <w:t xml:space="preserve">, </w:t>
      </w:r>
      <w:r w:rsidR="00106379">
        <w:rPr>
          <w:rFonts w:asciiTheme="majorHAnsi" w:hAnsiTheme="majorHAnsi"/>
        </w:rPr>
        <w:t>Ticket</w:t>
      </w:r>
      <w:r w:rsidR="00D95FC4">
        <w:rPr>
          <w:rFonts w:asciiTheme="majorHAnsi" w:hAnsiTheme="majorHAnsi"/>
        </w:rPr>
        <w:t>S</w:t>
      </w:r>
      <w:r w:rsidR="00106379">
        <w:rPr>
          <w:rFonts w:asciiTheme="majorHAnsi" w:hAnsiTheme="majorHAnsi"/>
        </w:rPr>
        <w:t xml:space="preserve">tream (an ERP supporting millions of tasks per year), </w:t>
      </w:r>
      <w:r w:rsidR="008D24B2">
        <w:rPr>
          <w:rFonts w:asciiTheme="majorHAnsi" w:hAnsiTheme="majorHAnsi"/>
        </w:rPr>
        <w:t xml:space="preserve">multiple </w:t>
      </w:r>
      <w:r w:rsidR="007E1E71">
        <w:rPr>
          <w:rFonts w:asciiTheme="majorHAnsi" w:hAnsiTheme="majorHAnsi"/>
        </w:rPr>
        <w:t>Sales</w:t>
      </w:r>
      <w:r w:rsidR="00D95FC4">
        <w:rPr>
          <w:rFonts w:asciiTheme="majorHAnsi" w:hAnsiTheme="majorHAnsi"/>
        </w:rPr>
        <w:t>f</w:t>
      </w:r>
      <w:r w:rsidR="007E1E71">
        <w:rPr>
          <w:rFonts w:asciiTheme="majorHAnsi" w:hAnsiTheme="majorHAnsi"/>
        </w:rPr>
        <w:t>orce</w:t>
      </w:r>
      <w:r w:rsidR="008D24B2">
        <w:rPr>
          <w:rFonts w:asciiTheme="majorHAnsi" w:hAnsiTheme="majorHAnsi"/>
        </w:rPr>
        <w:t xml:space="preserve"> instances</w:t>
      </w:r>
      <w:r w:rsidR="007E1E71">
        <w:rPr>
          <w:rFonts w:asciiTheme="majorHAnsi" w:hAnsiTheme="majorHAnsi"/>
        </w:rPr>
        <w:t>, Data Preservations tools, etc</w:t>
      </w:r>
      <w:r w:rsidRPr="0039153C">
        <w:rPr>
          <w:rFonts w:asciiTheme="majorHAnsi" w:hAnsiTheme="majorHAnsi"/>
        </w:rPr>
        <w:t>.</w:t>
      </w:r>
    </w:p>
    <w:p w14:paraId="67709529" w14:textId="77777777" w:rsidR="0039153C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Led department through migration to Azure services.</w:t>
      </w:r>
    </w:p>
    <w:p w14:paraId="65173DDA" w14:textId="77777777" w:rsidR="0039153C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Formed a dedicated company DevOps team.</w:t>
      </w:r>
    </w:p>
    <w:p w14:paraId="29E98485" w14:textId="0D6588EC" w:rsidR="00AB61C2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 xml:space="preserve">Co-Inventor on </w:t>
      </w:r>
      <w:r w:rsidR="00342DFD">
        <w:rPr>
          <w:rFonts w:asciiTheme="majorHAnsi" w:hAnsiTheme="majorHAnsi"/>
        </w:rPr>
        <w:t>three</w:t>
      </w:r>
      <w:r w:rsidRPr="0039153C">
        <w:rPr>
          <w:rFonts w:asciiTheme="majorHAnsi" w:hAnsiTheme="majorHAnsi"/>
        </w:rPr>
        <w:t xml:space="preserve"> US Patents (</w:t>
      </w:r>
      <w:hyperlink r:id="rId8" w:history="1">
        <w:r w:rsidRPr="00317DB8">
          <w:rPr>
            <w:rStyle w:val="Hyperlink"/>
            <w:rFonts w:asciiTheme="majorHAnsi" w:hAnsiTheme="majorHAnsi"/>
            <w:color w:val="7F7F7F" w:themeColor="text1" w:themeTint="80"/>
            <w:u w:val="none"/>
          </w:rPr>
          <w:t>US11140212</w:t>
        </w:r>
      </w:hyperlink>
      <w:r w:rsidRPr="0039153C">
        <w:rPr>
          <w:rFonts w:asciiTheme="majorHAnsi" w:hAnsiTheme="majorHAnsi"/>
        </w:rPr>
        <w:t xml:space="preserve">, </w:t>
      </w:r>
      <w:hyperlink r:id="rId9" w:history="1">
        <w:r w:rsidRPr="00317DB8">
          <w:rPr>
            <w:rStyle w:val="Hyperlink"/>
            <w:rFonts w:asciiTheme="majorHAnsi" w:hAnsiTheme="majorHAnsi"/>
            <w:color w:val="7F7F7F" w:themeColor="text1" w:themeTint="80"/>
            <w:u w:val="none"/>
          </w:rPr>
          <w:t>US11178208</w:t>
        </w:r>
      </w:hyperlink>
      <w:r w:rsidRPr="0039153C">
        <w:rPr>
          <w:rFonts w:asciiTheme="majorHAnsi" w:hAnsiTheme="majorHAnsi"/>
        </w:rPr>
        <w:t xml:space="preserve">, and </w:t>
      </w:r>
      <w:hyperlink r:id="rId10" w:history="1">
        <w:r w:rsidRPr="00317DB8">
          <w:rPr>
            <w:rStyle w:val="Hyperlink"/>
            <w:rFonts w:asciiTheme="majorHAnsi" w:hAnsiTheme="majorHAnsi"/>
            <w:color w:val="7F7F7F" w:themeColor="text1" w:themeTint="80"/>
            <w:u w:val="none"/>
          </w:rPr>
          <w:t>US11190574</w:t>
        </w:r>
      </w:hyperlink>
      <w:r w:rsidRPr="0039153C">
        <w:rPr>
          <w:rFonts w:asciiTheme="majorHAnsi" w:hAnsiTheme="majorHAnsi"/>
        </w:rPr>
        <w:t>).</w:t>
      </w:r>
    </w:p>
    <w:p w14:paraId="1A3F34AE" w14:textId="4C6C52AD" w:rsidR="00072875" w:rsidRDefault="00072875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5"/>
        <w:gridCol w:w="3680"/>
      </w:tblGrid>
      <w:tr w:rsidR="00266CA8" w14:paraId="3AC719BB" w14:textId="77777777" w:rsidTr="00EF76BF">
        <w:tc>
          <w:tcPr>
            <w:tcW w:w="5765" w:type="dxa"/>
          </w:tcPr>
          <w:p w14:paraId="34F35564" w14:textId="0BD09743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i/>
                <w:color w:val="00B0F0"/>
                <w:sz w:val="28"/>
              </w:rPr>
            </w:pPr>
            <w:r w:rsidRPr="00266CA8">
              <w:rPr>
                <w:rFonts w:asciiTheme="majorHAnsi" w:hAnsiTheme="majorHAnsi"/>
                <w:color w:val="00B0F0"/>
                <w:sz w:val="28"/>
              </w:rPr>
              <w:t>Vice President, Engineering</w:t>
            </w:r>
          </w:p>
          <w:p w14:paraId="3927AC27" w14:textId="784CCA21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680" w:type="dxa"/>
          </w:tcPr>
          <w:p w14:paraId="00A7A42B" w14:textId="77777777" w:rsidR="00EF76BF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EF76BF">
              <w:rPr>
                <w:rFonts w:asciiTheme="majorHAnsi" w:hAnsiTheme="majorHAnsi"/>
                <w:sz w:val="28"/>
              </w:rPr>
              <w:t>March 2016 - February 2020</w:t>
            </w:r>
          </w:p>
          <w:p w14:paraId="3191A080" w14:textId="19A8ED63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="00EF76BF" w:rsidRPr="00EF76BF">
              <w:rPr>
                <w:rFonts w:asciiTheme="majorHAnsi" w:hAnsiTheme="majorHAnsi"/>
              </w:rPr>
              <w:t>Ambler, PA</w:t>
            </w:r>
          </w:p>
        </w:tc>
      </w:tr>
    </w:tbl>
    <w:p w14:paraId="1C88DE7E" w14:textId="77777777" w:rsidR="0039153C" w:rsidRPr="0039153C" w:rsidRDefault="0039153C" w:rsidP="007A3C6A">
      <w:pPr>
        <w:pStyle w:val="ListParagraph"/>
        <w:numPr>
          <w:ilvl w:val="0"/>
          <w:numId w:val="12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Led and developed a team of approximately 140 employees including Directors, Managers, Team Leaders, Developers and QA Engineers across four countries on two continents.</w:t>
      </w:r>
    </w:p>
    <w:p w14:paraId="49CC5553" w14:textId="53E1784A" w:rsidR="0039153C" w:rsidRPr="0039153C" w:rsidRDefault="0039153C" w:rsidP="007A3C6A">
      <w:pPr>
        <w:pStyle w:val="ListParagraph"/>
        <w:numPr>
          <w:ilvl w:val="0"/>
          <w:numId w:val="12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Evaluated and integrated Kroll Ontrack and Compiled Soft</w:t>
      </w:r>
      <w:r w:rsidR="008D24B2">
        <w:rPr>
          <w:rFonts w:asciiTheme="majorHAnsi" w:hAnsiTheme="majorHAnsi"/>
        </w:rPr>
        <w:t>w</w:t>
      </w:r>
      <w:r w:rsidRPr="0039153C">
        <w:rPr>
          <w:rFonts w:asciiTheme="majorHAnsi" w:hAnsiTheme="majorHAnsi"/>
        </w:rPr>
        <w:t>are team members and software post-acquisition.</w:t>
      </w:r>
    </w:p>
    <w:p w14:paraId="3EF22AEB" w14:textId="77777777" w:rsidR="0039153C" w:rsidRPr="0039153C" w:rsidRDefault="0039153C" w:rsidP="007A3C6A">
      <w:pPr>
        <w:pStyle w:val="ListParagraph"/>
        <w:numPr>
          <w:ilvl w:val="0"/>
          <w:numId w:val="12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Created and managed department budgets.</w:t>
      </w:r>
    </w:p>
    <w:p w14:paraId="0332DC80" w14:textId="6B654413" w:rsidR="00266CA8" w:rsidRPr="0039153C" w:rsidRDefault="0039153C" w:rsidP="007A3C6A">
      <w:pPr>
        <w:pStyle w:val="ListParagraph"/>
        <w:numPr>
          <w:ilvl w:val="0"/>
          <w:numId w:val="12"/>
        </w:numPr>
        <w:tabs>
          <w:tab w:val="left" w:pos="117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Co-creator of custom portable eDiscovery hardware appliance.</w:t>
      </w:r>
    </w:p>
    <w:p w14:paraId="72AC92C8" w14:textId="5141CB81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62B2C6D8" w14:textId="77777777" w:rsidTr="003472EA">
        <w:tc>
          <w:tcPr>
            <w:tcW w:w="6120" w:type="dxa"/>
          </w:tcPr>
          <w:p w14:paraId="100348C7" w14:textId="7B09B676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Director,</w:t>
            </w:r>
            <w:r w:rsidRPr="00D23019">
              <w:rPr>
                <w:rFonts w:asciiTheme="majorHAnsi" w:hAnsiTheme="majorHAnsi"/>
                <w:color w:val="00B0F0"/>
                <w:sz w:val="28"/>
              </w:rPr>
              <w:t xml:space="preserve"> </w:t>
            </w:r>
            <w:r>
              <w:rPr>
                <w:rFonts w:asciiTheme="majorHAnsi" w:hAnsiTheme="majorHAnsi"/>
                <w:color w:val="00B0F0"/>
                <w:sz w:val="28"/>
              </w:rPr>
              <w:t>Engineering</w:t>
            </w:r>
          </w:p>
          <w:p w14:paraId="690BB316" w14:textId="77777777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46B18252" w14:textId="77777777" w:rsidR="00EF76BF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EF76BF">
              <w:rPr>
                <w:rFonts w:asciiTheme="majorHAnsi" w:hAnsiTheme="majorHAnsi"/>
                <w:sz w:val="28"/>
              </w:rPr>
              <w:t>Jan 2014 - Mar 2016</w:t>
            </w:r>
          </w:p>
          <w:p w14:paraId="03CCCBCA" w14:textId="29B60383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="00EF76BF" w:rsidRPr="00EF76BF">
              <w:rPr>
                <w:rFonts w:asciiTheme="majorHAnsi" w:hAnsiTheme="majorHAnsi"/>
              </w:rPr>
              <w:t>Ambler, PA</w:t>
            </w:r>
          </w:p>
        </w:tc>
      </w:tr>
    </w:tbl>
    <w:p w14:paraId="27105BE5" w14:textId="77777777" w:rsidR="0039153C" w:rsidRPr="0039153C" w:rsidRDefault="0039153C" w:rsidP="007A3C6A">
      <w:pPr>
        <w:pStyle w:val="ListParagraph"/>
        <w:numPr>
          <w:ilvl w:val="0"/>
          <w:numId w:val="11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Managed a team of 30 managers, software engineers, and QA engineers across two states.</w:t>
      </w:r>
    </w:p>
    <w:p w14:paraId="39A2176A" w14:textId="314A8614" w:rsidR="0039153C" w:rsidRPr="0039153C" w:rsidRDefault="0039153C" w:rsidP="007A3C6A">
      <w:pPr>
        <w:pStyle w:val="ListParagraph"/>
        <w:numPr>
          <w:ilvl w:val="0"/>
          <w:numId w:val="11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Performed due diligence on the technologies and Engineering team for the acquisitions of RenewData and Interlegis.</w:t>
      </w:r>
    </w:p>
    <w:p w14:paraId="7F833639" w14:textId="0B428DE5" w:rsidR="00266CA8" w:rsidRPr="0039153C" w:rsidRDefault="0039153C" w:rsidP="007A3C6A">
      <w:pPr>
        <w:pStyle w:val="ListParagraph"/>
        <w:numPr>
          <w:ilvl w:val="0"/>
          <w:numId w:val="11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Participated in due diligence process for the company's technologies and Engineering team members for LDiscovery's recapitalization by Carlyle.</w:t>
      </w: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77B38131" w14:textId="77777777" w:rsidTr="003472EA">
        <w:tc>
          <w:tcPr>
            <w:tcW w:w="6120" w:type="dxa"/>
          </w:tcPr>
          <w:p w14:paraId="47E4622E" w14:textId="7324A9EA" w:rsidR="00266CA8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lastRenderedPageBreak/>
              <w:t>Manager, Engineering</w:t>
            </w:r>
          </w:p>
          <w:p w14:paraId="1F97599A" w14:textId="77777777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0C552916" w14:textId="1F656A2D" w:rsidR="00266CA8" w:rsidRPr="00D23019" w:rsidRDefault="00EF76BF" w:rsidP="003472EA">
            <w:pPr>
              <w:tabs>
                <w:tab w:val="center" w:pos="2927"/>
                <w:tab w:val="center" w:pos="7274"/>
              </w:tabs>
              <w:spacing w:after="0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EF76BF">
              <w:rPr>
                <w:rFonts w:asciiTheme="majorHAnsi" w:hAnsiTheme="majorHAnsi"/>
                <w:sz w:val="28"/>
              </w:rPr>
              <w:t>May 2013 - Jan 2014</w:t>
            </w:r>
          </w:p>
          <w:p w14:paraId="3A15F70D" w14:textId="5A12B77D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Pr="00266CA8">
              <w:rPr>
                <w:rFonts w:asciiTheme="majorHAnsi" w:hAnsiTheme="majorHAnsi"/>
              </w:rPr>
              <w:t>Fort Washington, PA</w:t>
            </w:r>
          </w:p>
        </w:tc>
      </w:tr>
    </w:tbl>
    <w:p w14:paraId="1C896FFD" w14:textId="77777777" w:rsidR="0039153C" w:rsidRPr="0039153C" w:rsidRDefault="0039153C" w:rsidP="007A3C6A">
      <w:pPr>
        <w:pStyle w:val="ListParagraph"/>
        <w:numPr>
          <w:ilvl w:val="0"/>
          <w:numId w:val="10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Managed a team of 18 software engineers and QA engineers.</w:t>
      </w:r>
    </w:p>
    <w:p w14:paraId="5F9A091C" w14:textId="130673A0" w:rsidR="0039153C" w:rsidRPr="0039153C" w:rsidRDefault="0039153C" w:rsidP="007A3C6A">
      <w:pPr>
        <w:pStyle w:val="ListParagraph"/>
        <w:numPr>
          <w:ilvl w:val="0"/>
          <w:numId w:val="10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Performed due diligence on the technologies and Engineering team for the acquisition of AlphaLit.</w:t>
      </w:r>
    </w:p>
    <w:p w14:paraId="335C6CF6" w14:textId="77777777" w:rsidR="0039153C" w:rsidRPr="0039153C" w:rsidRDefault="0039153C" w:rsidP="007A3C6A">
      <w:pPr>
        <w:pStyle w:val="ListParagraph"/>
        <w:numPr>
          <w:ilvl w:val="0"/>
          <w:numId w:val="10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Evaluated and integrated AlphaLit team members and software post-acquisition.</w:t>
      </w:r>
    </w:p>
    <w:p w14:paraId="3C701BFA" w14:textId="7BCCE185" w:rsidR="00266CA8" w:rsidRPr="0039153C" w:rsidRDefault="0039153C" w:rsidP="007A3C6A">
      <w:pPr>
        <w:pStyle w:val="ListParagraph"/>
        <w:numPr>
          <w:ilvl w:val="0"/>
          <w:numId w:val="10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Participated in ISO 27001 certification process.</w:t>
      </w:r>
    </w:p>
    <w:p w14:paraId="69965915" w14:textId="33EE244E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25A0F954" w14:textId="77777777" w:rsidTr="003472EA">
        <w:tc>
          <w:tcPr>
            <w:tcW w:w="6120" w:type="dxa"/>
          </w:tcPr>
          <w:p w14:paraId="0A4FD2CA" w14:textId="1889803F" w:rsidR="00266CA8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Software Team Lead</w:t>
            </w:r>
          </w:p>
          <w:p w14:paraId="33564E79" w14:textId="77777777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0C279EAC" w14:textId="77777777" w:rsidR="00EF76BF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EF76BF">
              <w:rPr>
                <w:rFonts w:asciiTheme="majorHAnsi" w:hAnsiTheme="majorHAnsi"/>
                <w:sz w:val="28"/>
              </w:rPr>
              <w:t>Dec 2011 - May 2013</w:t>
            </w:r>
          </w:p>
          <w:p w14:paraId="46B194A9" w14:textId="056844E4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Pr="00266CA8">
              <w:rPr>
                <w:rFonts w:asciiTheme="majorHAnsi" w:hAnsiTheme="majorHAnsi"/>
              </w:rPr>
              <w:t>Fort Washington, PA</w:t>
            </w:r>
          </w:p>
        </w:tc>
      </w:tr>
    </w:tbl>
    <w:p w14:paraId="0374BA38" w14:textId="77777777" w:rsidR="00EF76BF" w:rsidRPr="0039153C" w:rsidRDefault="00EF76BF" w:rsidP="007A3C6A">
      <w:pPr>
        <w:pStyle w:val="ListParagraph"/>
        <w:numPr>
          <w:ilvl w:val="0"/>
          <w:numId w:val="9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Managed a team of 7 software engineers.</w:t>
      </w:r>
    </w:p>
    <w:p w14:paraId="30189DE8" w14:textId="643C507D" w:rsidR="00EF76BF" w:rsidRPr="0039153C" w:rsidRDefault="00342DFD" w:rsidP="007A3C6A">
      <w:pPr>
        <w:pStyle w:val="ListParagraph"/>
        <w:numPr>
          <w:ilvl w:val="0"/>
          <w:numId w:val="9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>
        <w:rPr>
          <w:rFonts w:asciiTheme="majorHAnsi" w:hAnsiTheme="majorHAnsi"/>
        </w:rPr>
        <w:t>Developed an organization-wide</w:t>
      </w:r>
      <w:r w:rsidR="00EF76BF" w:rsidRPr="0039153C">
        <w:rPr>
          <w:rFonts w:asciiTheme="majorHAnsi" w:hAnsiTheme="majorHAnsi"/>
        </w:rPr>
        <w:t xml:space="preserve"> C# style guide.</w:t>
      </w:r>
    </w:p>
    <w:p w14:paraId="2B89CE81" w14:textId="3B6EA386" w:rsidR="00266CA8" w:rsidRPr="0039153C" w:rsidRDefault="00EF76BF" w:rsidP="007A3C6A">
      <w:pPr>
        <w:pStyle w:val="ListParagraph"/>
        <w:numPr>
          <w:ilvl w:val="0"/>
          <w:numId w:val="9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Worked with multiple departments to establish company standards and processes including security.</w:t>
      </w:r>
    </w:p>
    <w:p w14:paraId="51F3A00C" w14:textId="60C3ED2C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4CDA0D53" w14:textId="77777777" w:rsidTr="003472EA">
        <w:tc>
          <w:tcPr>
            <w:tcW w:w="6120" w:type="dxa"/>
          </w:tcPr>
          <w:p w14:paraId="4B234089" w14:textId="0190A0A0" w:rsidR="00266CA8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Software Engineer</w:t>
            </w:r>
          </w:p>
          <w:p w14:paraId="226F9373" w14:textId="77777777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46C68ED2" w14:textId="77777777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266CA8">
              <w:rPr>
                <w:rFonts w:asciiTheme="majorHAnsi" w:hAnsiTheme="majorHAnsi"/>
                <w:sz w:val="28"/>
              </w:rPr>
              <w:t>May 2011 - Dec 2011</w:t>
            </w:r>
          </w:p>
          <w:p w14:paraId="7F326F05" w14:textId="53CBA6B0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Pr="00266CA8">
              <w:rPr>
                <w:rFonts w:asciiTheme="majorHAnsi" w:hAnsiTheme="majorHAnsi"/>
              </w:rPr>
              <w:t>Fort Washington, PA</w:t>
            </w:r>
          </w:p>
        </w:tc>
      </w:tr>
    </w:tbl>
    <w:p w14:paraId="3A4E0234" w14:textId="77777777" w:rsidR="00EF76BF" w:rsidRPr="00EF76BF" w:rsidRDefault="00EF76BF" w:rsidP="007A3C6A">
      <w:pPr>
        <w:pStyle w:val="ListParagraph"/>
        <w:numPr>
          <w:ilvl w:val="0"/>
          <w:numId w:val="8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EF76BF">
        <w:rPr>
          <w:rFonts w:asciiTheme="majorHAnsi" w:hAnsiTheme="majorHAnsi"/>
        </w:rPr>
        <w:t>Designed, created, tested, deployed, maintained, and supported multiple core business applications and libraries.</w:t>
      </w:r>
    </w:p>
    <w:p w14:paraId="5DB76206" w14:textId="77777777" w:rsidR="00EF76BF" w:rsidRPr="00EF76BF" w:rsidRDefault="00EF76BF" w:rsidP="007A3C6A">
      <w:pPr>
        <w:pStyle w:val="ListParagraph"/>
        <w:numPr>
          <w:ilvl w:val="1"/>
          <w:numId w:val="8"/>
        </w:numPr>
        <w:tabs>
          <w:tab w:val="left" w:pos="450"/>
        </w:tabs>
        <w:spacing w:after="79" w:line="259" w:lineRule="auto"/>
        <w:ind w:left="1980" w:right="0" w:hanging="270"/>
        <w:rPr>
          <w:rFonts w:asciiTheme="majorHAnsi" w:hAnsiTheme="majorHAnsi"/>
        </w:rPr>
      </w:pPr>
      <w:r w:rsidRPr="00EF76BF">
        <w:rPr>
          <w:rFonts w:asciiTheme="majorHAnsi" w:hAnsiTheme="majorHAnsi"/>
        </w:rPr>
        <w:t>Applications include an eDiscovery Hosting Platform, multiple eDiscovery Data Processing Applications, and multiple Digital Forensics Collections Applications.</w:t>
      </w:r>
    </w:p>
    <w:p w14:paraId="5F3877EA" w14:textId="77777777" w:rsidR="00EF76BF" w:rsidRPr="00EF76BF" w:rsidRDefault="00EF76BF" w:rsidP="007A3C6A">
      <w:pPr>
        <w:pStyle w:val="ListParagraph"/>
        <w:numPr>
          <w:ilvl w:val="0"/>
          <w:numId w:val="8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EF76BF">
        <w:rPr>
          <w:rFonts w:asciiTheme="majorHAnsi" w:hAnsiTheme="majorHAnsi"/>
        </w:rPr>
        <w:t>Evaluated, recruited, hired, trained, and onboarded new team members.</w:t>
      </w:r>
    </w:p>
    <w:p w14:paraId="576EA7AB" w14:textId="145D2FE4" w:rsidR="00266CA8" w:rsidRDefault="00EF76BF" w:rsidP="007A3C6A">
      <w:pPr>
        <w:pStyle w:val="ListParagraph"/>
        <w:numPr>
          <w:ilvl w:val="0"/>
          <w:numId w:val="8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EF76BF">
        <w:rPr>
          <w:rFonts w:asciiTheme="majorHAnsi" w:hAnsiTheme="majorHAnsi"/>
        </w:rPr>
        <w:t>Created company core software development infrastructure including version control and backlog management software.</w:t>
      </w:r>
    </w:p>
    <w:p w14:paraId="3322AE45" w14:textId="77777777" w:rsidR="00D17ED1" w:rsidRPr="00D17ED1" w:rsidRDefault="00D17ED1" w:rsidP="00D17ED1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0DE7DF28" w14:textId="77777777" w:rsidTr="003472EA">
        <w:tc>
          <w:tcPr>
            <w:tcW w:w="6120" w:type="dxa"/>
          </w:tcPr>
          <w:p w14:paraId="02B138F1" w14:textId="4175C2D8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 w:rsidRPr="00266CA8">
              <w:rPr>
                <w:rFonts w:asciiTheme="majorHAnsi" w:hAnsiTheme="majorHAnsi"/>
                <w:color w:val="00B0F0"/>
                <w:sz w:val="28"/>
              </w:rPr>
              <w:t>Intern/Software Developer</w:t>
            </w:r>
          </w:p>
          <w:p w14:paraId="63E2371C" w14:textId="6725D9CB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 w:rsidRPr="00266CA8">
              <w:rPr>
                <w:rFonts w:asciiTheme="majorHAnsi" w:hAnsiTheme="majorHAnsi"/>
                <w:i/>
              </w:rPr>
              <w:t>BLaST Intermediate Unit 17</w:t>
            </w:r>
          </w:p>
        </w:tc>
        <w:tc>
          <w:tcPr>
            <w:tcW w:w="3325" w:type="dxa"/>
          </w:tcPr>
          <w:p w14:paraId="71B436C4" w14:textId="5F05DB64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266CA8">
              <w:rPr>
                <w:rFonts w:asciiTheme="majorHAnsi" w:hAnsiTheme="majorHAnsi"/>
                <w:sz w:val="28"/>
              </w:rPr>
              <w:t xml:space="preserve">2009 </w:t>
            </w:r>
            <w:r>
              <w:rPr>
                <w:rFonts w:asciiTheme="majorHAnsi" w:hAnsiTheme="majorHAnsi"/>
                <w:sz w:val="28"/>
              </w:rPr>
              <w:t>–</w:t>
            </w:r>
            <w:r w:rsidRPr="00266CA8">
              <w:rPr>
                <w:rFonts w:asciiTheme="majorHAnsi" w:hAnsiTheme="majorHAnsi"/>
                <w:sz w:val="28"/>
              </w:rPr>
              <w:t xml:space="preserve"> 2011</w:t>
            </w:r>
          </w:p>
          <w:p w14:paraId="759FC8D1" w14:textId="4A5A9F2C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Pr="00266CA8">
              <w:rPr>
                <w:rFonts w:asciiTheme="majorHAnsi" w:hAnsiTheme="majorHAnsi"/>
              </w:rPr>
              <w:t>Williamsport, PA</w:t>
            </w:r>
          </w:p>
        </w:tc>
      </w:tr>
    </w:tbl>
    <w:p w14:paraId="1368C44C" w14:textId="41E3B9EB" w:rsidR="00266CA8" w:rsidRPr="0039153C" w:rsidRDefault="00266CA8" w:rsidP="007A3C6A">
      <w:pPr>
        <w:pStyle w:val="ListParagraph"/>
        <w:numPr>
          <w:ilvl w:val="0"/>
          <w:numId w:val="14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 xml:space="preserve">Lead </w:t>
      </w:r>
      <w:r w:rsidR="009C1AFB">
        <w:rPr>
          <w:rFonts w:asciiTheme="majorHAnsi" w:hAnsiTheme="majorHAnsi"/>
        </w:rPr>
        <w:t>P</w:t>
      </w:r>
      <w:r w:rsidRPr="0039153C">
        <w:rPr>
          <w:rFonts w:asciiTheme="majorHAnsi" w:hAnsiTheme="majorHAnsi"/>
        </w:rPr>
        <w:t>rogrammer</w:t>
      </w:r>
      <w:r w:rsidR="00342DFD">
        <w:rPr>
          <w:rFonts w:asciiTheme="majorHAnsi" w:hAnsiTheme="majorHAnsi"/>
        </w:rPr>
        <w:t xml:space="preserve"> </w:t>
      </w:r>
      <w:r w:rsidRPr="0039153C">
        <w:rPr>
          <w:rFonts w:asciiTheme="majorHAnsi" w:hAnsiTheme="majorHAnsi"/>
        </w:rPr>
        <w:t>on ASP.NET (C#) applications and central authentication server.</w:t>
      </w:r>
    </w:p>
    <w:p w14:paraId="12091D2E" w14:textId="5B710E42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p w14:paraId="0934B7FA" w14:textId="77777777" w:rsidR="007A3C6A" w:rsidRPr="001408AC" w:rsidRDefault="007A3C6A" w:rsidP="007A3C6A">
      <w:pPr>
        <w:pStyle w:val="Heading2"/>
        <w:rPr>
          <w:rFonts w:asciiTheme="majorHAnsi" w:hAnsiTheme="majorHAnsi"/>
          <w:color w:val="00B0F0"/>
        </w:rPr>
      </w:pPr>
      <w:r w:rsidRPr="001408AC">
        <w:rPr>
          <w:rFonts w:asciiTheme="majorHAnsi" w:hAnsiTheme="majorHAnsi"/>
          <w:color w:val="00B0F0"/>
          <w:sz w:val="24"/>
        </w:rPr>
        <w:t>A</w:t>
      </w:r>
      <w:r w:rsidRPr="001408AC">
        <w:rPr>
          <w:rFonts w:asciiTheme="majorHAnsi" w:hAnsiTheme="majorHAnsi"/>
          <w:color w:val="00B0F0"/>
        </w:rPr>
        <w:t xml:space="preserve">REAS OF </w:t>
      </w:r>
      <w:r w:rsidRPr="001408AC">
        <w:rPr>
          <w:rFonts w:asciiTheme="majorHAnsi" w:hAnsiTheme="majorHAnsi"/>
          <w:color w:val="00B0F0"/>
          <w:sz w:val="24"/>
        </w:rPr>
        <w:t>I</w:t>
      </w:r>
      <w:r w:rsidRPr="001408AC">
        <w:rPr>
          <w:rFonts w:asciiTheme="majorHAnsi" w:hAnsiTheme="majorHAnsi"/>
          <w:color w:val="00B0F0"/>
        </w:rPr>
        <w:t>NTEREST</w:t>
      </w:r>
    </w:p>
    <w:tbl>
      <w:tblPr>
        <w:tblStyle w:val="TableGrid"/>
        <w:tblW w:w="8118" w:type="dxa"/>
        <w:tblInd w:w="1080" w:type="dxa"/>
        <w:tblCellMar>
          <w:top w:w="34" w:type="dxa"/>
        </w:tblCellMar>
        <w:tblLook w:val="04A0" w:firstRow="1" w:lastRow="0" w:firstColumn="1" w:lastColumn="0" w:noHBand="0" w:noVBand="1"/>
      </w:tblPr>
      <w:tblGrid>
        <w:gridCol w:w="4292"/>
        <w:gridCol w:w="3826"/>
      </w:tblGrid>
      <w:tr w:rsidR="007A3C6A" w:rsidRPr="00D23019" w14:paraId="08EEACC2" w14:textId="77777777" w:rsidTr="00F80F3C">
        <w:trPr>
          <w:trHeight w:val="944"/>
        </w:trPr>
        <w:tc>
          <w:tcPr>
            <w:tcW w:w="4292" w:type="dxa"/>
            <w:tcBorders>
              <w:top w:val="nil"/>
              <w:left w:val="nil"/>
              <w:bottom w:val="nil"/>
              <w:right w:val="nil"/>
            </w:tcBorders>
          </w:tcPr>
          <w:p w14:paraId="0D6F336F" w14:textId="34482144" w:rsidR="00CF3839" w:rsidRPr="00CF3839" w:rsidRDefault="00CF3839" w:rsidP="00D17ED1">
            <w:pPr>
              <w:pStyle w:val="ListParagraph"/>
              <w:numPr>
                <w:ilvl w:val="0"/>
                <w:numId w:val="16"/>
              </w:numPr>
              <w:spacing w:after="39" w:line="259" w:lineRule="auto"/>
              <w:ind w:left="360" w:right="0" w:hanging="274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Rock Climbing (Sport/Trad/Big Wall)</w:t>
            </w:r>
          </w:p>
          <w:p w14:paraId="4682B93A" w14:textId="312FAF92" w:rsidR="007A3C6A" w:rsidRPr="007A3C6A" w:rsidRDefault="007A3C6A" w:rsidP="00D17ED1">
            <w:pPr>
              <w:pStyle w:val="ListParagraph"/>
              <w:numPr>
                <w:ilvl w:val="0"/>
                <w:numId w:val="16"/>
              </w:numPr>
              <w:spacing w:after="39" w:line="259" w:lineRule="auto"/>
              <w:ind w:left="360" w:right="0" w:hanging="274"/>
              <w:rPr>
                <w:rFonts w:asciiTheme="majorHAnsi" w:hAnsiTheme="majorHAnsi"/>
              </w:rPr>
            </w:pPr>
            <w:r w:rsidRPr="007A3C6A">
              <w:rPr>
                <w:rFonts w:asciiTheme="majorHAnsi" w:hAnsiTheme="majorHAnsi"/>
                <w:color w:val="3B3838"/>
              </w:rPr>
              <w:t>Ultralight Backpacking</w:t>
            </w:r>
          </w:p>
          <w:p w14:paraId="4F8D07B6" w14:textId="64234E2C" w:rsidR="00F80F3C" w:rsidRPr="00F80F3C" w:rsidRDefault="00F80F3C" w:rsidP="00D17ED1">
            <w:pPr>
              <w:pStyle w:val="ListParagraph"/>
              <w:numPr>
                <w:ilvl w:val="0"/>
                <w:numId w:val="16"/>
              </w:numPr>
              <w:spacing w:line="259" w:lineRule="auto"/>
              <w:ind w:left="360" w:right="0" w:hanging="274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3B3838"/>
              </w:rPr>
              <w:t>Motorcycles</w:t>
            </w:r>
            <w:r w:rsidR="00D17ED1">
              <w:rPr>
                <w:rFonts w:asciiTheme="majorHAnsi" w:hAnsiTheme="majorHAnsi"/>
                <w:color w:val="3B3838"/>
              </w:rPr>
              <w:t xml:space="preserve"> (On and Off Road)</w:t>
            </w:r>
          </w:p>
          <w:p w14:paraId="7B5B3DEF" w14:textId="574D4167" w:rsidR="00F80F3C" w:rsidRPr="007A3C6A" w:rsidRDefault="00F80F3C" w:rsidP="00D17ED1">
            <w:pPr>
              <w:pStyle w:val="ListParagraph"/>
              <w:numPr>
                <w:ilvl w:val="0"/>
                <w:numId w:val="16"/>
              </w:numPr>
              <w:spacing w:line="259" w:lineRule="auto"/>
              <w:ind w:left="360" w:right="0" w:hanging="274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Electric Vehicles</w:t>
            </w:r>
          </w:p>
          <w:p w14:paraId="4B11FA50" w14:textId="323B3DC2" w:rsidR="00D17ED1" w:rsidRPr="00D17ED1" w:rsidRDefault="00D17ED1" w:rsidP="00D17ED1">
            <w:pPr>
              <w:pStyle w:val="ListParagraph"/>
              <w:numPr>
                <w:ilvl w:val="0"/>
                <w:numId w:val="16"/>
              </w:numPr>
              <w:spacing w:after="37" w:line="259" w:lineRule="auto"/>
              <w:ind w:left="360" w:right="0" w:hanging="274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CAD/3D Modeling</w:t>
            </w:r>
          </w:p>
          <w:p w14:paraId="2BC843FD" w14:textId="6917A496" w:rsidR="00F80F3C" w:rsidRPr="00F80F3C" w:rsidRDefault="00F80F3C" w:rsidP="00D17ED1">
            <w:pPr>
              <w:pStyle w:val="ListParagraph"/>
              <w:numPr>
                <w:ilvl w:val="0"/>
                <w:numId w:val="16"/>
              </w:numPr>
              <w:spacing w:after="37" w:line="259" w:lineRule="auto"/>
              <w:ind w:left="360" w:right="0" w:hanging="274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3B3838"/>
              </w:rPr>
              <w:t>Welding/Fabrication</w:t>
            </w:r>
          </w:p>
          <w:p w14:paraId="7436D8F7" w14:textId="77777777" w:rsidR="00F80F3C" w:rsidRPr="00F80F3C" w:rsidRDefault="00F80F3C" w:rsidP="00D17ED1">
            <w:pPr>
              <w:pStyle w:val="ListParagraph"/>
              <w:numPr>
                <w:ilvl w:val="0"/>
                <w:numId w:val="16"/>
              </w:numPr>
              <w:spacing w:after="37" w:line="259" w:lineRule="auto"/>
              <w:ind w:left="360" w:right="0" w:hanging="274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3B3838"/>
              </w:rPr>
              <w:t>Woodworking</w:t>
            </w:r>
          </w:p>
          <w:p w14:paraId="0B4F7877" w14:textId="3658543A" w:rsidR="007A3C6A" w:rsidRPr="007A3C6A" w:rsidRDefault="007A3C6A" w:rsidP="00D17ED1">
            <w:pPr>
              <w:pStyle w:val="ListParagraph"/>
              <w:spacing w:after="37" w:line="259" w:lineRule="auto"/>
              <w:ind w:left="360" w:right="0" w:firstLine="0"/>
              <w:rPr>
                <w:rFonts w:asciiTheme="majorHAnsi" w:hAnsiTheme="majorHAnsi"/>
              </w:rPr>
            </w:pPr>
          </w:p>
        </w:tc>
        <w:tc>
          <w:tcPr>
            <w:tcW w:w="3826" w:type="dxa"/>
            <w:tcBorders>
              <w:top w:val="nil"/>
              <w:left w:val="nil"/>
              <w:bottom w:val="nil"/>
              <w:right w:val="nil"/>
            </w:tcBorders>
          </w:tcPr>
          <w:p w14:paraId="17A637D6" w14:textId="715C8E62" w:rsidR="00D17ED1" w:rsidRPr="00D17ED1" w:rsidRDefault="00D17ED1" w:rsidP="00D17ED1">
            <w:pPr>
              <w:numPr>
                <w:ilvl w:val="0"/>
                <w:numId w:val="16"/>
              </w:numPr>
              <w:spacing w:after="37" w:line="259" w:lineRule="auto"/>
              <w:ind w:right="0"/>
              <w:contextualSpacing/>
              <w:rPr>
                <w:rFonts w:asciiTheme="majorHAnsi" w:hAnsiTheme="majorHAnsi"/>
              </w:rPr>
            </w:pPr>
            <w:r w:rsidRPr="007A3C6A">
              <w:rPr>
                <w:rFonts w:asciiTheme="majorHAnsi" w:hAnsiTheme="majorHAnsi"/>
                <w:color w:val="3B3838"/>
              </w:rPr>
              <w:t>Microcontrollers</w:t>
            </w:r>
          </w:p>
          <w:p w14:paraId="02CD2C06" w14:textId="3C9E290A" w:rsidR="007A3C6A" w:rsidRPr="00D23019" w:rsidRDefault="007A3C6A" w:rsidP="00D17ED1">
            <w:pPr>
              <w:numPr>
                <w:ilvl w:val="0"/>
                <w:numId w:val="16"/>
              </w:numPr>
              <w:spacing w:after="37" w:line="259" w:lineRule="auto"/>
              <w:ind w:right="0"/>
              <w:contextualSpacing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color w:val="3B3838"/>
              </w:rPr>
              <w:t>Reverse Engineering</w:t>
            </w:r>
          </w:p>
          <w:p w14:paraId="141E9DE7" w14:textId="77777777" w:rsidR="007A3C6A" w:rsidRPr="00AB61C2" w:rsidRDefault="007A3C6A" w:rsidP="00D17ED1">
            <w:pPr>
              <w:numPr>
                <w:ilvl w:val="0"/>
                <w:numId w:val="16"/>
              </w:numPr>
              <w:spacing w:after="0" w:line="259" w:lineRule="auto"/>
              <w:ind w:right="0"/>
              <w:contextualSpacing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3B3838"/>
              </w:rPr>
              <w:t>Automation</w:t>
            </w:r>
          </w:p>
          <w:p w14:paraId="4D3E5E59" w14:textId="239E2C6C" w:rsidR="00F80F3C" w:rsidRDefault="00D17ED1" w:rsidP="00D17ED1">
            <w:pPr>
              <w:numPr>
                <w:ilvl w:val="0"/>
                <w:numId w:val="16"/>
              </w:numPr>
              <w:spacing w:after="39" w:line="259" w:lineRule="auto"/>
              <w:ind w:right="0"/>
              <w:contextualSpacing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Systems </w:t>
            </w:r>
            <w:r w:rsidR="00F80F3C">
              <w:rPr>
                <w:rFonts w:asciiTheme="majorHAnsi" w:hAnsiTheme="majorHAnsi"/>
              </w:rPr>
              <w:t>Optimization</w:t>
            </w:r>
          </w:p>
          <w:p w14:paraId="6856D307" w14:textId="77777777" w:rsidR="00D17ED1" w:rsidRDefault="00F80F3C" w:rsidP="00D17ED1">
            <w:pPr>
              <w:numPr>
                <w:ilvl w:val="0"/>
                <w:numId w:val="16"/>
              </w:numPr>
              <w:spacing w:after="39" w:line="259" w:lineRule="auto"/>
              <w:ind w:right="0"/>
              <w:contextualSpacing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Mentoring</w:t>
            </w:r>
          </w:p>
          <w:p w14:paraId="21BD998F" w14:textId="088B7010" w:rsidR="00D17ED1" w:rsidRPr="00F80F3C" w:rsidRDefault="00D17ED1" w:rsidP="00D17ED1">
            <w:pPr>
              <w:numPr>
                <w:ilvl w:val="0"/>
                <w:numId w:val="16"/>
              </w:numPr>
              <w:spacing w:after="39" w:line="259" w:lineRule="auto"/>
              <w:ind w:right="0"/>
              <w:contextualSpacing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3B3838"/>
              </w:rPr>
              <w:t>Lambic Brewing</w:t>
            </w:r>
          </w:p>
          <w:p w14:paraId="759C517A" w14:textId="3FBDFF21" w:rsidR="00F80F3C" w:rsidRPr="00D17ED1" w:rsidRDefault="00D17ED1" w:rsidP="00D17ED1">
            <w:pPr>
              <w:pStyle w:val="ListParagraph"/>
              <w:numPr>
                <w:ilvl w:val="0"/>
                <w:numId w:val="16"/>
              </w:numPr>
              <w:spacing w:line="259" w:lineRule="auto"/>
              <w:ind w:right="0"/>
              <w:rPr>
                <w:rFonts w:asciiTheme="majorHAnsi" w:hAnsiTheme="majorHAnsi"/>
              </w:rPr>
            </w:pPr>
            <w:r w:rsidRPr="007A3C6A">
              <w:rPr>
                <w:rFonts w:asciiTheme="majorHAnsi" w:hAnsiTheme="majorHAnsi"/>
                <w:color w:val="3B3838"/>
              </w:rPr>
              <w:t>Landscape Photography</w:t>
            </w:r>
          </w:p>
        </w:tc>
      </w:tr>
    </w:tbl>
    <w:p w14:paraId="1B3CDE9C" w14:textId="34916730" w:rsidR="007A3C6A" w:rsidRPr="00072875" w:rsidRDefault="007A3C6A" w:rsidP="00D17ED1">
      <w:pPr>
        <w:tabs>
          <w:tab w:val="left" w:pos="450"/>
        </w:tabs>
        <w:spacing w:after="79" w:line="259" w:lineRule="auto"/>
        <w:ind w:left="0" w:right="0" w:firstLine="0"/>
        <w:rPr>
          <w:rFonts w:asciiTheme="majorHAnsi" w:hAnsiTheme="majorHAnsi"/>
        </w:rPr>
      </w:pPr>
    </w:p>
    <w:sectPr w:rsidR="007A3C6A" w:rsidRPr="00072875" w:rsidSect="00EE233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1440" w:right="1440" w:bottom="144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60B57" w14:textId="77777777" w:rsidR="003405C1" w:rsidRDefault="003405C1" w:rsidP="00202948">
      <w:pPr>
        <w:spacing w:after="0" w:line="240" w:lineRule="auto"/>
      </w:pPr>
      <w:r>
        <w:separator/>
      </w:r>
    </w:p>
  </w:endnote>
  <w:endnote w:type="continuationSeparator" w:id="0">
    <w:p w14:paraId="7AD589C4" w14:textId="77777777" w:rsidR="003405C1" w:rsidRDefault="003405C1" w:rsidP="00202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5BF9" w14:textId="77777777" w:rsidR="00202948" w:rsidRDefault="002029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3DC01" w14:textId="77777777" w:rsidR="00202948" w:rsidRDefault="0020294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5283" w14:textId="77777777" w:rsidR="00202948" w:rsidRDefault="002029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A9EC6" w14:textId="77777777" w:rsidR="003405C1" w:rsidRDefault="003405C1" w:rsidP="00202948">
      <w:pPr>
        <w:spacing w:after="0" w:line="240" w:lineRule="auto"/>
      </w:pPr>
      <w:r>
        <w:separator/>
      </w:r>
    </w:p>
  </w:footnote>
  <w:footnote w:type="continuationSeparator" w:id="0">
    <w:p w14:paraId="5DDA9344" w14:textId="77777777" w:rsidR="003405C1" w:rsidRDefault="003405C1" w:rsidP="00202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F36AA" w14:textId="77777777" w:rsidR="00202948" w:rsidRDefault="002029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3F637" w14:textId="77777777" w:rsidR="00202948" w:rsidRDefault="0020294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806A8" w14:textId="77777777" w:rsidR="00202948" w:rsidRDefault="002029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26984"/>
    <w:multiLevelType w:val="hybridMultilevel"/>
    <w:tmpl w:val="9B3AA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983144"/>
    <w:multiLevelType w:val="hybridMultilevel"/>
    <w:tmpl w:val="7730F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2B0B3A"/>
    <w:multiLevelType w:val="hybridMultilevel"/>
    <w:tmpl w:val="A9E41FFE"/>
    <w:lvl w:ilvl="0" w:tplc="D2E8BC0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78E7A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5A6686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D6093F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28C9C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F2C324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1E5CE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04C9FE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8AB5E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6F77F4D"/>
    <w:multiLevelType w:val="hybridMultilevel"/>
    <w:tmpl w:val="0F3A7B64"/>
    <w:lvl w:ilvl="0" w:tplc="1056F96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C221C3"/>
    <w:multiLevelType w:val="hybridMultilevel"/>
    <w:tmpl w:val="B7DE7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8B35F8"/>
    <w:multiLevelType w:val="hybridMultilevel"/>
    <w:tmpl w:val="CABC4172"/>
    <w:lvl w:ilvl="0" w:tplc="1056F96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E3CD6"/>
    <w:multiLevelType w:val="hybridMultilevel"/>
    <w:tmpl w:val="3B78F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6D3EB6"/>
    <w:multiLevelType w:val="hybridMultilevel"/>
    <w:tmpl w:val="39E4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427A29"/>
    <w:multiLevelType w:val="hybridMultilevel"/>
    <w:tmpl w:val="A77CAEA0"/>
    <w:lvl w:ilvl="0" w:tplc="DD4C6634">
      <w:start w:val="1"/>
      <w:numFmt w:val="bullet"/>
      <w:lvlText w:val="•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9424844">
      <w:start w:val="1"/>
      <w:numFmt w:val="bullet"/>
      <w:lvlText w:val="o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BEA9132">
      <w:start w:val="1"/>
      <w:numFmt w:val="bullet"/>
      <w:lvlText w:val="▪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6C5F9E">
      <w:start w:val="1"/>
      <w:numFmt w:val="bullet"/>
      <w:lvlText w:val="•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C185CE4">
      <w:start w:val="1"/>
      <w:numFmt w:val="bullet"/>
      <w:lvlText w:val="o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2EA1580">
      <w:start w:val="1"/>
      <w:numFmt w:val="bullet"/>
      <w:lvlText w:val="▪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12C8218">
      <w:start w:val="1"/>
      <w:numFmt w:val="bullet"/>
      <w:lvlText w:val="•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6342E46">
      <w:start w:val="1"/>
      <w:numFmt w:val="bullet"/>
      <w:lvlText w:val="o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4D4B6D6">
      <w:start w:val="1"/>
      <w:numFmt w:val="bullet"/>
      <w:lvlText w:val="▪"/>
      <w:lvlJc w:val="left"/>
      <w:pPr>
        <w:ind w:left="7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2BD3BEB"/>
    <w:multiLevelType w:val="hybridMultilevel"/>
    <w:tmpl w:val="C474329E"/>
    <w:lvl w:ilvl="0" w:tplc="3F74C1EE">
      <w:start w:val="1"/>
      <w:numFmt w:val="bullet"/>
      <w:lvlText w:val="•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AF04458">
      <w:start w:val="1"/>
      <w:numFmt w:val="bullet"/>
      <w:lvlText w:val="o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02BD60">
      <w:start w:val="1"/>
      <w:numFmt w:val="bullet"/>
      <w:lvlText w:val="▪"/>
      <w:lvlJc w:val="left"/>
      <w:pPr>
        <w:ind w:left="27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C1200E4">
      <w:start w:val="1"/>
      <w:numFmt w:val="bullet"/>
      <w:lvlText w:val="•"/>
      <w:lvlJc w:val="left"/>
      <w:pPr>
        <w:ind w:left="35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DCE1360">
      <w:start w:val="1"/>
      <w:numFmt w:val="bullet"/>
      <w:lvlText w:val="o"/>
      <w:lvlJc w:val="left"/>
      <w:pPr>
        <w:ind w:left="4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4C3AD6">
      <w:start w:val="1"/>
      <w:numFmt w:val="bullet"/>
      <w:lvlText w:val="▪"/>
      <w:lvlJc w:val="left"/>
      <w:pPr>
        <w:ind w:left="4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06A112">
      <w:start w:val="1"/>
      <w:numFmt w:val="bullet"/>
      <w:lvlText w:val="•"/>
      <w:lvlJc w:val="left"/>
      <w:pPr>
        <w:ind w:left="5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6103120">
      <w:start w:val="1"/>
      <w:numFmt w:val="bullet"/>
      <w:lvlText w:val="o"/>
      <w:lvlJc w:val="left"/>
      <w:pPr>
        <w:ind w:left="6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B1AB744">
      <w:start w:val="1"/>
      <w:numFmt w:val="bullet"/>
      <w:lvlText w:val="▪"/>
      <w:lvlJc w:val="left"/>
      <w:pPr>
        <w:ind w:left="7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5AF2C20"/>
    <w:multiLevelType w:val="hybridMultilevel"/>
    <w:tmpl w:val="21C6FBB6"/>
    <w:lvl w:ilvl="0" w:tplc="1056F96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968670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E4FC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35E921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38FB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868B7C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930587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D0031F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3801A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C44466B"/>
    <w:multiLevelType w:val="hybridMultilevel"/>
    <w:tmpl w:val="9878C9B6"/>
    <w:lvl w:ilvl="0" w:tplc="04090001">
      <w:start w:val="1"/>
      <w:numFmt w:val="bullet"/>
      <w:lvlText w:val=""/>
      <w:lvlJc w:val="left"/>
      <w:pPr>
        <w:ind w:left="360"/>
      </w:pPr>
      <w:rPr>
        <w:rFonts w:ascii="Symbol" w:hAnsi="Symbol" w:hint="default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76371F"/>
    <w:multiLevelType w:val="hybridMultilevel"/>
    <w:tmpl w:val="B8E6C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421F6F"/>
    <w:multiLevelType w:val="hybridMultilevel"/>
    <w:tmpl w:val="5AB068CE"/>
    <w:lvl w:ilvl="0" w:tplc="1056F966">
      <w:start w:val="1"/>
      <w:numFmt w:val="bullet"/>
      <w:lvlText w:val="•"/>
      <w:lvlJc w:val="left"/>
      <w:pPr>
        <w:ind w:left="73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14" w15:restartNumberingAfterBreak="0">
    <w:nsid w:val="786B7B2B"/>
    <w:multiLevelType w:val="hybridMultilevel"/>
    <w:tmpl w:val="E93EA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725412"/>
    <w:multiLevelType w:val="hybridMultilevel"/>
    <w:tmpl w:val="168EC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DC5BEC"/>
    <w:multiLevelType w:val="hybridMultilevel"/>
    <w:tmpl w:val="6C985B24"/>
    <w:lvl w:ilvl="0" w:tplc="1056F966">
      <w:start w:val="1"/>
      <w:numFmt w:val="bullet"/>
      <w:lvlText w:val="•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65770183">
    <w:abstractNumId w:val="8"/>
  </w:num>
  <w:num w:numId="2" w16cid:durableId="816924229">
    <w:abstractNumId w:val="9"/>
  </w:num>
  <w:num w:numId="3" w16cid:durableId="950822071">
    <w:abstractNumId w:val="2"/>
  </w:num>
  <w:num w:numId="4" w16cid:durableId="1316227947">
    <w:abstractNumId w:val="10"/>
  </w:num>
  <w:num w:numId="5" w16cid:durableId="1534417377">
    <w:abstractNumId w:val="16"/>
  </w:num>
  <w:num w:numId="6" w16cid:durableId="757404250">
    <w:abstractNumId w:val="13"/>
  </w:num>
  <w:num w:numId="7" w16cid:durableId="1270624511">
    <w:abstractNumId w:val="5"/>
  </w:num>
  <w:num w:numId="8" w16cid:durableId="315305328">
    <w:abstractNumId w:val="6"/>
  </w:num>
  <w:num w:numId="9" w16cid:durableId="2060321241">
    <w:abstractNumId w:val="1"/>
  </w:num>
  <w:num w:numId="10" w16cid:durableId="1684355435">
    <w:abstractNumId w:val="15"/>
  </w:num>
  <w:num w:numId="11" w16cid:durableId="563175143">
    <w:abstractNumId w:val="0"/>
  </w:num>
  <w:num w:numId="12" w16cid:durableId="430591375">
    <w:abstractNumId w:val="4"/>
  </w:num>
  <w:num w:numId="13" w16cid:durableId="2031176898">
    <w:abstractNumId w:val="12"/>
  </w:num>
  <w:num w:numId="14" w16cid:durableId="1095201302">
    <w:abstractNumId w:val="14"/>
  </w:num>
  <w:num w:numId="15" w16cid:durableId="1533957499">
    <w:abstractNumId w:val="3"/>
  </w:num>
  <w:num w:numId="16" w16cid:durableId="1530800292">
    <w:abstractNumId w:val="7"/>
  </w:num>
  <w:num w:numId="17" w16cid:durableId="10690350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224"/>
    <w:rsid w:val="00072875"/>
    <w:rsid w:val="00080DCB"/>
    <w:rsid w:val="000B54AB"/>
    <w:rsid w:val="00106379"/>
    <w:rsid w:val="001408AC"/>
    <w:rsid w:val="00173D67"/>
    <w:rsid w:val="00202948"/>
    <w:rsid w:val="00266CA8"/>
    <w:rsid w:val="002E3F80"/>
    <w:rsid w:val="00317DB8"/>
    <w:rsid w:val="003405C1"/>
    <w:rsid w:val="00342DFD"/>
    <w:rsid w:val="0039153C"/>
    <w:rsid w:val="00397681"/>
    <w:rsid w:val="003E7AA8"/>
    <w:rsid w:val="00425609"/>
    <w:rsid w:val="00487C8F"/>
    <w:rsid w:val="004A1A2F"/>
    <w:rsid w:val="004D64A7"/>
    <w:rsid w:val="005514A7"/>
    <w:rsid w:val="00590823"/>
    <w:rsid w:val="00742CA7"/>
    <w:rsid w:val="00755F39"/>
    <w:rsid w:val="007A3C6A"/>
    <w:rsid w:val="007B1F87"/>
    <w:rsid w:val="007C7DDC"/>
    <w:rsid w:val="007E1E71"/>
    <w:rsid w:val="00823090"/>
    <w:rsid w:val="00874ED4"/>
    <w:rsid w:val="00891C51"/>
    <w:rsid w:val="008C2C71"/>
    <w:rsid w:val="008D24B2"/>
    <w:rsid w:val="009258AA"/>
    <w:rsid w:val="00961C39"/>
    <w:rsid w:val="009C1AFB"/>
    <w:rsid w:val="009F587C"/>
    <w:rsid w:val="00A909CF"/>
    <w:rsid w:val="00AB61C2"/>
    <w:rsid w:val="00AD4F18"/>
    <w:rsid w:val="00B011CF"/>
    <w:rsid w:val="00BB1C6F"/>
    <w:rsid w:val="00C92B46"/>
    <w:rsid w:val="00CE6D2D"/>
    <w:rsid w:val="00CF3839"/>
    <w:rsid w:val="00D17ED1"/>
    <w:rsid w:val="00D23019"/>
    <w:rsid w:val="00D45637"/>
    <w:rsid w:val="00D95FC4"/>
    <w:rsid w:val="00DA3155"/>
    <w:rsid w:val="00DD1602"/>
    <w:rsid w:val="00E54077"/>
    <w:rsid w:val="00E908C9"/>
    <w:rsid w:val="00EE233D"/>
    <w:rsid w:val="00EF2F1A"/>
    <w:rsid w:val="00EF76BF"/>
    <w:rsid w:val="00F43224"/>
    <w:rsid w:val="00F80F3C"/>
    <w:rsid w:val="00F9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ED05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 w:line="267" w:lineRule="auto"/>
      <w:ind w:left="10" w:right="5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49"/>
      <w:jc w:val="center"/>
      <w:outlineLvl w:val="0"/>
    </w:pPr>
    <w:rPr>
      <w:rFonts w:ascii="Calibri" w:eastAsia="Calibri" w:hAnsi="Calibri" w:cs="Calibri"/>
      <w:color w:val="595959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51"/>
      <w:jc w:val="center"/>
      <w:outlineLvl w:val="1"/>
    </w:pPr>
    <w:rPr>
      <w:rFonts w:ascii="Calibri" w:eastAsia="Calibri" w:hAnsi="Calibri" w:cs="Calibri"/>
      <w:color w:val="3B3838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3B3838"/>
      <w:sz w:val="19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595959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D23019"/>
    <w:pPr>
      <w:ind w:left="720"/>
      <w:contextualSpacing/>
    </w:pPr>
  </w:style>
  <w:style w:type="table" w:styleId="TableGrid0">
    <w:name w:val="Table Grid"/>
    <w:basedOn w:val="TableNormal"/>
    <w:uiPriority w:val="39"/>
    <w:rsid w:val="004A1A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029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2948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2029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2948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317D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7D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7DB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8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8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4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6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3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82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7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27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0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6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85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72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ents.google.com/patent/US11140212B2/en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an@danbalthaser.com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patents.google.com/patent/US11190574B2/e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tents.google.com/patent/US11178208B2/en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2017-01-02T02:03:00Z</dcterms:created>
  <dcterms:modified xsi:type="dcterms:W3CDTF">2025-05-02T13:54:00Z</dcterms:modified>
</cp:coreProperties>
</file>