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FAE" w:rsidRPr="007F0901" w:rsidRDefault="00353FAE" w:rsidP="00353FAE">
      <w:pPr>
        <w:ind w:right="3"/>
        <w:rPr>
          <w:sz w:val="2"/>
          <w:szCs w:val="2"/>
        </w:rPr>
      </w:pPr>
      <w:r w:rsidRPr="007F0901">
        <w:rPr>
          <w:noProof/>
          <w:lang w:val="en-PH" w:eastAsia="ja-JP"/>
        </w:rPr>
        <w:drawing>
          <wp:anchor distT="0" distB="0" distL="114300" distR="114300" simplePos="0" relativeHeight="251659264" behindDoc="0" locked="0" layoutInCell="1" allowOverlap="1" wp14:anchorId="68221364" wp14:editId="7E4EDEBB">
            <wp:simplePos x="0" y="0"/>
            <wp:positionH relativeFrom="page">
              <wp:posOffset>-497712</wp:posOffset>
            </wp:positionH>
            <wp:positionV relativeFrom="page">
              <wp:posOffset>-5627</wp:posOffset>
            </wp:positionV>
            <wp:extent cx="8478520" cy="15240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OP Template_ver 6a_header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5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3FAE" w:rsidRPr="007F0901" w:rsidRDefault="00353FAE" w:rsidP="00353FAE">
      <w:pPr>
        <w:ind w:right="3"/>
        <w:rPr>
          <w:sz w:val="2"/>
          <w:szCs w:val="2"/>
        </w:rPr>
      </w:pPr>
    </w:p>
    <w:p w:rsidR="00353FAE" w:rsidRPr="007F0901" w:rsidRDefault="00353FAE" w:rsidP="00353FAE">
      <w:pPr>
        <w:ind w:right="3"/>
        <w:rPr>
          <w:sz w:val="2"/>
          <w:szCs w:val="2"/>
        </w:rPr>
      </w:pPr>
    </w:p>
    <w:p w:rsidR="00353FAE" w:rsidRPr="007F0901" w:rsidRDefault="00353FAE" w:rsidP="00353FAE">
      <w:pPr>
        <w:ind w:right="3"/>
        <w:rPr>
          <w:sz w:val="2"/>
          <w:szCs w:val="2"/>
        </w:rPr>
      </w:pPr>
    </w:p>
    <w:p w:rsidR="00353FAE" w:rsidRPr="007F0901" w:rsidRDefault="00353FAE" w:rsidP="00353FAE">
      <w:pPr>
        <w:ind w:right="3"/>
        <w:rPr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tbl>
      <w:tblPr>
        <w:tblStyle w:val="TableGrid1"/>
        <w:tblW w:w="10350" w:type="dxa"/>
        <w:tblInd w:w="-27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600"/>
        <w:gridCol w:w="6750"/>
      </w:tblGrid>
      <w:tr w:rsidR="00E708F3" w:rsidRPr="007F0901" w:rsidTr="00B83790">
        <w:trPr>
          <w:trHeight w:val="336"/>
        </w:trPr>
        <w:tc>
          <w:tcPr>
            <w:tcW w:w="3600" w:type="dxa"/>
            <w:shd w:val="clear" w:color="auto" w:fill="auto"/>
            <w:vAlign w:val="center"/>
          </w:tcPr>
          <w:p w:rsidR="00E708F3" w:rsidRPr="007F0901" w:rsidRDefault="00E708F3" w:rsidP="00E708F3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bookmarkStart w:id="0" w:name="_GoBack" w:colFirst="1" w:colLast="1"/>
            <w:r w:rsidRPr="007F0901">
              <w:rPr>
                <w:b/>
                <w:color w:val="000000" w:themeColor="text1"/>
                <w:sz w:val="20"/>
                <w:szCs w:val="20"/>
              </w:rPr>
              <w:t>Document Title: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E708F3" w:rsidRPr="000F4499" w:rsidRDefault="00E40DF9" w:rsidP="004616DB">
            <w:pPr>
              <w:tabs>
                <w:tab w:val="left" w:pos="25"/>
              </w:tabs>
              <w:spacing w:line="276" w:lineRule="auto"/>
              <w:ind w:left="167"/>
              <w:rPr>
                <w:b/>
                <w:color w:val="000000" w:themeColor="text1"/>
                <w:sz w:val="20"/>
                <w:szCs w:val="20"/>
              </w:rPr>
            </w:pPr>
            <w:r w:rsidRPr="000F4499">
              <w:rPr>
                <w:b/>
                <w:color w:val="000000" w:themeColor="text1"/>
                <w:sz w:val="20"/>
                <w:szCs w:val="20"/>
              </w:rPr>
              <w:t>Raising and Submission of Sourcing Request Form (SRF)</w:t>
            </w:r>
          </w:p>
        </w:tc>
      </w:tr>
      <w:tr w:rsidR="00E708F3" w:rsidRPr="007F0901" w:rsidTr="00B83790">
        <w:trPr>
          <w:trHeight w:val="348"/>
        </w:trPr>
        <w:tc>
          <w:tcPr>
            <w:tcW w:w="3600" w:type="dxa"/>
            <w:shd w:val="clear" w:color="auto" w:fill="auto"/>
            <w:vAlign w:val="center"/>
          </w:tcPr>
          <w:p w:rsidR="00E708F3" w:rsidRPr="007F0901" w:rsidRDefault="00E708F3" w:rsidP="00E708F3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 xml:space="preserve">Document Number:                                                     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E708F3" w:rsidRPr="007F0901" w:rsidRDefault="00C21F4B" w:rsidP="004616DB">
            <w:pPr>
              <w:tabs>
                <w:tab w:val="left" w:pos="25"/>
              </w:tabs>
              <w:spacing w:line="276" w:lineRule="auto"/>
              <w:ind w:left="177" w:hanging="1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SCD-PS</w:t>
            </w:r>
            <w:r w:rsidRPr="00C21F4B">
              <w:rPr>
                <w:b/>
                <w:color w:val="000000" w:themeColor="text1"/>
                <w:sz w:val="20"/>
                <w:szCs w:val="20"/>
                <w:u w:val="double"/>
              </w:rPr>
              <w:t>P</w:t>
            </w:r>
            <w:r>
              <w:rPr>
                <w:color w:val="000000" w:themeColor="text1"/>
                <w:sz w:val="20"/>
                <w:szCs w:val="20"/>
              </w:rPr>
              <w:t>-</w:t>
            </w:r>
            <w:r w:rsidRPr="00C21F4B">
              <w:rPr>
                <w:b/>
                <w:color w:val="000000" w:themeColor="text1"/>
                <w:sz w:val="20"/>
                <w:szCs w:val="20"/>
                <w:u w:val="double"/>
              </w:rPr>
              <w:t>PRT</w:t>
            </w:r>
            <w:r w:rsidR="00E40DF9" w:rsidRPr="007F0901">
              <w:rPr>
                <w:color w:val="000000" w:themeColor="text1"/>
                <w:sz w:val="20"/>
                <w:szCs w:val="20"/>
              </w:rPr>
              <w:t>-WI-01</w:t>
            </w:r>
          </w:p>
        </w:tc>
      </w:tr>
      <w:tr w:rsidR="00353FAE" w:rsidRPr="007F0901" w:rsidTr="00B83790">
        <w:trPr>
          <w:trHeight w:val="348"/>
        </w:trPr>
        <w:tc>
          <w:tcPr>
            <w:tcW w:w="3600" w:type="dxa"/>
            <w:shd w:val="clear" w:color="auto" w:fill="auto"/>
            <w:vAlign w:val="center"/>
          </w:tcPr>
          <w:p w:rsidR="00353FAE" w:rsidRPr="007F0901" w:rsidRDefault="00353FAE" w:rsidP="00353FAE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>Revision Number: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353FAE" w:rsidRPr="007F0901" w:rsidRDefault="00E40DF9" w:rsidP="004616DB">
            <w:pPr>
              <w:tabs>
                <w:tab w:val="left" w:pos="25"/>
              </w:tabs>
              <w:spacing w:line="276" w:lineRule="auto"/>
              <w:ind w:left="167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01</w:t>
            </w:r>
          </w:p>
        </w:tc>
      </w:tr>
      <w:tr w:rsidR="00353FAE" w:rsidRPr="007F0901" w:rsidTr="00B83790">
        <w:trPr>
          <w:trHeight w:val="348"/>
        </w:trPr>
        <w:tc>
          <w:tcPr>
            <w:tcW w:w="3600" w:type="dxa"/>
            <w:shd w:val="clear" w:color="auto" w:fill="auto"/>
            <w:vAlign w:val="center"/>
          </w:tcPr>
          <w:p w:rsidR="00353FAE" w:rsidRPr="007F0901" w:rsidRDefault="00353FAE" w:rsidP="00353FAE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 xml:space="preserve">Prepared by: 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353FAE" w:rsidRPr="00C21F4B" w:rsidRDefault="00353FAE" w:rsidP="004616DB">
            <w:pPr>
              <w:tabs>
                <w:tab w:val="left" w:pos="25"/>
              </w:tabs>
              <w:spacing w:line="276" w:lineRule="auto"/>
              <w:ind w:left="167"/>
              <w:rPr>
                <w:b/>
                <w:color w:val="000000" w:themeColor="text1"/>
                <w:sz w:val="20"/>
                <w:szCs w:val="20"/>
                <w:u w:val="double"/>
              </w:rPr>
            </w:pPr>
            <w:r w:rsidRPr="00C21F4B">
              <w:rPr>
                <w:b/>
                <w:color w:val="000000" w:themeColor="text1"/>
                <w:sz w:val="20"/>
                <w:szCs w:val="20"/>
                <w:u w:val="double"/>
              </w:rPr>
              <w:t>Lester Toledo – Assistant Manager, FF&amp;E and Renovation, Procurement and Strategic Planning</w:t>
            </w:r>
          </w:p>
        </w:tc>
      </w:tr>
      <w:tr w:rsidR="00353FAE" w:rsidRPr="007F0901" w:rsidTr="00B83790">
        <w:trPr>
          <w:trHeight w:val="445"/>
        </w:trPr>
        <w:tc>
          <w:tcPr>
            <w:tcW w:w="3600" w:type="dxa"/>
            <w:shd w:val="clear" w:color="auto" w:fill="auto"/>
            <w:vAlign w:val="center"/>
          </w:tcPr>
          <w:p w:rsidR="00353FAE" w:rsidRPr="007F0901" w:rsidRDefault="00353FAE" w:rsidP="00353FAE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>Reviewed by</w:t>
            </w:r>
            <w:r w:rsidR="00815675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353FAE" w:rsidRPr="007F0901" w:rsidRDefault="00353FAE" w:rsidP="004616DB">
            <w:pPr>
              <w:tabs>
                <w:tab w:val="left" w:pos="25"/>
              </w:tabs>
              <w:spacing w:line="276" w:lineRule="auto"/>
              <w:ind w:left="167"/>
              <w:rPr>
                <w:color w:val="000000" w:themeColor="text1"/>
                <w:sz w:val="8"/>
                <w:szCs w:val="20"/>
              </w:rPr>
            </w:pPr>
          </w:p>
          <w:p w:rsidR="00353FAE" w:rsidRPr="007F0901" w:rsidRDefault="00353FAE" w:rsidP="004616DB">
            <w:pPr>
              <w:tabs>
                <w:tab w:val="left" w:pos="25"/>
              </w:tabs>
              <w:spacing w:line="276" w:lineRule="auto"/>
              <w:ind w:left="167"/>
              <w:rPr>
                <w:color w:val="000000" w:themeColor="text1"/>
                <w:sz w:val="20"/>
                <w:szCs w:val="20"/>
                <w:u w:val="double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Revelina Basada – Manager, Quality Management System an</w:t>
            </w:r>
            <w:r w:rsidR="00815675">
              <w:rPr>
                <w:color w:val="000000" w:themeColor="text1"/>
                <w:sz w:val="20"/>
                <w:szCs w:val="20"/>
              </w:rPr>
              <w:t>d Strategic Planning/Execution</w:t>
            </w:r>
          </w:p>
        </w:tc>
      </w:tr>
      <w:tr w:rsidR="00353FAE" w:rsidRPr="007F0901" w:rsidTr="00B83790">
        <w:trPr>
          <w:trHeight w:val="336"/>
        </w:trPr>
        <w:tc>
          <w:tcPr>
            <w:tcW w:w="3600" w:type="dxa"/>
            <w:shd w:val="clear" w:color="auto" w:fill="auto"/>
            <w:vAlign w:val="center"/>
          </w:tcPr>
          <w:p w:rsidR="00353FAE" w:rsidRPr="007F0901" w:rsidRDefault="00353FAE" w:rsidP="00353FAE">
            <w:pPr>
              <w:tabs>
                <w:tab w:val="left" w:pos="25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>Approved by :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353FAE" w:rsidRPr="00C21F4B" w:rsidRDefault="006B6D15" w:rsidP="004616DB">
            <w:pPr>
              <w:tabs>
                <w:tab w:val="left" w:pos="25"/>
              </w:tabs>
              <w:spacing w:line="276" w:lineRule="auto"/>
              <w:ind w:left="167"/>
              <w:rPr>
                <w:b/>
                <w:color w:val="000000" w:themeColor="text1"/>
                <w:sz w:val="20"/>
                <w:szCs w:val="20"/>
                <w:u w:val="double"/>
              </w:rPr>
            </w:pPr>
            <w:r w:rsidRPr="00C21F4B">
              <w:rPr>
                <w:b/>
                <w:color w:val="000000" w:themeColor="text1"/>
                <w:sz w:val="20"/>
                <w:szCs w:val="20"/>
                <w:u w:val="double"/>
              </w:rPr>
              <w:t>Shellame Palaganas – Senior Manager, FF&amp;E and Renovation, Procurement and Strategic Planning</w:t>
            </w:r>
          </w:p>
        </w:tc>
      </w:tr>
      <w:tr w:rsidR="00353FAE" w:rsidRPr="007F0901" w:rsidTr="00B83790">
        <w:trPr>
          <w:trHeight w:val="336"/>
        </w:trPr>
        <w:tc>
          <w:tcPr>
            <w:tcW w:w="3600" w:type="dxa"/>
            <w:shd w:val="clear" w:color="auto" w:fill="auto"/>
            <w:vAlign w:val="center"/>
          </w:tcPr>
          <w:p w:rsidR="00353FAE" w:rsidRPr="007F0901" w:rsidRDefault="00353FAE" w:rsidP="00353FAE">
            <w:pPr>
              <w:tabs>
                <w:tab w:val="left" w:pos="25"/>
              </w:tabs>
              <w:ind w:left="72" w:hanging="72"/>
              <w:rPr>
                <w:b/>
                <w:color w:val="000000" w:themeColor="text1"/>
                <w:sz w:val="20"/>
                <w:szCs w:val="20"/>
              </w:rPr>
            </w:pPr>
            <w:r w:rsidRPr="007F0901">
              <w:rPr>
                <w:b/>
                <w:color w:val="000000" w:themeColor="text1"/>
                <w:sz w:val="20"/>
                <w:szCs w:val="20"/>
              </w:rPr>
              <w:t>Effectivity Date:</w:t>
            </w:r>
          </w:p>
        </w:tc>
        <w:tc>
          <w:tcPr>
            <w:tcW w:w="6750" w:type="dxa"/>
            <w:shd w:val="clear" w:color="auto" w:fill="auto"/>
            <w:vAlign w:val="center"/>
          </w:tcPr>
          <w:p w:rsidR="00353FAE" w:rsidRPr="007F0901" w:rsidRDefault="000F4499" w:rsidP="004616DB">
            <w:pPr>
              <w:tabs>
                <w:tab w:val="left" w:pos="25"/>
              </w:tabs>
              <w:spacing w:line="276" w:lineRule="auto"/>
              <w:ind w:left="16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April 26, 2021</w:t>
            </w:r>
          </w:p>
        </w:tc>
      </w:tr>
      <w:bookmarkEnd w:id="0"/>
    </w:tbl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ind w:left="284" w:right="3"/>
        <w:rPr>
          <w:color w:val="000000" w:themeColor="text1"/>
          <w:sz w:val="2"/>
          <w:szCs w:val="2"/>
        </w:rPr>
      </w:pPr>
    </w:p>
    <w:p w:rsidR="00353FAE" w:rsidRPr="007F0901" w:rsidRDefault="00353FAE" w:rsidP="00353FAE">
      <w:pPr>
        <w:tabs>
          <w:tab w:val="left" w:pos="9000"/>
        </w:tabs>
        <w:ind w:right="3"/>
        <w:rPr>
          <w:color w:val="000000" w:themeColor="text1"/>
          <w:sz w:val="20"/>
          <w:szCs w:val="20"/>
        </w:rPr>
      </w:pPr>
    </w:p>
    <w:p w:rsidR="00353FAE" w:rsidRPr="007F0901" w:rsidRDefault="00353FAE" w:rsidP="00353FAE">
      <w:pPr>
        <w:tabs>
          <w:tab w:val="left" w:pos="180"/>
          <w:tab w:val="left" w:pos="9000"/>
        </w:tabs>
        <w:ind w:right="3" w:hanging="540"/>
        <w:rPr>
          <w:color w:val="000000" w:themeColor="text1"/>
          <w:sz w:val="20"/>
          <w:szCs w:val="20"/>
        </w:rPr>
      </w:pPr>
    </w:p>
    <w:p w:rsidR="00353FAE" w:rsidRPr="007F0901" w:rsidRDefault="00353FAE" w:rsidP="00E708F3">
      <w:pPr>
        <w:pStyle w:val="ListParagraph"/>
        <w:numPr>
          <w:ilvl w:val="0"/>
          <w:numId w:val="1"/>
        </w:numPr>
        <w:tabs>
          <w:tab w:val="left" w:pos="180"/>
          <w:tab w:val="left" w:pos="9000"/>
        </w:tabs>
        <w:ind w:right="3" w:hanging="900"/>
        <w:rPr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REFERENCE SOP or GUIDELINE:</w:t>
      </w:r>
      <w:r w:rsidR="00E708F3" w:rsidRPr="007F0901">
        <w:rPr>
          <w:b/>
          <w:color w:val="000000" w:themeColor="text1"/>
          <w:sz w:val="20"/>
          <w:szCs w:val="20"/>
        </w:rPr>
        <w:t xml:space="preserve"> </w:t>
      </w:r>
      <w:r w:rsidR="00E708F3" w:rsidRPr="007F0901">
        <w:rPr>
          <w:color w:val="000000" w:themeColor="text1"/>
          <w:sz w:val="20"/>
          <w:szCs w:val="20"/>
        </w:rPr>
        <w:t>Source to Pr</w:t>
      </w:r>
      <w:r w:rsidR="00C21F4B">
        <w:rPr>
          <w:color w:val="000000" w:themeColor="text1"/>
          <w:sz w:val="20"/>
          <w:szCs w:val="20"/>
        </w:rPr>
        <w:t>ocure (SCD-PSP</w:t>
      </w:r>
      <w:r w:rsidR="00305AE1" w:rsidRPr="007F0901">
        <w:rPr>
          <w:color w:val="000000" w:themeColor="text1"/>
          <w:sz w:val="20"/>
          <w:szCs w:val="20"/>
        </w:rPr>
        <w:t>-</w:t>
      </w:r>
      <w:r w:rsidR="00C21F4B">
        <w:rPr>
          <w:color w:val="000000" w:themeColor="text1"/>
          <w:sz w:val="20"/>
          <w:szCs w:val="20"/>
        </w:rPr>
        <w:t>PRT</w:t>
      </w:r>
      <w:r w:rsidR="00305AE1" w:rsidRPr="007F0901">
        <w:rPr>
          <w:color w:val="000000" w:themeColor="text1"/>
          <w:sz w:val="20"/>
          <w:szCs w:val="20"/>
        </w:rPr>
        <w:t>-OP-001, 4.1.1, 5.1.1</w:t>
      </w:r>
      <w:r w:rsidR="00E708F3" w:rsidRPr="007F0901">
        <w:rPr>
          <w:color w:val="000000" w:themeColor="text1"/>
          <w:sz w:val="20"/>
          <w:szCs w:val="20"/>
        </w:rPr>
        <w:t>)</w:t>
      </w:r>
    </w:p>
    <w:p w:rsidR="00353FAE" w:rsidRPr="007F0901" w:rsidRDefault="00353FAE" w:rsidP="00353FAE">
      <w:pPr>
        <w:tabs>
          <w:tab w:val="left" w:pos="180"/>
          <w:tab w:val="left" w:pos="9000"/>
        </w:tabs>
        <w:ind w:right="3" w:hanging="540"/>
        <w:rPr>
          <w:b/>
          <w:color w:val="000000" w:themeColor="text1"/>
          <w:sz w:val="20"/>
          <w:szCs w:val="20"/>
        </w:rPr>
      </w:pPr>
    </w:p>
    <w:p w:rsidR="00353FAE" w:rsidRPr="007F0901" w:rsidRDefault="00353FAE" w:rsidP="00353FAE">
      <w:pPr>
        <w:pStyle w:val="ListParagraph"/>
        <w:numPr>
          <w:ilvl w:val="0"/>
          <w:numId w:val="1"/>
        </w:numPr>
        <w:tabs>
          <w:tab w:val="left" w:pos="180"/>
          <w:tab w:val="left" w:pos="9000"/>
        </w:tabs>
        <w:ind w:left="360" w:right="3" w:hanging="540"/>
        <w:rPr>
          <w:b/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RESPONSIBILITY</w:t>
      </w:r>
    </w:p>
    <w:p w:rsidR="00E708F3" w:rsidRPr="007F0901" w:rsidRDefault="00E708F3" w:rsidP="00E708F3">
      <w:pPr>
        <w:pStyle w:val="ListParagraph"/>
        <w:rPr>
          <w:b/>
          <w:color w:val="000000" w:themeColor="text1"/>
          <w:sz w:val="20"/>
          <w:szCs w:val="20"/>
        </w:rPr>
      </w:pPr>
    </w:p>
    <w:p w:rsidR="00E708F3" w:rsidRPr="007F0901" w:rsidRDefault="004A4F39" w:rsidP="00CC4323">
      <w:pPr>
        <w:pStyle w:val="ListParagraph"/>
        <w:numPr>
          <w:ilvl w:val="1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b/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Business Unit</w:t>
      </w:r>
    </w:p>
    <w:p w:rsidR="00E96F67" w:rsidRPr="007F0901" w:rsidRDefault="00ED6BF4" w:rsidP="00CC4323">
      <w:pPr>
        <w:pStyle w:val="ListParagraph"/>
        <w:numPr>
          <w:ilvl w:val="2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Input</w:t>
      </w:r>
      <w:r w:rsidR="00E96F67" w:rsidRPr="007F0901">
        <w:rPr>
          <w:color w:val="000000" w:themeColor="text1"/>
          <w:sz w:val="20"/>
          <w:szCs w:val="20"/>
        </w:rPr>
        <w:t xml:space="preserve"> the following details/information </w:t>
      </w:r>
      <w:r w:rsidR="00E00864" w:rsidRPr="007F0901">
        <w:rPr>
          <w:color w:val="000000" w:themeColor="text1"/>
          <w:sz w:val="20"/>
          <w:szCs w:val="20"/>
        </w:rPr>
        <w:t>correctly</w:t>
      </w:r>
      <w:r w:rsidRPr="007F0901">
        <w:rPr>
          <w:color w:val="000000" w:themeColor="text1"/>
          <w:sz w:val="20"/>
          <w:szCs w:val="20"/>
        </w:rPr>
        <w:t xml:space="preserve"> on the SRF</w:t>
      </w:r>
      <w:r w:rsidR="00E96F67" w:rsidRPr="007F0901">
        <w:rPr>
          <w:color w:val="000000" w:themeColor="text1"/>
          <w:sz w:val="20"/>
          <w:szCs w:val="20"/>
        </w:rPr>
        <w:t>:</w:t>
      </w:r>
    </w:p>
    <w:p w:rsidR="00E96F67" w:rsidRPr="007F0901" w:rsidRDefault="00E96F67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Name of Requester</w:t>
      </w:r>
    </w:p>
    <w:p w:rsidR="00E96F67" w:rsidRPr="007F0901" w:rsidRDefault="00E96F67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Required Date (</w:t>
      </w:r>
      <w:r w:rsidR="00ED6BF4" w:rsidRPr="007F0901">
        <w:rPr>
          <w:i/>
          <w:color w:val="000000" w:themeColor="text1"/>
          <w:sz w:val="20"/>
          <w:szCs w:val="20"/>
        </w:rPr>
        <w:t>based on expected initial delivery date</w:t>
      </w:r>
      <w:r w:rsidRPr="007F0901">
        <w:rPr>
          <w:color w:val="000000" w:themeColor="text1"/>
          <w:sz w:val="20"/>
          <w:szCs w:val="20"/>
        </w:rPr>
        <w:t>)</w:t>
      </w:r>
    </w:p>
    <w:p w:rsidR="00B12621" w:rsidRPr="007F0901" w:rsidRDefault="00B12621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proofErr w:type="spellStart"/>
      <w:r w:rsidRPr="007F0901">
        <w:rPr>
          <w:color w:val="000000" w:themeColor="text1"/>
          <w:sz w:val="20"/>
          <w:szCs w:val="20"/>
        </w:rPr>
        <w:t>Ringi</w:t>
      </w:r>
      <w:proofErr w:type="spellEnd"/>
      <w:r w:rsidRPr="007F0901">
        <w:rPr>
          <w:color w:val="000000" w:themeColor="text1"/>
          <w:sz w:val="20"/>
          <w:szCs w:val="20"/>
        </w:rPr>
        <w:t xml:space="preserve"> No. (</w:t>
      </w:r>
      <w:r w:rsidR="00ED6BF4" w:rsidRPr="007F0901">
        <w:rPr>
          <w:i/>
          <w:color w:val="000000" w:themeColor="text1"/>
          <w:sz w:val="20"/>
          <w:szCs w:val="20"/>
        </w:rPr>
        <w:t xml:space="preserve">for </w:t>
      </w:r>
      <w:proofErr w:type="spellStart"/>
      <w:r w:rsidR="00ED6BF4" w:rsidRPr="007F0901">
        <w:rPr>
          <w:i/>
          <w:color w:val="000000" w:themeColor="text1"/>
          <w:sz w:val="20"/>
          <w:szCs w:val="20"/>
        </w:rPr>
        <w:t>ringi</w:t>
      </w:r>
      <w:proofErr w:type="spellEnd"/>
      <w:r w:rsidR="00ED6BF4" w:rsidRPr="007F0901">
        <w:rPr>
          <w:i/>
          <w:color w:val="000000" w:themeColor="text1"/>
          <w:sz w:val="20"/>
          <w:szCs w:val="20"/>
        </w:rPr>
        <w:t>-approved items</w:t>
      </w:r>
      <w:r w:rsidRPr="007F0901">
        <w:rPr>
          <w:color w:val="000000" w:themeColor="text1"/>
          <w:sz w:val="20"/>
          <w:szCs w:val="20"/>
        </w:rPr>
        <w:t>)</w:t>
      </w:r>
    </w:p>
    <w:p w:rsidR="00E96F67" w:rsidRPr="007F0901" w:rsidRDefault="00E96F67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Business Purpose</w:t>
      </w:r>
      <w:r w:rsidR="00ED6BF4" w:rsidRPr="007F0901">
        <w:rPr>
          <w:color w:val="000000" w:themeColor="text1"/>
          <w:sz w:val="20"/>
          <w:szCs w:val="20"/>
        </w:rPr>
        <w:t xml:space="preserve"> (</w:t>
      </w:r>
      <w:r w:rsidR="00ED6BF4" w:rsidRPr="007F0901">
        <w:rPr>
          <w:i/>
          <w:color w:val="000000" w:themeColor="text1"/>
          <w:sz w:val="20"/>
          <w:szCs w:val="20"/>
        </w:rPr>
        <w:t>reason/intention of request</w:t>
      </w:r>
      <w:r w:rsidR="00ED6BF4" w:rsidRPr="007F0901">
        <w:rPr>
          <w:color w:val="000000" w:themeColor="text1"/>
          <w:sz w:val="20"/>
          <w:szCs w:val="20"/>
        </w:rPr>
        <w:t>)</w:t>
      </w:r>
    </w:p>
    <w:p w:rsidR="00E96F67" w:rsidRPr="007F0901" w:rsidRDefault="00E96F67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Attachment</w:t>
      </w:r>
      <w:r w:rsidR="00B12621" w:rsidRPr="007F0901">
        <w:rPr>
          <w:color w:val="000000" w:themeColor="text1"/>
          <w:sz w:val="20"/>
          <w:szCs w:val="20"/>
        </w:rPr>
        <w:t>(s)</w:t>
      </w:r>
      <w:r w:rsidR="00ED6BF4" w:rsidRPr="007F0901">
        <w:rPr>
          <w:color w:val="000000" w:themeColor="text1"/>
          <w:sz w:val="20"/>
          <w:szCs w:val="20"/>
        </w:rPr>
        <w:t xml:space="preserve"> (</w:t>
      </w:r>
      <w:r w:rsidR="00ED6BF4" w:rsidRPr="007F0901">
        <w:rPr>
          <w:i/>
          <w:color w:val="000000" w:themeColor="text1"/>
          <w:sz w:val="20"/>
          <w:szCs w:val="20"/>
        </w:rPr>
        <w:t>indicate type by ticking one of the four boxes</w:t>
      </w:r>
      <w:r w:rsidR="00ED6BF4" w:rsidRPr="007F0901">
        <w:rPr>
          <w:color w:val="000000" w:themeColor="text1"/>
          <w:sz w:val="20"/>
          <w:szCs w:val="20"/>
        </w:rPr>
        <w:t>)</w:t>
      </w:r>
    </w:p>
    <w:p w:rsidR="00E96F67" w:rsidRPr="007F0901" w:rsidRDefault="00E96F67" w:rsidP="00CC4323">
      <w:pPr>
        <w:pStyle w:val="ListParagraph"/>
        <w:numPr>
          <w:ilvl w:val="0"/>
          <w:numId w:val="12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Name of Department/Division Head</w:t>
      </w:r>
      <w:r w:rsidR="00B12621" w:rsidRPr="007F0901">
        <w:rPr>
          <w:color w:val="000000" w:themeColor="text1"/>
          <w:sz w:val="20"/>
          <w:szCs w:val="20"/>
        </w:rPr>
        <w:t xml:space="preserve"> </w:t>
      </w:r>
      <w:r w:rsidR="00ED6BF4" w:rsidRPr="007F0901">
        <w:rPr>
          <w:color w:val="000000" w:themeColor="text1"/>
          <w:sz w:val="20"/>
          <w:szCs w:val="20"/>
        </w:rPr>
        <w:t>of the requesting department/division</w:t>
      </w: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ED6BF4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  <w:r w:rsidRPr="007F0901">
        <w:rPr>
          <w:noProof/>
          <w:color w:val="000000" w:themeColor="text1"/>
          <w:sz w:val="20"/>
          <w:szCs w:val="20"/>
          <w:lang w:val="en-PH" w:eastAsia="ja-JP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622348</wp:posOffset>
            </wp:positionH>
            <wp:positionV relativeFrom="paragraph">
              <wp:posOffset>93417</wp:posOffset>
            </wp:positionV>
            <wp:extent cx="4579951" cy="3029575"/>
            <wp:effectExtent l="19050" t="19050" r="11430" b="190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rf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951" cy="3029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B12621" w:rsidRPr="007F0901" w:rsidRDefault="00B12621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ED6BF4" w:rsidRPr="007F0901" w:rsidRDefault="00ED6BF4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ED6BF4" w:rsidRPr="007F0901" w:rsidRDefault="00ED6BF4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ED6BF4" w:rsidRPr="007F0901" w:rsidRDefault="00ED6BF4" w:rsidP="00CC4323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</w:p>
    <w:p w:rsidR="00ED6BF4" w:rsidRPr="007F0901" w:rsidRDefault="00ED4CAC" w:rsidP="00CC4323">
      <w:pPr>
        <w:pStyle w:val="ListParagraph"/>
        <w:numPr>
          <w:ilvl w:val="2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If providing</w:t>
      </w:r>
      <w:r w:rsidR="00E708F3" w:rsidRPr="007F0901">
        <w:rPr>
          <w:color w:val="000000" w:themeColor="text1"/>
          <w:sz w:val="20"/>
          <w:szCs w:val="20"/>
        </w:rPr>
        <w:t xml:space="preserve"> a suggested ven</w:t>
      </w:r>
      <w:r w:rsidR="00E00864" w:rsidRPr="007F0901">
        <w:rPr>
          <w:color w:val="000000" w:themeColor="text1"/>
          <w:sz w:val="20"/>
          <w:szCs w:val="20"/>
        </w:rPr>
        <w:t xml:space="preserve">dor, </w:t>
      </w:r>
      <w:r w:rsidR="00ED6BF4" w:rsidRPr="007F0901">
        <w:rPr>
          <w:color w:val="000000" w:themeColor="text1"/>
          <w:sz w:val="20"/>
          <w:szCs w:val="20"/>
        </w:rPr>
        <w:t xml:space="preserve">indicate the vendor’s name, contact person, contact number, and </w:t>
      </w:r>
      <w:r w:rsidR="00ED6BF4" w:rsidRPr="007F0901">
        <w:rPr>
          <w:color w:val="000000" w:themeColor="text1"/>
          <w:sz w:val="20"/>
          <w:szCs w:val="20"/>
        </w:rPr>
        <w:lastRenderedPageBreak/>
        <w:t>email address.</w:t>
      </w:r>
    </w:p>
    <w:p w:rsidR="00ED6BF4" w:rsidRPr="007F0901" w:rsidRDefault="00ED6BF4" w:rsidP="00ED6BF4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color w:val="000000" w:themeColor="text1"/>
          <w:sz w:val="20"/>
          <w:szCs w:val="20"/>
        </w:rPr>
      </w:pPr>
      <w:r w:rsidRPr="007F0901">
        <w:rPr>
          <w:noProof/>
          <w:lang w:val="en-PH" w:eastAsia="ja-JP"/>
        </w:rPr>
        <w:drawing>
          <wp:inline distT="0" distB="0" distL="0" distR="0" wp14:anchorId="5FADC154" wp14:editId="6ACA48A0">
            <wp:extent cx="5302974" cy="1704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636" t="33400" r="14220" b="29367"/>
                    <a:stretch/>
                  </pic:blipFill>
                  <pic:spPr bwMode="auto">
                    <a:xfrm>
                      <a:off x="0" y="0"/>
                      <a:ext cx="5310414" cy="1707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6BF4" w:rsidRPr="007F0901" w:rsidRDefault="00812A24" w:rsidP="00ED6BF4">
      <w:pPr>
        <w:pStyle w:val="ListParagraph"/>
        <w:tabs>
          <w:tab w:val="left" w:pos="180"/>
          <w:tab w:val="left" w:pos="9000"/>
        </w:tabs>
        <w:spacing w:line="276" w:lineRule="auto"/>
        <w:ind w:left="1080" w:right="3" w:firstLine="0"/>
        <w:jc w:val="both"/>
        <w:rPr>
          <w:i/>
          <w:color w:val="000000" w:themeColor="text1"/>
          <w:sz w:val="20"/>
          <w:szCs w:val="20"/>
        </w:rPr>
      </w:pPr>
      <w:r w:rsidRPr="007F0901">
        <w:rPr>
          <w:i/>
          <w:color w:val="000000" w:themeColor="text1"/>
          <w:sz w:val="20"/>
          <w:szCs w:val="20"/>
        </w:rPr>
        <w:t>*</w:t>
      </w:r>
      <w:r w:rsidR="00ED6BF4" w:rsidRPr="007F0901">
        <w:rPr>
          <w:i/>
          <w:color w:val="000000" w:themeColor="text1"/>
          <w:sz w:val="20"/>
          <w:szCs w:val="20"/>
        </w:rPr>
        <w:t>For multiple suggested vendors, click the ‘add new row’ options to have additional field for suggested vendors.</w:t>
      </w:r>
    </w:p>
    <w:p w:rsidR="00E708F3" w:rsidRPr="007F0901" w:rsidRDefault="00ED6BF4" w:rsidP="00CC4323">
      <w:pPr>
        <w:pStyle w:val="ListParagraph"/>
        <w:numPr>
          <w:ilvl w:val="2"/>
          <w:numId w:val="1"/>
        </w:numPr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Identify</w:t>
      </w:r>
      <w:r w:rsidR="00E708F3" w:rsidRPr="007F0901">
        <w:rPr>
          <w:color w:val="000000" w:themeColor="text1"/>
          <w:sz w:val="20"/>
          <w:szCs w:val="20"/>
        </w:rPr>
        <w:t xml:space="preserve"> the item type as per below classifications:</w:t>
      </w:r>
    </w:p>
    <w:p w:rsidR="00E708F3" w:rsidRPr="007F0901" w:rsidRDefault="00E708F3" w:rsidP="00CC4323">
      <w:pPr>
        <w:pStyle w:val="ListParagraph"/>
        <w:numPr>
          <w:ilvl w:val="0"/>
          <w:numId w:val="4"/>
        </w:numPr>
        <w:tabs>
          <w:tab w:val="left" w:pos="25"/>
        </w:tabs>
        <w:spacing w:line="276" w:lineRule="auto"/>
        <w:ind w:left="1260" w:hanging="180"/>
        <w:jc w:val="both"/>
        <w:rPr>
          <w:sz w:val="20"/>
          <w:szCs w:val="20"/>
        </w:rPr>
      </w:pPr>
      <w:r w:rsidRPr="007F0901">
        <w:rPr>
          <w:sz w:val="20"/>
          <w:szCs w:val="20"/>
        </w:rPr>
        <w:t>Food &amp; Beverage - Includes fresh, prepared foods as well as packaged foods, and alcoholic and nonalcoholic beverages.</w:t>
      </w:r>
    </w:p>
    <w:p w:rsidR="00E708F3" w:rsidRPr="007F0901" w:rsidRDefault="00E708F3" w:rsidP="00CC4323">
      <w:pPr>
        <w:pStyle w:val="ListParagraph"/>
        <w:numPr>
          <w:ilvl w:val="0"/>
          <w:numId w:val="4"/>
        </w:numPr>
        <w:tabs>
          <w:tab w:val="left" w:pos="25"/>
        </w:tabs>
        <w:spacing w:line="276" w:lineRule="auto"/>
        <w:ind w:left="1260" w:hanging="180"/>
        <w:jc w:val="both"/>
        <w:rPr>
          <w:sz w:val="20"/>
          <w:szCs w:val="20"/>
        </w:rPr>
      </w:pPr>
      <w:r w:rsidRPr="007F0901">
        <w:rPr>
          <w:sz w:val="20"/>
          <w:szCs w:val="20"/>
        </w:rPr>
        <w:t xml:space="preserve">Operating Supplies &amp; Equipment – </w:t>
      </w:r>
      <w:r w:rsidR="00571F2E" w:rsidRPr="007F0901">
        <w:rPr>
          <w:sz w:val="20"/>
          <w:szCs w:val="20"/>
        </w:rPr>
        <w:t>Including</w:t>
      </w:r>
      <w:r w:rsidRPr="007F0901">
        <w:rPr>
          <w:sz w:val="20"/>
          <w:szCs w:val="20"/>
        </w:rPr>
        <w:t xml:space="preserve"> but not limited to, all the small equi</w:t>
      </w:r>
      <w:r w:rsidR="00571F2E" w:rsidRPr="007F0901">
        <w:rPr>
          <w:sz w:val="20"/>
          <w:szCs w:val="20"/>
        </w:rPr>
        <w:t>pment which is manufactured off-</w:t>
      </w:r>
      <w:r w:rsidRPr="007F0901">
        <w:rPr>
          <w:sz w:val="20"/>
          <w:szCs w:val="20"/>
        </w:rPr>
        <w:t>site and most</w:t>
      </w:r>
      <w:r w:rsidR="00571F2E" w:rsidRPr="007F0901">
        <w:rPr>
          <w:sz w:val="20"/>
          <w:szCs w:val="20"/>
        </w:rPr>
        <w:t xml:space="preserve">ly, </w:t>
      </w:r>
      <w:r w:rsidRPr="007F0901">
        <w:rPr>
          <w:sz w:val="20"/>
          <w:szCs w:val="20"/>
        </w:rPr>
        <w:t>if</w:t>
      </w:r>
      <w:r w:rsidR="00571F2E" w:rsidRPr="007F0901">
        <w:rPr>
          <w:sz w:val="20"/>
          <w:szCs w:val="20"/>
        </w:rPr>
        <w:t xml:space="preserve"> not all,</w:t>
      </w:r>
      <w:r w:rsidRPr="007F0901">
        <w:rPr>
          <w:sz w:val="20"/>
          <w:szCs w:val="20"/>
        </w:rPr>
        <w:t xml:space="preserve"> </w:t>
      </w:r>
      <w:r w:rsidR="00571F2E" w:rsidRPr="007F0901">
        <w:rPr>
          <w:sz w:val="20"/>
          <w:szCs w:val="20"/>
        </w:rPr>
        <w:t>d</w:t>
      </w:r>
      <w:r w:rsidRPr="007F0901">
        <w:rPr>
          <w:sz w:val="20"/>
          <w:szCs w:val="20"/>
        </w:rPr>
        <w:t>oes not require an</w:t>
      </w:r>
      <w:r w:rsidR="00571F2E" w:rsidRPr="007F0901">
        <w:rPr>
          <w:sz w:val="20"/>
          <w:szCs w:val="20"/>
        </w:rPr>
        <w:t>y installation. Most of the non- food c</w:t>
      </w:r>
      <w:r w:rsidRPr="007F0901">
        <w:rPr>
          <w:sz w:val="20"/>
          <w:szCs w:val="20"/>
        </w:rPr>
        <w:t>onsumables that f</w:t>
      </w:r>
      <w:r w:rsidR="00571F2E" w:rsidRPr="007F0901">
        <w:rPr>
          <w:sz w:val="20"/>
          <w:szCs w:val="20"/>
        </w:rPr>
        <w:t>all under this category is ‘off the shelf’</w:t>
      </w:r>
      <w:r w:rsidRPr="007F0901">
        <w:rPr>
          <w:sz w:val="20"/>
          <w:szCs w:val="20"/>
        </w:rPr>
        <w:t xml:space="preserve">. </w:t>
      </w:r>
    </w:p>
    <w:p w:rsidR="00E708F3" w:rsidRPr="007F0901" w:rsidRDefault="00E708F3" w:rsidP="00CC4323">
      <w:pPr>
        <w:pStyle w:val="ListParagraph"/>
        <w:numPr>
          <w:ilvl w:val="0"/>
          <w:numId w:val="4"/>
        </w:numPr>
        <w:tabs>
          <w:tab w:val="left" w:pos="25"/>
        </w:tabs>
        <w:spacing w:line="276" w:lineRule="auto"/>
        <w:ind w:left="1260" w:hanging="180"/>
        <w:jc w:val="both"/>
        <w:rPr>
          <w:sz w:val="20"/>
          <w:szCs w:val="20"/>
        </w:rPr>
      </w:pPr>
      <w:r w:rsidRPr="007F0901">
        <w:rPr>
          <w:sz w:val="20"/>
          <w:szCs w:val="20"/>
        </w:rPr>
        <w:t xml:space="preserve">Services </w:t>
      </w:r>
      <w:r w:rsidR="00571F2E" w:rsidRPr="007F0901">
        <w:rPr>
          <w:sz w:val="20"/>
          <w:szCs w:val="20"/>
        </w:rPr>
        <w:t>- Requirements</w:t>
      </w:r>
      <w:r w:rsidRPr="007F0901">
        <w:rPr>
          <w:sz w:val="20"/>
          <w:szCs w:val="20"/>
        </w:rPr>
        <w:t xml:space="preserve"> relating to contract services, repair and maintenance, marketing events and ad agencies, and other third party service contracts</w:t>
      </w:r>
      <w:r w:rsidR="00571F2E" w:rsidRPr="007F0901">
        <w:rPr>
          <w:sz w:val="20"/>
          <w:szCs w:val="20"/>
        </w:rPr>
        <w:t>.</w:t>
      </w:r>
    </w:p>
    <w:p w:rsidR="00E708F3" w:rsidRPr="007F0901" w:rsidRDefault="00571F2E" w:rsidP="00CC4323">
      <w:pPr>
        <w:pStyle w:val="ListParagraph"/>
        <w:numPr>
          <w:ilvl w:val="0"/>
          <w:numId w:val="4"/>
        </w:numPr>
        <w:tabs>
          <w:tab w:val="left" w:pos="25"/>
        </w:tabs>
        <w:spacing w:line="276" w:lineRule="auto"/>
        <w:ind w:left="1260" w:hanging="180"/>
        <w:jc w:val="both"/>
        <w:rPr>
          <w:sz w:val="20"/>
          <w:szCs w:val="20"/>
        </w:rPr>
      </w:pPr>
      <w:r w:rsidRPr="007F0901">
        <w:rPr>
          <w:sz w:val="20"/>
          <w:szCs w:val="20"/>
        </w:rPr>
        <w:t xml:space="preserve">Furniture, </w:t>
      </w:r>
      <w:r w:rsidR="00E708F3" w:rsidRPr="007F0901">
        <w:rPr>
          <w:sz w:val="20"/>
          <w:szCs w:val="20"/>
        </w:rPr>
        <w:t>Fixture</w:t>
      </w:r>
      <w:r w:rsidR="00A86AA7" w:rsidRPr="007F0901">
        <w:rPr>
          <w:sz w:val="20"/>
          <w:szCs w:val="20"/>
        </w:rPr>
        <w:t>s</w:t>
      </w:r>
      <w:r w:rsidR="00E708F3" w:rsidRPr="007F0901">
        <w:rPr>
          <w:sz w:val="20"/>
          <w:szCs w:val="20"/>
        </w:rPr>
        <w:t xml:space="preserve"> &amp; Equipment – Requirements relating to fit</w:t>
      </w:r>
      <w:r w:rsidR="00A73BCB" w:rsidRPr="007F0901">
        <w:rPr>
          <w:sz w:val="20"/>
          <w:szCs w:val="20"/>
        </w:rPr>
        <w:t>-</w:t>
      </w:r>
      <w:r w:rsidR="00E708F3" w:rsidRPr="007F0901">
        <w:rPr>
          <w:sz w:val="20"/>
          <w:szCs w:val="20"/>
        </w:rPr>
        <w:t>outs and renovations. It also includes all the property furniture</w:t>
      </w:r>
      <w:r w:rsidR="007624DC" w:rsidRPr="007F0901">
        <w:rPr>
          <w:sz w:val="20"/>
          <w:szCs w:val="20"/>
        </w:rPr>
        <w:t xml:space="preserve">, furnishings, </w:t>
      </w:r>
      <w:r w:rsidR="00E708F3" w:rsidRPr="007F0901">
        <w:rPr>
          <w:sz w:val="20"/>
          <w:szCs w:val="20"/>
        </w:rPr>
        <w:t>and depreciable heavy equipment.</w:t>
      </w:r>
    </w:p>
    <w:p w:rsidR="00E708F3" w:rsidRPr="007F0901" w:rsidRDefault="00E708F3" w:rsidP="00CC4323">
      <w:pPr>
        <w:pStyle w:val="ListParagraph"/>
        <w:numPr>
          <w:ilvl w:val="0"/>
          <w:numId w:val="4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sz w:val="20"/>
          <w:szCs w:val="20"/>
        </w:rPr>
        <w:t>Gaming Supply &amp; Equipment – Requirements relating to materials and spare parts used in Table &amp; Electronic Games.</w:t>
      </w:r>
    </w:p>
    <w:p w:rsidR="001F2201" w:rsidRPr="007F0901" w:rsidRDefault="00ED4CAC" w:rsidP="00CC4323">
      <w:pPr>
        <w:pStyle w:val="ListParagraph"/>
        <w:numPr>
          <w:ilvl w:val="2"/>
          <w:numId w:val="1"/>
        </w:num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Indicate the</w:t>
      </w:r>
      <w:r w:rsidR="001F2201" w:rsidRPr="007F0901">
        <w:rPr>
          <w:color w:val="000000" w:themeColor="text1"/>
          <w:sz w:val="20"/>
          <w:szCs w:val="20"/>
        </w:rPr>
        <w:t xml:space="preserve"> following d</w:t>
      </w:r>
      <w:r w:rsidR="00E708F3" w:rsidRPr="007F0901">
        <w:rPr>
          <w:color w:val="000000" w:themeColor="text1"/>
          <w:sz w:val="20"/>
          <w:szCs w:val="20"/>
        </w:rPr>
        <w:t xml:space="preserve">etails of </w:t>
      </w:r>
      <w:r w:rsidR="00F26255" w:rsidRPr="007F0901">
        <w:rPr>
          <w:color w:val="000000" w:themeColor="text1"/>
          <w:sz w:val="20"/>
          <w:szCs w:val="20"/>
        </w:rPr>
        <w:t>i</w:t>
      </w:r>
      <w:r w:rsidR="001F2201" w:rsidRPr="007F0901">
        <w:rPr>
          <w:color w:val="000000" w:themeColor="text1"/>
          <w:sz w:val="20"/>
          <w:szCs w:val="20"/>
        </w:rPr>
        <w:t>tem(</w:t>
      </w:r>
      <w:r w:rsidR="00E708F3" w:rsidRPr="007F0901">
        <w:rPr>
          <w:color w:val="000000" w:themeColor="text1"/>
          <w:sz w:val="20"/>
          <w:szCs w:val="20"/>
        </w:rPr>
        <w:t>s</w:t>
      </w:r>
      <w:r w:rsidR="001F2201" w:rsidRPr="007F0901">
        <w:rPr>
          <w:color w:val="000000" w:themeColor="text1"/>
          <w:sz w:val="20"/>
          <w:szCs w:val="20"/>
        </w:rPr>
        <w:t>) correctly</w:t>
      </w:r>
      <w:r w:rsidR="00E708F3" w:rsidRPr="007F0901">
        <w:rPr>
          <w:color w:val="000000" w:themeColor="text1"/>
          <w:sz w:val="20"/>
          <w:szCs w:val="20"/>
        </w:rPr>
        <w:t>:</w:t>
      </w:r>
    </w:p>
    <w:p w:rsidR="00E708F3" w:rsidRPr="007F0901" w:rsidRDefault="00E708F3" w:rsidP="00CC4323">
      <w:pPr>
        <w:pStyle w:val="ListParagraph"/>
        <w:numPr>
          <w:ilvl w:val="0"/>
          <w:numId w:val="6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Complete specification of the requirement </w:t>
      </w:r>
      <w:r w:rsidR="001F2201" w:rsidRPr="007F0901">
        <w:rPr>
          <w:color w:val="000000" w:themeColor="text1"/>
          <w:sz w:val="20"/>
          <w:szCs w:val="20"/>
        </w:rPr>
        <w:t>(</w:t>
      </w:r>
      <w:r w:rsidR="001F2201" w:rsidRPr="007F0901">
        <w:rPr>
          <w:i/>
          <w:color w:val="000000" w:themeColor="text1"/>
          <w:sz w:val="20"/>
          <w:szCs w:val="20"/>
        </w:rPr>
        <w:t xml:space="preserve">including but not limited to </w:t>
      </w:r>
      <w:r w:rsidRPr="007F0901">
        <w:rPr>
          <w:i/>
          <w:color w:val="000000" w:themeColor="text1"/>
          <w:sz w:val="20"/>
          <w:szCs w:val="20"/>
        </w:rPr>
        <w:t>it</w:t>
      </w:r>
      <w:r w:rsidR="001F2201" w:rsidRPr="007F0901">
        <w:rPr>
          <w:i/>
          <w:color w:val="000000" w:themeColor="text1"/>
          <w:sz w:val="20"/>
          <w:szCs w:val="20"/>
        </w:rPr>
        <w:t xml:space="preserve">em description, dimensions and </w:t>
      </w:r>
      <w:r w:rsidRPr="007F0901">
        <w:rPr>
          <w:i/>
          <w:color w:val="000000" w:themeColor="text1"/>
          <w:sz w:val="20"/>
          <w:szCs w:val="20"/>
        </w:rPr>
        <w:t>sizes, c</w:t>
      </w:r>
      <w:r w:rsidR="001F2201" w:rsidRPr="007F0901">
        <w:rPr>
          <w:i/>
          <w:color w:val="000000" w:themeColor="text1"/>
          <w:sz w:val="20"/>
          <w:szCs w:val="20"/>
        </w:rPr>
        <w:t>olor, packaging style</w:t>
      </w:r>
      <w:r w:rsidR="00ED4CAC" w:rsidRPr="007F0901">
        <w:rPr>
          <w:i/>
          <w:color w:val="000000" w:themeColor="text1"/>
          <w:sz w:val="20"/>
          <w:szCs w:val="20"/>
        </w:rPr>
        <w:t>,</w:t>
      </w:r>
      <w:r w:rsidR="001F2201" w:rsidRPr="007F0901">
        <w:rPr>
          <w:i/>
          <w:color w:val="000000" w:themeColor="text1"/>
          <w:sz w:val="20"/>
          <w:szCs w:val="20"/>
        </w:rPr>
        <w:t xml:space="preserve"> and brand</w:t>
      </w:r>
      <w:r w:rsidR="001F2201" w:rsidRPr="007F0901">
        <w:rPr>
          <w:color w:val="000000" w:themeColor="text1"/>
          <w:sz w:val="20"/>
          <w:szCs w:val="20"/>
        </w:rPr>
        <w:t>)</w:t>
      </w:r>
    </w:p>
    <w:p w:rsidR="00E708F3" w:rsidRPr="007F0901" w:rsidRDefault="001F2201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Sample Requirement (</w:t>
      </w:r>
      <w:r w:rsidRPr="007F0901">
        <w:rPr>
          <w:i/>
          <w:color w:val="000000" w:themeColor="text1"/>
          <w:sz w:val="20"/>
          <w:szCs w:val="20"/>
        </w:rPr>
        <w:t>yes or no</w:t>
      </w:r>
      <w:r w:rsidRPr="007F0901">
        <w:rPr>
          <w:color w:val="000000" w:themeColor="text1"/>
          <w:sz w:val="20"/>
          <w:szCs w:val="20"/>
        </w:rPr>
        <w:t>)</w:t>
      </w:r>
    </w:p>
    <w:p w:rsidR="00E708F3" w:rsidRPr="007F0901" w:rsidRDefault="001F2201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Stock in Warehouse Instruction</w:t>
      </w:r>
    </w:p>
    <w:p w:rsidR="00E708F3" w:rsidRPr="007F0901" w:rsidRDefault="00E708F3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Order frequency </w:t>
      </w:r>
      <w:r w:rsidR="001F2201" w:rsidRPr="007F0901">
        <w:rPr>
          <w:color w:val="000000" w:themeColor="text1"/>
          <w:sz w:val="20"/>
          <w:szCs w:val="20"/>
        </w:rPr>
        <w:t>(</w:t>
      </w:r>
      <w:r w:rsidRPr="007F0901">
        <w:rPr>
          <w:i/>
          <w:color w:val="000000" w:themeColor="text1"/>
          <w:sz w:val="20"/>
          <w:szCs w:val="20"/>
        </w:rPr>
        <w:t>recurring or one time</w:t>
      </w:r>
      <w:r w:rsidR="001F2201" w:rsidRPr="007F0901">
        <w:rPr>
          <w:color w:val="000000" w:themeColor="text1"/>
          <w:sz w:val="20"/>
          <w:szCs w:val="20"/>
        </w:rPr>
        <w:t>)</w:t>
      </w:r>
    </w:p>
    <w:p w:rsidR="00E708F3" w:rsidRPr="007F0901" w:rsidRDefault="001F2201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Quantity (</w:t>
      </w:r>
      <w:r w:rsidRPr="007F0901">
        <w:rPr>
          <w:i/>
          <w:color w:val="000000" w:themeColor="text1"/>
          <w:sz w:val="20"/>
          <w:szCs w:val="20"/>
        </w:rPr>
        <w:t>per month if recurring</w:t>
      </w:r>
      <w:r w:rsidRPr="007F0901">
        <w:rPr>
          <w:color w:val="000000" w:themeColor="text1"/>
          <w:sz w:val="20"/>
          <w:szCs w:val="20"/>
        </w:rPr>
        <w:t>)</w:t>
      </w:r>
    </w:p>
    <w:p w:rsidR="001F2201" w:rsidRPr="007F0901" w:rsidRDefault="00E708F3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UOM (Unit of Measurement) </w:t>
      </w:r>
    </w:p>
    <w:p w:rsidR="00E708F3" w:rsidRPr="007F0901" w:rsidRDefault="001F2201" w:rsidP="00CC4323">
      <w:pPr>
        <w:pStyle w:val="ListParagraph"/>
        <w:numPr>
          <w:ilvl w:val="0"/>
          <w:numId w:val="7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Currency (</w:t>
      </w:r>
      <w:r w:rsidRPr="007F0901">
        <w:rPr>
          <w:i/>
          <w:color w:val="000000" w:themeColor="text1"/>
          <w:sz w:val="20"/>
          <w:szCs w:val="20"/>
        </w:rPr>
        <w:t xml:space="preserve">to be </w:t>
      </w:r>
      <w:r w:rsidR="00E708F3" w:rsidRPr="007F0901">
        <w:rPr>
          <w:i/>
          <w:color w:val="000000" w:themeColor="text1"/>
          <w:sz w:val="20"/>
          <w:szCs w:val="20"/>
        </w:rPr>
        <w:t>used for budget and unit price</w:t>
      </w:r>
      <w:r w:rsidRPr="007F0901">
        <w:rPr>
          <w:color w:val="000000" w:themeColor="text1"/>
          <w:sz w:val="20"/>
          <w:szCs w:val="20"/>
        </w:rPr>
        <w:t>)</w:t>
      </w: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  <w:r w:rsidRPr="007F0901">
        <w:rPr>
          <w:noProof/>
          <w:color w:val="000000" w:themeColor="text1"/>
          <w:sz w:val="20"/>
          <w:szCs w:val="20"/>
          <w:lang w:val="en-PH" w:eastAsia="ja-JP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233767</wp:posOffset>
            </wp:positionH>
            <wp:positionV relativeFrom="paragraph">
              <wp:posOffset>103876</wp:posOffset>
            </wp:positionV>
            <wp:extent cx="5995284" cy="821736"/>
            <wp:effectExtent l="19050" t="19050" r="24765" b="165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RF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284" cy="8217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260" w:firstLine="0"/>
        <w:jc w:val="both"/>
        <w:rPr>
          <w:color w:val="000000" w:themeColor="text1"/>
          <w:sz w:val="20"/>
          <w:szCs w:val="20"/>
        </w:rPr>
      </w:pP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080" w:firstLine="0"/>
        <w:jc w:val="both"/>
        <w:rPr>
          <w:i/>
          <w:color w:val="000000" w:themeColor="text1"/>
          <w:sz w:val="20"/>
          <w:szCs w:val="20"/>
        </w:rPr>
      </w:pPr>
      <w:r w:rsidRPr="007F0901">
        <w:rPr>
          <w:i/>
          <w:color w:val="000000" w:themeColor="text1"/>
          <w:sz w:val="20"/>
          <w:szCs w:val="20"/>
        </w:rPr>
        <w:t>*To create new line item, click ‘add new row’ option.</w:t>
      </w:r>
    </w:p>
    <w:p w:rsidR="00812A24" w:rsidRPr="007F0901" w:rsidRDefault="00812A24" w:rsidP="00812A24">
      <w:pPr>
        <w:pStyle w:val="ListParagraph"/>
        <w:tabs>
          <w:tab w:val="left" w:pos="25"/>
        </w:tabs>
        <w:spacing w:line="276" w:lineRule="auto"/>
        <w:ind w:left="1080" w:firstLine="0"/>
        <w:jc w:val="both"/>
        <w:rPr>
          <w:i/>
          <w:color w:val="000000" w:themeColor="text1"/>
          <w:sz w:val="20"/>
          <w:szCs w:val="20"/>
        </w:rPr>
      </w:pPr>
      <w:r w:rsidRPr="007F0901">
        <w:rPr>
          <w:i/>
          <w:color w:val="000000" w:themeColor="text1"/>
          <w:sz w:val="20"/>
          <w:szCs w:val="20"/>
        </w:rPr>
        <w:t>*To delete the whole line item, click the ‘x’ option on the right most part of the line item.</w:t>
      </w:r>
    </w:p>
    <w:p w:rsidR="00812A24" w:rsidRPr="007F0901" w:rsidRDefault="00812A24" w:rsidP="00CC4323">
      <w:p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ab/>
      </w:r>
      <w:r w:rsidRPr="007F0901">
        <w:rPr>
          <w:color w:val="000000" w:themeColor="text1"/>
          <w:sz w:val="20"/>
          <w:szCs w:val="20"/>
        </w:rPr>
        <w:tab/>
      </w:r>
      <w:r w:rsidRPr="007F0901">
        <w:rPr>
          <w:color w:val="000000" w:themeColor="text1"/>
          <w:sz w:val="20"/>
          <w:szCs w:val="20"/>
        </w:rPr>
        <w:tab/>
      </w:r>
    </w:p>
    <w:p w:rsidR="00BD4DC2" w:rsidRPr="007F0901" w:rsidRDefault="00C86067" w:rsidP="00CC4323">
      <w:pPr>
        <w:pStyle w:val="ListParagraph"/>
        <w:numPr>
          <w:ilvl w:val="2"/>
          <w:numId w:val="1"/>
        </w:num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On the ‘Additional R</w:t>
      </w:r>
      <w:r w:rsidR="00BD4DC2" w:rsidRPr="007F0901">
        <w:rPr>
          <w:color w:val="000000" w:themeColor="text1"/>
          <w:sz w:val="20"/>
          <w:szCs w:val="20"/>
        </w:rPr>
        <w:t>emarks</w:t>
      </w:r>
      <w:r w:rsidRPr="007F0901">
        <w:rPr>
          <w:color w:val="000000" w:themeColor="text1"/>
          <w:sz w:val="20"/>
          <w:szCs w:val="20"/>
        </w:rPr>
        <w:t>’</w:t>
      </w:r>
      <w:r w:rsidR="00BD4DC2" w:rsidRPr="007F0901">
        <w:rPr>
          <w:color w:val="000000" w:themeColor="text1"/>
          <w:sz w:val="20"/>
          <w:szCs w:val="20"/>
        </w:rPr>
        <w:t xml:space="preserve">, </w:t>
      </w:r>
      <w:r w:rsidR="0027411B" w:rsidRPr="007F0901">
        <w:rPr>
          <w:color w:val="000000" w:themeColor="text1"/>
          <w:sz w:val="20"/>
          <w:szCs w:val="20"/>
        </w:rPr>
        <w:t>indicate the following applicable details</w:t>
      </w:r>
      <w:r w:rsidR="00BD4DC2" w:rsidRPr="007F0901">
        <w:rPr>
          <w:color w:val="000000" w:themeColor="text1"/>
          <w:sz w:val="20"/>
          <w:szCs w:val="20"/>
        </w:rPr>
        <w:t>:</w:t>
      </w:r>
    </w:p>
    <w:p w:rsidR="00BD4DC2" w:rsidRPr="007F0901" w:rsidRDefault="00BD4DC2" w:rsidP="00CC4323">
      <w:pPr>
        <w:pStyle w:val="ListParagraph"/>
        <w:numPr>
          <w:ilvl w:val="0"/>
          <w:numId w:val="11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Special requests/comments</w:t>
      </w:r>
    </w:p>
    <w:p w:rsidR="00BD4DC2" w:rsidRPr="007F0901" w:rsidRDefault="00BD4DC2" w:rsidP="00CC4323">
      <w:pPr>
        <w:pStyle w:val="ListParagraph"/>
        <w:numPr>
          <w:ilvl w:val="0"/>
          <w:numId w:val="11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Limitations or things to avoid while sourcing the item </w:t>
      </w:r>
      <w:r w:rsidR="007132AB" w:rsidRPr="007F0901">
        <w:rPr>
          <w:color w:val="000000" w:themeColor="text1"/>
          <w:sz w:val="20"/>
          <w:szCs w:val="20"/>
        </w:rPr>
        <w:t>(</w:t>
      </w:r>
      <w:r w:rsidRPr="007F0901">
        <w:rPr>
          <w:i/>
          <w:color w:val="000000" w:themeColor="text1"/>
          <w:sz w:val="20"/>
          <w:szCs w:val="20"/>
        </w:rPr>
        <w:t>e.g. specific brands</w:t>
      </w:r>
      <w:r w:rsidR="007132AB" w:rsidRPr="007F0901">
        <w:rPr>
          <w:color w:val="000000" w:themeColor="text1"/>
          <w:sz w:val="20"/>
          <w:szCs w:val="20"/>
        </w:rPr>
        <w:t>)</w:t>
      </w:r>
    </w:p>
    <w:p w:rsidR="007132AB" w:rsidRPr="007F0901" w:rsidRDefault="007132AB" w:rsidP="00CC4323">
      <w:pPr>
        <w:pStyle w:val="ListParagraph"/>
        <w:numPr>
          <w:ilvl w:val="0"/>
          <w:numId w:val="11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If reorder, previous PO reference number.</w:t>
      </w:r>
    </w:p>
    <w:p w:rsidR="00C86067" w:rsidRPr="007F0901" w:rsidRDefault="00C86067" w:rsidP="00CC4323">
      <w:pPr>
        <w:pStyle w:val="ListParagraph"/>
        <w:numPr>
          <w:ilvl w:val="0"/>
          <w:numId w:val="11"/>
        </w:numPr>
        <w:tabs>
          <w:tab w:val="left" w:pos="25"/>
        </w:tabs>
        <w:spacing w:line="276" w:lineRule="auto"/>
        <w:ind w:left="1260" w:hanging="180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If previously cancelled, must indicate previous SRF number.</w:t>
      </w:r>
    </w:p>
    <w:p w:rsidR="00814F2B" w:rsidRPr="007F0901" w:rsidRDefault="00814F2B" w:rsidP="00814F2B">
      <w:p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</w:p>
    <w:p w:rsidR="00E708F3" w:rsidRDefault="00A86CF9" w:rsidP="00CC4323">
      <w:pPr>
        <w:pStyle w:val="ListParagraph"/>
        <w:numPr>
          <w:ilvl w:val="2"/>
          <w:numId w:val="1"/>
        </w:num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C</w:t>
      </w:r>
      <w:r w:rsidR="00E708F3" w:rsidRPr="007F0901">
        <w:rPr>
          <w:color w:val="000000" w:themeColor="text1"/>
          <w:sz w:val="20"/>
          <w:szCs w:val="20"/>
        </w:rPr>
        <w:t xml:space="preserve">heck and review all the </w:t>
      </w:r>
      <w:r w:rsidRPr="007F0901">
        <w:rPr>
          <w:color w:val="000000" w:themeColor="text1"/>
          <w:sz w:val="20"/>
          <w:szCs w:val="20"/>
        </w:rPr>
        <w:t>details provided. E</w:t>
      </w:r>
      <w:r w:rsidR="00E708F3" w:rsidRPr="007F0901">
        <w:rPr>
          <w:color w:val="000000" w:themeColor="text1"/>
          <w:sz w:val="20"/>
          <w:szCs w:val="20"/>
        </w:rPr>
        <w:t xml:space="preserve">nsure </w:t>
      </w:r>
      <w:r w:rsidRPr="007F0901">
        <w:rPr>
          <w:color w:val="000000" w:themeColor="text1"/>
          <w:sz w:val="20"/>
          <w:szCs w:val="20"/>
        </w:rPr>
        <w:t>that all are</w:t>
      </w:r>
      <w:r w:rsidR="00E708F3" w:rsidRPr="007F0901">
        <w:rPr>
          <w:color w:val="000000" w:themeColor="text1"/>
          <w:sz w:val="20"/>
          <w:szCs w:val="20"/>
        </w:rPr>
        <w:t xml:space="preserve"> correct and complete prior to </w:t>
      </w:r>
      <w:r w:rsidR="002E770F" w:rsidRPr="007F0901">
        <w:rPr>
          <w:color w:val="000000" w:themeColor="text1"/>
          <w:sz w:val="20"/>
          <w:szCs w:val="20"/>
        </w:rPr>
        <w:t>s</w:t>
      </w:r>
      <w:r w:rsidRPr="007F0901">
        <w:rPr>
          <w:color w:val="000000" w:themeColor="text1"/>
          <w:sz w:val="20"/>
          <w:szCs w:val="20"/>
        </w:rPr>
        <w:t>aving changes.</w:t>
      </w:r>
    </w:p>
    <w:p w:rsidR="00A35399" w:rsidRPr="007F0901" w:rsidRDefault="00A35399" w:rsidP="00A35399">
      <w:pPr>
        <w:pStyle w:val="ListParagraph"/>
        <w:tabs>
          <w:tab w:val="left" w:pos="25"/>
        </w:tabs>
        <w:spacing w:line="276" w:lineRule="auto"/>
        <w:ind w:left="1080" w:firstLine="0"/>
        <w:jc w:val="both"/>
        <w:rPr>
          <w:color w:val="000000" w:themeColor="text1"/>
          <w:sz w:val="20"/>
          <w:szCs w:val="20"/>
        </w:rPr>
      </w:pPr>
    </w:p>
    <w:p w:rsidR="00A86CF9" w:rsidRPr="007F0901" w:rsidRDefault="002E770F" w:rsidP="00CC4323">
      <w:pPr>
        <w:pStyle w:val="ListParagraph"/>
        <w:numPr>
          <w:ilvl w:val="2"/>
          <w:numId w:val="1"/>
        </w:numPr>
        <w:tabs>
          <w:tab w:val="left" w:pos="25"/>
        </w:tabs>
        <w:spacing w:line="276" w:lineRule="auto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Click </w:t>
      </w:r>
      <w:r w:rsidR="008500DA" w:rsidRPr="007F0901">
        <w:rPr>
          <w:color w:val="000000" w:themeColor="text1"/>
          <w:sz w:val="20"/>
          <w:szCs w:val="20"/>
        </w:rPr>
        <w:t xml:space="preserve">the </w:t>
      </w:r>
      <w:r w:rsidRPr="007F0901">
        <w:rPr>
          <w:color w:val="000000" w:themeColor="text1"/>
          <w:sz w:val="20"/>
          <w:szCs w:val="20"/>
        </w:rPr>
        <w:t>‘Save’ button to finish SRF submission.</w:t>
      </w:r>
    </w:p>
    <w:p w:rsidR="00786A77" w:rsidRPr="007F0901" w:rsidRDefault="002E770F" w:rsidP="00786A77">
      <w:pPr>
        <w:pStyle w:val="ListParagraph"/>
        <w:tabs>
          <w:tab w:val="left" w:pos="25"/>
        </w:tabs>
        <w:spacing w:line="276" w:lineRule="auto"/>
        <w:ind w:left="1080" w:firstLine="0"/>
        <w:jc w:val="both"/>
        <w:rPr>
          <w:color w:val="000000" w:themeColor="text1"/>
          <w:sz w:val="20"/>
          <w:szCs w:val="20"/>
        </w:rPr>
      </w:pPr>
      <w:r w:rsidRPr="007F0901">
        <w:rPr>
          <w:noProof/>
          <w:lang w:val="en-PH" w:eastAsia="ja-JP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339665</wp:posOffset>
            </wp:positionH>
            <wp:positionV relativeFrom="paragraph">
              <wp:posOffset>76512</wp:posOffset>
            </wp:positionV>
            <wp:extent cx="1619250" cy="19716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3FAE" w:rsidRPr="007F0901" w:rsidRDefault="00353FAE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  <w:r w:rsidRPr="007F0901">
        <w:rPr>
          <w:noProof/>
          <w:lang w:val="en-PH" w:eastAsia="ja-JP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339665</wp:posOffset>
            </wp:positionH>
            <wp:positionV relativeFrom="paragraph">
              <wp:posOffset>25867</wp:posOffset>
            </wp:positionV>
            <wp:extent cx="3502025" cy="1703070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2E770F" w:rsidRPr="007F0901" w:rsidRDefault="002E770F" w:rsidP="00353FAE">
      <w:pPr>
        <w:pStyle w:val="ListParagraph"/>
        <w:tabs>
          <w:tab w:val="left" w:pos="180"/>
        </w:tabs>
        <w:ind w:hanging="540"/>
        <w:rPr>
          <w:b/>
          <w:color w:val="000000" w:themeColor="text1"/>
          <w:sz w:val="20"/>
          <w:szCs w:val="20"/>
        </w:rPr>
      </w:pPr>
    </w:p>
    <w:p w:rsidR="00EA7DB7" w:rsidRPr="007F0901" w:rsidRDefault="00EA7DB7" w:rsidP="00CC4323">
      <w:pPr>
        <w:pStyle w:val="ListParagraph"/>
        <w:numPr>
          <w:ilvl w:val="0"/>
          <w:numId w:val="1"/>
        </w:numPr>
        <w:tabs>
          <w:tab w:val="left" w:pos="180"/>
          <w:tab w:val="left" w:pos="9000"/>
        </w:tabs>
        <w:ind w:left="360" w:right="3" w:hanging="540"/>
        <w:jc w:val="both"/>
        <w:rPr>
          <w:b/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PROCEDURE</w:t>
      </w:r>
      <w:r w:rsidR="00293F80">
        <w:rPr>
          <w:b/>
          <w:color w:val="000000" w:themeColor="text1"/>
          <w:sz w:val="20"/>
          <w:szCs w:val="20"/>
        </w:rPr>
        <w:t xml:space="preserve"> DETAILS:</w:t>
      </w:r>
    </w:p>
    <w:p w:rsidR="007350BD" w:rsidRPr="007F0901" w:rsidRDefault="007350BD" w:rsidP="007350BD">
      <w:pPr>
        <w:pStyle w:val="ListParagraph"/>
        <w:tabs>
          <w:tab w:val="left" w:pos="180"/>
          <w:tab w:val="left" w:pos="9000"/>
        </w:tabs>
        <w:ind w:left="360" w:right="3" w:firstLine="0"/>
        <w:jc w:val="both"/>
        <w:rPr>
          <w:b/>
          <w:color w:val="000000" w:themeColor="text1"/>
          <w:sz w:val="20"/>
          <w:szCs w:val="20"/>
        </w:rPr>
      </w:pPr>
    </w:p>
    <w:p w:rsidR="00EA7DB7" w:rsidRPr="007F0901" w:rsidRDefault="002E770F" w:rsidP="00386C5A">
      <w:pPr>
        <w:pStyle w:val="ListParagraph"/>
        <w:numPr>
          <w:ilvl w:val="1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Business Unit </w:t>
      </w:r>
      <w:r w:rsidR="006B7A8D" w:rsidRPr="007F0901">
        <w:rPr>
          <w:color w:val="000000" w:themeColor="text1"/>
          <w:sz w:val="20"/>
          <w:szCs w:val="20"/>
        </w:rPr>
        <w:t xml:space="preserve">to access on </w:t>
      </w:r>
      <w:r w:rsidR="006B7A8D" w:rsidRPr="007F0901">
        <w:rPr>
          <w:i/>
          <w:color w:val="000000" w:themeColor="text1"/>
          <w:sz w:val="20"/>
          <w:szCs w:val="20"/>
        </w:rPr>
        <w:t>Share</w:t>
      </w:r>
      <w:r w:rsidR="001F5066" w:rsidRPr="007F0901">
        <w:rPr>
          <w:i/>
          <w:color w:val="000000" w:themeColor="text1"/>
          <w:sz w:val="20"/>
          <w:szCs w:val="20"/>
        </w:rPr>
        <w:t xml:space="preserve"> </w:t>
      </w:r>
      <w:r w:rsidR="006B7A8D" w:rsidRPr="007F0901">
        <w:rPr>
          <w:i/>
          <w:color w:val="000000" w:themeColor="text1"/>
          <w:sz w:val="20"/>
          <w:szCs w:val="20"/>
        </w:rPr>
        <w:t>point</w:t>
      </w:r>
      <w:r w:rsidR="006B7A8D" w:rsidRPr="007F0901">
        <w:rPr>
          <w:color w:val="000000" w:themeColor="text1"/>
          <w:sz w:val="20"/>
          <w:szCs w:val="20"/>
        </w:rPr>
        <w:t xml:space="preserve"> the Sourcing Request Form (SRF) and correctly provided the details necessary for SRF processing.</w:t>
      </w:r>
    </w:p>
    <w:p w:rsidR="00EA7DB7" w:rsidRPr="007F0901" w:rsidRDefault="00EA7DB7" w:rsidP="00386C5A">
      <w:pPr>
        <w:pStyle w:val="ListParagraph"/>
        <w:numPr>
          <w:ilvl w:val="1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If primary details and crucial information of request</w:t>
      </w:r>
      <w:r w:rsidR="006B7A8D" w:rsidRPr="007F0901">
        <w:rPr>
          <w:color w:val="000000" w:themeColor="text1"/>
          <w:sz w:val="20"/>
          <w:szCs w:val="20"/>
        </w:rPr>
        <w:t xml:space="preserve"> are already provided and reviewed</w:t>
      </w:r>
      <w:r w:rsidRPr="007F0901">
        <w:rPr>
          <w:color w:val="000000" w:themeColor="text1"/>
          <w:sz w:val="20"/>
          <w:szCs w:val="20"/>
        </w:rPr>
        <w:t xml:space="preserve">, </w:t>
      </w:r>
      <w:r w:rsidR="006B7A8D" w:rsidRPr="007F0901">
        <w:rPr>
          <w:color w:val="000000" w:themeColor="text1"/>
          <w:sz w:val="20"/>
          <w:szCs w:val="20"/>
        </w:rPr>
        <w:t>Business Unit to finalize SRF and save changes to route SRF for SCD processing.</w:t>
      </w:r>
    </w:p>
    <w:p w:rsidR="007350BD" w:rsidRPr="007F0901" w:rsidRDefault="006B7A8D" w:rsidP="00386C5A">
      <w:pPr>
        <w:pStyle w:val="ListParagraph"/>
        <w:numPr>
          <w:ilvl w:val="1"/>
          <w:numId w:val="1"/>
        </w:numPr>
        <w:tabs>
          <w:tab w:val="left" w:pos="180"/>
          <w:tab w:val="left" w:pos="9000"/>
        </w:tabs>
        <w:spacing w:line="276" w:lineRule="auto"/>
        <w:ind w:right="3"/>
        <w:jc w:val="both"/>
        <w:rPr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 xml:space="preserve">Business Unit to send an email notification to respective Procurement Manager </w:t>
      </w:r>
      <w:r w:rsidR="001F5066" w:rsidRPr="007F0901">
        <w:rPr>
          <w:color w:val="000000" w:themeColor="text1"/>
          <w:sz w:val="20"/>
          <w:szCs w:val="20"/>
        </w:rPr>
        <w:t>(</w:t>
      </w:r>
      <w:r w:rsidR="001F5066" w:rsidRPr="007F0901">
        <w:rPr>
          <w:i/>
          <w:color w:val="000000" w:themeColor="text1"/>
          <w:sz w:val="20"/>
          <w:szCs w:val="20"/>
        </w:rPr>
        <w:t>aligned with item/request classification</w:t>
      </w:r>
      <w:r w:rsidR="001F5066" w:rsidRPr="007F0901">
        <w:rPr>
          <w:color w:val="000000" w:themeColor="text1"/>
          <w:sz w:val="20"/>
          <w:szCs w:val="20"/>
        </w:rPr>
        <w:t xml:space="preserve">) </w:t>
      </w:r>
      <w:r w:rsidRPr="007F0901">
        <w:rPr>
          <w:color w:val="000000" w:themeColor="text1"/>
          <w:sz w:val="20"/>
          <w:szCs w:val="20"/>
        </w:rPr>
        <w:t>that SRF has been raised and ready for SCD processing.</w:t>
      </w:r>
    </w:p>
    <w:p w:rsidR="00EA7DB7" w:rsidRPr="007F0901" w:rsidRDefault="00EA7DB7" w:rsidP="00386C5A">
      <w:pPr>
        <w:tabs>
          <w:tab w:val="left" w:pos="180"/>
          <w:tab w:val="left" w:pos="9000"/>
        </w:tabs>
        <w:spacing w:line="276" w:lineRule="auto"/>
        <w:ind w:right="3"/>
        <w:rPr>
          <w:color w:val="000000" w:themeColor="text1"/>
          <w:sz w:val="20"/>
          <w:szCs w:val="20"/>
        </w:rPr>
      </w:pPr>
    </w:p>
    <w:p w:rsidR="00353FAE" w:rsidRPr="007F0901" w:rsidRDefault="00353FAE" w:rsidP="00353FAE">
      <w:pPr>
        <w:pStyle w:val="ListParagraph"/>
        <w:numPr>
          <w:ilvl w:val="0"/>
          <w:numId w:val="1"/>
        </w:numPr>
        <w:tabs>
          <w:tab w:val="left" w:pos="180"/>
          <w:tab w:val="left" w:pos="9000"/>
        </w:tabs>
        <w:ind w:left="360" w:right="3" w:hanging="540"/>
        <w:rPr>
          <w:b/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FORMS</w:t>
      </w:r>
      <w:r w:rsidR="00E708F3" w:rsidRPr="007F0901">
        <w:rPr>
          <w:b/>
          <w:color w:val="000000" w:themeColor="text1"/>
          <w:sz w:val="20"/>
          <w:szCs w:val="20"/>
        </w:rPr>
        <w:t>:</w:t>
      </w:r>
    </w:p>
    <w:p w:rsidR="00CD5932" w:rsidRPr="007F0901" w:rsidRDefault="00CD5932" w:rsidP="00CD5932">
      <w:pPr>
        <w:pStyle w:val="ListParagraph"/>
        <w:tabs>
          <w:tab w:val="left" w:pos="180"/>
          <w:tab w:val="left" w:pos="9000"/>
        </w:tabs>
        <w:ind w:left="360" w:right="3" w:firstLine="0"/>
        <w:rPr>
          <w:b/>
          <w:color w:val="000000" w:themeColor="text1"/>
          <w:sz w:val="20"/>
          <w:szCs w:val="20"/>
        </w:rPr>
      </w:pPr>
    </w:p>
    <w:p w:rsidR="00CD5932" w:rsidRPr="007F0901" w:rsidRDefault="00936210" w:rsidP="007F57F3">
      <w:pPr>
        <w:pStyle w:val="ListParagraph"/>
        <w:numPr>
          <w:ilvl w:val="0"/>
          <w:numId w:val="13"/>
        </w:numPr>
        <w:tabs>
          <w:tab w:val="left" w:pos="180"/>
          <w:tab w:val="left" w:pos="9000"/>
        </w:tabs>
        <w:ind w:right="3"/>
        <w:rPr>
          <w:b/>
          <w:color w:val="000000" w:themeColor="text1"/>
          <w:sz w:val="20"/>
          <w:szCs w:val="20"/>
        </w:rPr>
      </w:pPr>
      <w:r w:rsidRPr="007F0901">
        <w:rPr>
          <w:color w:val="000000" w:themeColor="text1"/>
          <w:sz w:val="20"/>
          <w:szCs w:val="20"/>
        </w:rPr>
        <w:t>Sourcing Request Form (SRF)</w:t>
      </w:r>
    </w:p>
    <w:p w:rsidR="00353FAE" w:rsidRPr="007F0901" w:rsidRDefault="00353FAE" w:rsidP="0021146C">
      <w:pPr>
        <w:tabs>
          <w:tab w:val="left" w:pos="180"/>
        </w:tabs>
        <w:rPr>
          <w:b/>
          <w:color w:val="000000" w:themeColor="text1"/>
          <w:sz w:val="20"/>
          <w:szCs w:val="20"/>
        </w:rPr>
      </w:pPr>
    </w:p>
    <w:p w:rsidR="008B2583" w:rsidRPr="007F0901" w:rsidRDefault="008B2583" w:rsidP="0021146C">
      <w:pPr>
        <w:tabs>
          <w:tab w:val="left" w:pos="180"/>
        </w:tabs>
        <w:rPr>
          <w:b/>
          <w:color w:val="000000" w:themeColor="text1"/>
          <w:sz w:val="20"/>
          <w:szCs w:val="20"/>
        </w:rPr>
      </w:pPr>
    </w:p>
    <w:p w:rsidR="00353FAE" w:rsidRPr="007F0901" w:rsidRDefault="00353FAE" w:rsidP="00353FAE">
      <w:pPr>
        <w:pStyle w:val="ListParagraph"/>
        <w:numPr>
          <w:ilvl w:val="0"/>
          <w:numId w:val="1"/>
        </w:numPr>
        <w:tabs>
          <w:tab w:val="left" w:pos="180"/>
          <w:tab w:val="left" w:pos="9000"/>
        </w:tabs>
        <w:ind w:left="360" w:right="3" w:hanging="540"/>
        <w:rPr>
          <w:b/>
          <w:color w:val="000000" w:themeColor="text1"/>
          <w:sz w:val="20"/>
          <w:szCs w:val="20"/>
        </w:rPr>
      </w:pPr>
      <w:r w:rsidRPr="007F0901">
        <w:rPr>
          <w:b/>
          <w:color w:val="000000" w:themeColor="text1"/>
          <w:sz w:val="20"/>
          <w:szCs w:val="20"/>
        </w:rPr>
        <w:t>REVISION HISTORY</w:t>
      </w:r>
    </w:p>
    <w:p w:rsidR="008B2583" w:rsidRPr="007F0901" w:rsidRDefault="008B2583" w:rsidP="00353FAE">
      <w:pPr>
        <w:tabs>
          <w:tab w:val="left" w:pos="180"/>
          <w:tab w:val="left" w:pos="9000"/>
        </w:tabs>
        <w:ind w:right="3" w:hanging="540"/>
        <w:rPr>
          <w:color w:val="000000" w:themeColor="text1"/>
          <w:sz w:val="20"/>
          <w:szCs w:val="20"/>
        </w:rPr>
      </w:pPr>
    </w:p>
    <w:p w:rsidR="00353FAE" w:rsidRPr="007F0901" w:rsidRDefault="00353FAE" w:rsidP="00353FAE">
      <w:pPr>
        <w:ind w:right="3"/>
        <w:rPr>
          <w:color w:val="8C3073"/>
          <w:sz w:val="2"/>
          <w:szCs w:val="2"/>
        </w:rPr>
      </w:pPr>
    </w:p>
    <w:tbl>
      <w:tblPr>
        <w:tblStyle w:val="TableGrid2"/>
        <w:tblW w:w="10350" w:type="dxa"/>
        <w:tblInd w:w="-27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6"/>
        <w:gridCol w:w="1463"/>
        <w:gridCol w:w="2681"/>
        <w:gridCol w:w="1530"/>
        <w:gridCol w:w="1620"/>
        <w:gridCol w:w="2070"/>
      </w:tblGrid>
      <w:tr w:rsidR="00353FAE" w:rsidRPr="007F0901" w:rsidTr="00B83790">
        <w:trPr>
          <w:trHeight w:val="233"/>
        </w:trPr>
        <w:tc>
          <w:tcPr>
            <w:tcW w:w="986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Revision No.</w:t>
            </w:r>
          </w:p>
        </w:tc>
        <w:tc>
          <w:tcPr>
            <w:tcW w:w="1463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 xml:space="preserve">Effective </w:t>
            </w:r>
          </w:p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2681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Reason of Revision</w:t>
            </w:r>
          </w:p>
        </w:tc>
        <w:tc>
          <w:tcPr>
            <w:tcW w:w="1530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Prepared by</w:t>
            </w:r>
          </w:p>
        </w:tc>
        <w:tc>
          <w:tcPr>
            <w:tcW w:w="1620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Reviewed by</w:t>
            </w:r>
          </w:p>
        </w:tc>
        <w:tc>
          <w:tcPr>
            <w:tcW w:w="2070" w:type="dxa"/>
            <w:shd w:val="clear" w:color="auto" w:fill="808080" w:themeFill="background1" w:themeFillShade="80"/>
          </w:tcPr>
          <w:p w:rsidR="00353FAE" w:rsidRPr="007F0901" w:rsidRDefault="00353FAE" w:rsidP="00B83790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7F0901">
              <w:rPr>
                <w:color w:val="FFFFFF" w:themeColor="background1"/>
                <w:sz w:val="20"/>
                <w:szCs w:val="20"/>
              </w:rPr>
              <w:t>Approved by</w:t>
            </w:r>
          </w:p>
        </w:tc>
      </w:tr>
      <w:tr w:rsidR="00353FAE" w:rsidRPr="007F0901" w:rsidTr="00B83790">
        <w:trPr>
          <w:trHeight w:val="246"/>
        </w:trPr>
        <w:tc>
          <w:tcPr>
            <w:tcW w:w="986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1463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18-Dec- 2019</w:t>
            </w:r>
          </w:p>
        </w:tc>
        <w:tc>
          <w:tcPr>
            <w:tcW w:w="2681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Initial</w:t>
            </w:r>
          </w:p>
        </w:tc>
        <w:tc>
          <w:tcPr>
            <w:tcW w:w="1530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C. Menor</w:t>
            </w:r>
          </w:p>
        </w:tc>
        <w:tc>
          <w:tcPr>
            <w:tcW w:w="1620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R. Basada &amp; J. Baranda</w:t>
            </w:r>
          </w:p>
        </w:tc>
        <w:tc>
          <w:tcPr>
            <w:tcW w:w="2070" w:type="dxa"/>
          </w:tcPr>
          <w:p w:rsidR="00353FAE" w:rsidRPr="007F0901" w:rsidRDefault="00353FAE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R. Aguas Jr.</w:t>
            </w:r>
          </w:p>
        </w:tc>
      </w:tr>
      <w:tr w:rsidR="00353FAE" w:rsidRPr="007F0901" w:rsidTr="00B83790">
        <w:trPr>
          <w:trHeight w:val="233"/>
        </w:trPr>
        <w:tc>
          <w:tcPr>
            <w:tcW w:w="986" w:type="dxa"/>
          </w:tcPr>
          <w:p w:rsidR="00353FAE" w:rsidRPr="007F0901" w:rsidRDefault="0029458C" w:rsidP="00353FAE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463" w:type="dxa"/>
          </w:tcPr>
          <w:p w:rsidR="00353FAE" w:rsidRPr="007F0901" w:rsidRDefault="00915837" w:rsidP="00AD16B6">
            <w:pPr>
              <w:ind w:right="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April 26, 2021</w:t>
            </w:r>
          </w:p>
        </w:tc>
        <w:tc>
          <w:tcPr>
            <w:tcW w:w="2681" w:type="dxa"/>
          </w:tcPr>
          <w:p w:rsidR="00353FAE" w:rsidRDefault="00915837" w:rsidP="00353FAE">
            <w:pPr>
              <w:pStyle w:val="ListParagraph"/>
              <w:numPr>
                <w:ilvl w:val="0"/>
                <w:numId w:val="2"/>
              </w:numPr>
              <w:ind w:left="342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Revision of QMS Approval Matrix</w:t>
            </w:r>
          </w:p>
          <w:p w:rsidR="00915837" w:rsidRDefault="00C21F4B" w:rsidP="00915837">
            <w:pPr>
              <w:pStyle w:val="ListParagraph"/>
              <w:numPr>
                <w:ilvl w:val="0"/>
                <w:numId w:val="2"/>
              </w:numPr>
              <w:ind w:left="323" w:right="3" w:hanging="27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Change of Document </w:t>
            </w:r>
            <w:r w:rsidR="001849B5">
              <w:rPr>
                <w:color w:val="000000" w:themeColor="text1"/>
                <w:sz w:val="20"/>
                <w:szCs w:val="20"/>
              </w:rPr>
              <w:t>Number</w:t>
            </w:r>
            <w:r w:rsidR="00915837">
              <w:rPr>
                <w:color w:val="000000" w:themeColor="text1"/>
                <w:sz w:val="20"/>
                <w:szCs w:val="20"/>
              </w:rPr>
              <w:t xml:space="preserve"> from</w:t>
            </w:r>
            <w:r w:rsidR="001849B5">
              <w:rPr>
                <w:color w:val="000000" w:themeColor="text1"/>
                <w:sz w:val="20"/>
                <w:szCs w:val="20"/>
              </w:rPr>
              <w:t xml:space="preserve"> SCD-PSS-SYS to SCD- PSP-PRT</w:t>
            </w:r>
            <w:r w:rsidR="00915837">
              <w:rPr>
                <w:color w:val="000000" w:themeColor="text1"/>
                <w:sz w:val="20"/>
                <w:szCs w:val="20"/>
              </w:rPr>
              <w:t xml:space="preserve"> and number sequence</w:t>
            </w:r>
          </w:p>
          <w:p w:rsidR="00C21F4B" w:rsidRPr="007F0901" w:rsidRDefault="00915837" w:rsidP="00915837">
            <w:pPr>
              <w:pStyle w:val="ListParagraph"/>
              <w:ind w:left="323" w:right="3" w:firstLine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:rsidR="00353FAE" w:rsidRPr="007F0901" w:rsidRDefault="00353FAE" w:rsidP="004F7E81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L. C. Toledo</w:t>
            </w:r>
          </w:p>
        </w:tc>
        <w:tc>
          <w:tcPr>
            <w:tcW w:w="1620" w:type="dxa"/>
          </w:tcPr>
          <w:p w:rsidR="00353FAE" w:rsidRPr="007F0901" w:rsidRDefault="00353FAE" w:rsidP="004F7E81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R. Basada</w:t>
            </w:r>
          </w:p>
        </w:tc>
        <w:tc>
          <w:tcPr>
            <w:tcW w:w="2070" w:type="dxa"/>
          </w:tcPr>
          <w:p w:rsidR="00353FAE" w:rsidRPr="007F0901" w:rsidRDefault="006B6D15" w:rsidP="004F7E81">
            <w:pPr>
              <w:ind w:left="-108" w:right="3"/>
              <w:jc w:val="center"/>
              <w:rPr>
                <w:color w:val="000000" w:themeColor="text1"/>
                <w:sz w:val="20"/>
                <w:szCs w:val="20"/>
              </w:rPr>
            </w:pPr>
            <w:r w:rsidRPr="007F0901">
              <w:rPr>
                <w:color w:val="000000" w:themeColor="text1"/>
                <w:sz w:val="20"/>
                <w:szCs w:val="20"/>
              </w:rPr>
              <w:t>S. Palaganas</w:t>
            </w:r>
          </w:p>
        </w:tc>
      </w:tr>
    </w:tbl>
    <w:p w:rsidR="008B058D" w:rsidRPr="007F0901" w:rsidRDefault="008B058D" w:rsidP="00353FAE">
      <w:pPr>
        <w:tabs>
          <w:tab w:val="left" w:pos="9532"/>
        </w:tabs>
        <w:rPr>
          <w:sz w:val="16"/>
          <w:szCs w:val="16"/>
        </w:rPr>
      </w:pPr>
    </w:p>
    <w:p w:rsidR="00BB5ACE" w:rsidRDefault="00353FAE" w:rsidP="008B058D">
      <w:pPr>
        <w:tabs>
          <w:tab w:val="left" w:pos="9532"/>
        </w:tabs>
        <w:ind w:left="450"/>
        <w:rPr>
          <w:sz w:val="16"/>
          <w:szCs w:val="16"/>
        </w:rPr>
      </w:pPr>
      <w:r w:rsidRPr="007F0901">
        <w:rPr>
          <w:sz w:val="16"/>
          <w:szCs w:val="16"/>
        </w:rPr>
        <w:t xml:space="preserve"> </w:t>
      </w: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p w:rsidR="00915837" w:rsidRDefault="00915837" w:rsidP="008B058D">
      <w:pPr>
        <w:tabs>
          <w:tab w:val="left" w:pos="9532"/>
        </w:tabs>
        <w:ind w:left="450"/>
        <w:rPr>
          <w:sz w:val="16"/>
          <w:szCs w:val="16"/>
        </w:rPr>
      </w:pPr>
    </w:p>
    <w:tbl>
      <w:tblPr>
        <w:tblStyle w:val="TableGrid1"/>
        <w:tblW w:w="101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150"/>
        <w:gridCol w:w="3780"/>
        <w:gridCol w:w="3240"/>
      </w:tblGrid>
      <w:tr w:rsidR="00BB5ACE" w:rsidRPr="008B7B4B" w:rsidTr="00915837">
        <w:trPr>
          <w:trHeight w:val="1970"/>
        </w:trPr>
        <w:tc>
          <w:tcPr>
            <w:tcW w:w="3150" w:type="dxa"/>
          </w:tcPr>
          <w:p w:rsidR="00BB5ACE" w:rsidRPr="007F0901" w:rsidRDefault="00915837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noProof/>
                <w:sz w:val="20"/>
                <w:szCs w:val="20"/>
                <w:lang w:val="en-PH" w:eastAsia="ja-JP"/>
              </w:rPr>
              <w:drawing>
                <wp:anchor distT="0" distB="0" distL="114300" distR="114300" simplePos="0" relativeHeight="251669504" behindDoc="0" locked="0" layoutInCell="1" allowOverlap="1" wp14:anchorId="2683ABB5" wp14:editId="245EFE12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121285</wp:posOffset>
                  </wp:positionV>
                  <wp:extent cx="1005840" cy="942975"/>
                  <wp:effectExtent l="0" t="0" r="381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e-signature.jp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1298" b="89583" l="24769" r="83102">
                                        <a14:foregroundMark x1="63715" y1="25881" x2="63715" y2="25881"/>
                                        <a14:backgroundMark x1="59086" y1="42147" x2="59086" y2="42147"/>
                                        <a14:backgroundMark x1="45544" y1="45673" x2="45544" y2="45673"/>
                                        <a14:backgroundMark x1="42708" y1="46554" x2="42708" y2="46554"/>
                                        <a14:backgroundMark x1="47338" y1="35737" x2="47338" y2="35737"/>
                                        <a14:backgroundMark x1="64583" y1="14744" x2="64583" y2="14744"/>
                                        <a14:backgroundMark x1="58102" y1="28526" x2="58102" y2="28526"/>
                                        <a14:backgroundMark x1="61921" y1="25321" x2="61921" y2="25321"/>
                                        <a14:backgroundMark x1="70428" y1="23237" x2="70428" y2="232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86" t="11691" r="15596" b="10410"/>
                          <a:stretch/>
                        </pic:blipFill>
                        <pic:spPr bwMode="auto">
                          <a:xfrm>
                            <a:off x="0" y="0"/>
                            <a:ext cx="1005840" cy="942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Prepared by:</w:t>
            </w: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__________________________</w:t>
            </w:r>
          </w:p>
          <w:p w:rsidR="00BB5ACE" w:rsidRPr="007F0901" w:rsidRDefault="00BB5ACE" w:rsidP="00BB393F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Lester Toledo</w:t>
            </w:r>
          </w:p>
          <w:p w:rsidR="00BB5ACE" w:rsidRPr="007F0901" w:rsidRDefault="00BB5ACE" w:rsidP="00BB393F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Asst</w:t>
            </w:r>
            <w:r w:rsidR="00287DED" w:rsidRPr="007F0901">
              <w:rPr>
                <w:sz w:val="20"/>
                <w:szCs w:val="20"/>
              </w:rPr>
              <w:t>.</w:t>
            </w:r>
            <w:r w:rsidRPr="007F0901">
              <w:rPr>
                <w:sz w:val="20"/>
                <w:szCs w:val="20"/>
              </w:rPr>
              <w:t xml:space="preserve"> Manager, FF&amp;E &amp; Renovation, Procurement </w:t>
            </w: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and Strategic Planning</w:t>
            </w:r>
          </w:p>
        </w:tc>
        <w:tc>
          <w:tcPr>
            <w:tcW w:w="3780" w:type="dxa"/>
          </w:tcPr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Reviewed by:</w:t>
            </w: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_________________________</w:t>
            </w:r>
          </w:p>
          <w:p w:rsidR="00BB5ACE" w:rsidRPr="007F0901" w:rsidRDefault="00BB5ACE" w:rsidP="00BB393F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Revelina O. Basada</w:t>
            </w:r>
          </w:p>
          <w:p w:rsidR="00BB5ACE" w:rsidRPr="007F0901" w:rsidRDefault="00BB5ACE" w:rsidP="00BB393F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 xml:space="preserve">Manager, QMS and Strategic </w:t>
            </w:r>
          </w:p>
          <w:p w:rsidR="00BB5ACE" w:rsidRPr="007F0901" w:rsidRDefault="00BB5ACE" w:rsidP="00BB393F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Planning / Execution</w:t>
            </w:r>
          </w:p>
        </w:tc>
        <w:tc>
          <w:tcPr>
            <w:tcW w:w="3240" w:type="dxa"/>
          </w:tcPr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Approved by:</w:t>
            </w: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:rsidR="00BB5ACE" w:rsidRPr="007F0901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_________________________</w:t>
            </w:r>
          </w:p>
          <w:p w:rsidR="006B6D15" w:rsidRPr="007F0901" w:rsidRDefault="006B6D15" w:rsidP="006B6D1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Shellame P. Palaganas</w:t>
            </w:r>
          </w:p>
          <w:p w:rsidR="006B6D15" w:rsidRDefault="006B6D15" w:rsidP="006B6D1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7F0901">
              <w:rPr>
                <w:sz w:val="20"/>
                <w:szCs w:val="20"/>
              </w:rPr>
              <w:t>Senior Manager, FF&amp;E &amp; Renovation, Procurement and Strategic Planning</w:t>
            </w:r>
          </w:p>
          <w:p w:rsidR="00BB5ACE" w:rsidRPr="008B7B4B" w:rsidRDefault="00BB5ACE" w:rsidP="00BB393F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</w:tc>
      </w:tr>
    </w:tbl>
    <w:p w:rsidR="00661315" w:rsidRPr="00353FAE" w:rsidRDefault="00661315" w:rsidP="00484ACD"/>
    <w:sectPr w:rsidR="00661315" w:rsidRPr="00353FAE" w:rsidSect="00353FAE">
      <w:footerReference w:type="default" r:id="rId16"/>
      <w:pgSz w:w="11900" w:h="16840" w:code="9"/>
      <w:pgMar w:top="1440" w:right="1080" w:bottom="1440" w:left="108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CAA" w:rsidRDefault="00751CAA">
      <w:r>
        <w:separator/>
      </w:r>
    </w:p>
  </w:endnote>
  <w:endnote w:type="continuationSeparator" w:id="0">
    <w:p w:rsidR="00751CAA" w:rsidRDefault="00751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888645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:rsidR="00AA662C" w:rsidRPr="00AC0F8A" w:rsidRDefault="00904546">
        <w:pPr>
          <w:pStyle w:val="Footer"/>
          <w:jc w:val="center"/>
          <w:rPr>
            <w:sz w:val="20"/>
            <w:szCs w:val="20"/>
          </w:rPr>
        </w:pPr>
        <w:r w:rsidRPr="00AC0F8A">
          <w:rPr>
            <w:sz w:val="20"/>
            <w:szCs w:val="20"/>
          </w:rPr>
          <w:fldChar w:fldCharType="begin"/>
        </w:r>
        <w:r w:rsidRPr="00AC0F8A">
          <w:rPr>
            <w:sz w:val="20"/>
            <w:szCs w:val="20"/>
          </w:rPr>
          <w:instrText xml:space="preserve"> PAGE   \* MERGEFORMAT </w:instrText>
        </w:r>
        <w:r w:rsidRPr="00AC0F8A">
          <w:rPr>
            <w:sz w:val="20"/>
            <w:szCs w:val="20"/>
          </w:rPr>
          <w:fldChar w:fldCharType="separate"/>
        </w:r>
        <w:r w:rsidR="004616DB">
          <w:rPr>
            <w:noProof/>
            <w:sz w:val="20"/>
            <w:szCs w:val="20"/>
          </w:rPr>
          <w:t>4</w:t>
        </w:r>
        <w:r w:rsidRPr="00AC0F8A">
          <w:rPr>
            <w:noProof/>
            <w:sz w:val="20"/>
            <w:szCs w:val="20"/>
          </w:rPr>
          <w:fldChar w:fldCharType="end"/>
        </w:r>
      </w:p>
    </w:sdtContent>
  </w:sdt>
  <w:p w:rsidR="00AA662C" w:rsidRPr="00AC0F8A" w:rsidRDefault="00904546">
    <w:pPr>
      <w:pStyle w:val="Footer"/>
      <w:rPr>
        <w:b/>
        <w:sz w:val="20"/>
        <w:szCs w:val="20"/>
      </w:rPr>
    </w:pPr>
    <w:r w:rsidRPr="00AC0F8A">
      <w:rPr>
        <w:b/>
        <w:sz w:val="20"/>
        <w:szCs w:val="20"/>
      </w:rPr>
      <w:t>CONTROLLED COPY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CAA" w:rsidRDefault="00751CAA">
      <w:r>
        <w:separator/>
      </w:r>
    </w:p>
  </w:footnote>
  <w:footnote w:type="continuationSeparator" w:id="0">
    <w:p w:rsidR="00751CAA" w:rsidRDefault="00751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B77B0"/>
    <w:multiLevelType w:val="multilevel"/>
    <w:tmpl w:val="4CE2C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3430EC"/>
    <w:multiLevelType w:val="hybridMultilevel"/>
    <w:tmpl w:val="2BFE18BC"/>
    <w:lvl w:ilvl="0" w:tplc="34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2" w15:restartNumberingAfterBreak="0">
    <w:nsid w:val="117F7287"/>
    <w:multiLevelType w:val="hybridMultilevel"/>
    <w:tmpl w:val="D760349A"/>
    <w:lvl w:ilvl="0" w:tplc="34090001">
      <w:start w:val="1"/>
      <w:numFmt w:val="bullet"/>
      <w:lvlText w:val=""/>
      <w:lvlJc w:val="left"/>
      <w:pPr>
        <w:ind w:left="52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4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6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8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0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2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4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6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87" w:hanging="360"/>
      </w:pPr>
      <w:rPr>
        <w:rFonts w:ascii="Wingdings" w:hAnsi="Wingdings" w:hint="default"/>
      </w:rPr>
    </w:lvl>
  </w:abstractNum>
  <w:abstractNum w:abstractNumId="3" w15:restartNumberingAfterBreak="0">
    <w:nsid w:val="1609164B"/>
    <w:multiLevelType w:val="hybridMultilevel"/>
    <w:tmpl w:val="F7E81392"/>
    <w:lvl w:ilvl="0" w:tplc="07B2B42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A6592D"/>
    <w:multiLevelType w:val="hybridMultilevel"/>
    <w:tmpl w:val="D24669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43716"/>
    <w:multiLevelType w:val="hybridMultilevel"/>
    <w:tmpl w:val="1A28F7E8"/>
    <w:lvl w:ilvl="0" w:tplc="3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6" w15:restartNumberingAfterBreak="0">
    <w:nsid w:val="391A51D7"/>
    <w:multiLevelType w:val="multilevel"/>
    <w:tmpl w:val="C8DAE2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A6309BD"/>
    <w:multiLevelType w:val="hybridMultilevel"/>
    <w:tmpl w:val="93BAE47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832AB2"/>
    <w:multiLevelType w:val="hybridMultilevel"/>
    <w:tmpl w:val="360E00E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D1F0B"/>
    <w:multiLevelType w:val="hybridMultilevel"/>
    <w:tmpl w:val="438CD2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F0473"/>
    <w:multiLevelType w:val="multilevel"/>
    <w:tmpl w:val="C8DAE2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36E11B8"/>
    <w:multiLevelType w:val="multilevel"/>
    <w:tmpl w:val="C8DAE2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8F354CC"/>
    <w:multiLevelType w:val="hybridMultilevel"/>
    <w:tmpl w:val="C1C43546"/>
    <w:lvl w:ilvl="0" w:tplc="07B2B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9"/>
  </w:num>
  <w:num w:numId="8">
    <w:abstractNumId w:val="4"/>
  </w:num>
  <w:num w:numId="9">
    <w:abstractNumId w:val="10"/>
  </w:num>
  <w:num w:numId="10">
    <w:abstractNumId w:val="11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FAE"/>
    <w:rsid w:val="000275AC"/>
    <w:rsid w:val="00046AB1"/>
    <w:rsid w:val="00054FF0"/>
    <w:rsid w:val="000750F0"/>
    <w:rsid w:val="000D7930"/>
    <w:rsid w:val="000E1E37"/>
    <w:rsid w:val="000F4499"/>
    <w:rsid w:val="00126327"/>
    <w:rsid w:val="0016790F"/>
    <w:rsid w:val="00180D46"/>
    <w:rsid w:val="001849B5"/>
    <w:rsid w:val="001C094C"/>
    <w:rsid w:val="001F2201"/>
    <w:rsid w:val="001F25F6"/>
    <w:rsid w:val="001F5066"/>
    <w:rsid w:val="002026CD"/>
    <w:rsid w:val="00203550"/>
    <w:rsid w:val="0021146C"/>
    <w:rsid w:val="00224418"/>
    <w:rsid w:val="00246038"/>
    <w:rsid w:val="00257314"/>
    <w:rsid w:val="0027411B"/>
    <w:rsid w:val="0028720B"/>
    <w:rsid w:val="00287DED"/>
    <w:rsid w:val="00293F80"/>
    <w:rsid w:val="0029458C"/>
    <w:rsid w:val="002A5E3D"/>
    <w:rsid w:val="002C0758"/>
    <w:rsid w:val="002E770F"/>
    <w:rsid w:val="00305AE1"/>
    <w:rsid w:val="00334766"/>
    <w:rsid w:val="00353FAE"/>
    <w:rsid w:val="003647AA"/>
    <w:rsid w:val="0036664D"/>
    <w:rsid w:val="00386C5A"/>
    <w:rsid w:val="004616DB"/>
    <w:rsid w:val="00484ACD"/>
    <w:rsid w:val="004862E4"/>
    <w:rsid w:val="004A4F39"/>
    <w:rsid w:val="004C1CB4"/>
    <w:rsid w:val="004F7E81"/>
    <w:rsid w:val="005009A8"/>
    <w:rsid w:val="00526600"/>
    <w:rsid w:val="00545011"/>
    <w:rsid w:val="00562C07"/>
    <w:rsid w:val="00571F2E"/>
    <w:rsid w:val="005E571C"/>
    <w:rsid w:val="005F62E6"/>
    <w:rsid w:val="00622349"/>
    <w:rsid w:val="0065124E"/>
    <w:rsid w:val="00661315"/>
    <w:rsid w:val="006B6D15"/>
    <w:rsid w:val="006B7A8D"/>
    <w:rsid w:val="006D0BBA"/>
    <w:rsid w:val="007132AB"/>
    <w:rsid w:val="007350BD"/>
    <w:rsid w:val="00745BB7"/>
    <w:rsid w:val="00751CAA"/>
    <w:rsid w:val="007624DC"/>
    <w:rsid w:val="00786A77"/>
    <w:rsid w:val="007F0901"/>
    <w:rsid w:val="007F57F3"/>
    <w:rsid w:val="00804A8F"/>
    <w:rsid w:val="00812A24"/>
    <w:rsid w:val="00814F2B"/>
    <w:rsid w:val="00815675"/>
    <w:rsid w:val="00822619"/>
    <w:rsid w:val="008445FA"/>
    <w:rsid w:val="00846DE9"/>
    <w:rsid w:val="008500DA"/>
    <w:rsid w:val="008603FE"/>
    <w:rsid w:val="008B058D"/>
    <w:rsid w:val="008B2583"/>
    <w:rsid w:val="008B4B89"/>
    <w:rsid w:val="008C2517"/>
    <w:rsid w:val="00904546"/>
    <w:rsid w:val="00914B2C"/>
    <w:rsid w:val="00915837"/>
    <w:rsid w:val="00922BCE"/>
    <w:rsid w:val="00936210"/>
    <w:rsid w:val="00951A72"/>
    <w:rsid w:val="009811CF"/>
    <w:rsid w:val="009E5E8E"/>
    <w:rsid w:val="00A021B0"/>
    <w:rsid w:val="00A07E5B"/>
    <w:rsid w:val="00A327E2"/>
    <w:rsid w:val="00A35399"/>
    <w:rsid w:val="00A41B4F"/>
    <w:rsid w:val="00A73BCB"/>
    <w:rsid w:val="00A86AA7"/>
    <w:rsid w:val="00A86CF9"/>
    <w:rsid w:val="00AB7B6C"/>
    <w:rsid w:val="00AD16B6"/>
    <w:rsid w:val="00AE767B"/>
    <w:rsid w:val="00B04F92"/>
    <w:rsid w:val="00B12621"/>
    <w:rsid w:val="00B2350C"/>
    <w:rsid w:val="00B33723"/>
    <w:rsid w:val="00B54A31"/>
    <w:rsid w:val="00BB5ACE"/>
    <w:rsid w:val="00BC3DAD"/>
    <w:rsid w:val="00BD4DC2"/>
    <w:rsid w:val="00BE1805"/>
    <w:rsid w:val="00BE1B9E"/>
    <w:rsid w:val="00C205C0"/>
    <w:rsid w:val="00C21F4B"/>
    <w:rsid w:val="00C37738"/>
    <w:rsid w:val="00C83653"/>
    <w:rsid w:val="00C86067"/>
    <w:rsid w:val="00CC4323"/>
    <w:rsid w:val="00CD5932"/>
    <w:rsid w:val="00CE2695"/>
    <w:rsid w:val="00D8131E"/>
    <w:rsid w:val="00D91409"/>
    <w:rsid w:val="00D922DC"/>
    <w:rsid w:val="00D942FD"/>
    <w:rsid w:val="00E00864"/>
    <w:rsid w:val="00E40DF9"/>
    <w:rsid w:val="00E54BEB"/>
    <w:rsid w:val="00E708F3"/>
    <w:rsid w:val="00E96F67"/>
    <w:rsid w:val="00EA7DB7"/>
    <w:rsid w:val="00EB0A4F"/>
    <w:rsid w:val="00EC3910"/>
    <w:rsid w:val="00ED4CAC"/>
    <w:rsid w:val="00ED6BF4"/>
    <w:rsid w:val="00F26255"/>
    <w:rsid w:val="00F371F2"/>
    <w:rsid w:val="00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A3B28-D603-44EC-81FB-DEB5675D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53FAE"/>
    <w:pPr>
      <w:widowControl w:val="0"/>
      <w:spacing w:after="0" w:line="240" w:lineRule="auto"/>
    </w:pPr>
    <w:rPr>
      <w:rFonts w:ascii="Arial" w:eastAsia="Arial" w:hAnsi="Arial" w:cs="Aria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FAE"/>
    <w:pPr>
      <w:ind w:left="788" w:hanging="777"/>
    </w:pPr>
  </w:style>
  <w:style w:type="paragraph" w:styleId="Footer">
    <w:name w:val="footer"/>
    <w:basedOn w:val="Normal"/>
    <w:link w:val="FooterChar"/>
    <w:uiPriority w:val="99"/>
    <w:unhideWhenUsed/>
    <w:rsid w:val="00353F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FAE"/>
    <w:rPr>
      <w:rFonts w:ascii="Arial" w:eastAsia="Arial" w:hAnsi="Arial" w:cs="Arial"/>
      <w:lang w:val="en-US" w:eastAsia="en-US"/>
    </w:rPr>
  </w:style>
  <w:style w:type="table" w:styleId="TableGrid">
    <w:name w:val="Table Grid"/>
    <w:basedOn w:val="TableNormal"/>
    <w:uiPriority w:val="59"/>
    <w:rsid w:val="00353FAE"/>
    <w:pPr>
      <w:widowControl w:val="0"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353FAE"/>
    <w:pPr>
      <w:widowControl w:val="0"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53FAE"/>
    <w:pPr>
      <w:widowControl w:val="0"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708F3"/>
    <w:pPr>
      <w:spacing w:before="4"/>
      <w:ind w:left="4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708F3"/>
    <w:rPr>
      <w:rFonts w:ascii="Arial" w:eastAsia="Arial" w:hAnsi="Arial" w:cs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Toledo</dc:creator>
  <cp:keywords/>
  <dc:description/>
  <cp:lastModifiedBy>Revelina Basada</cp:lastModifiedBy>
  <cp:revision>157</cp:revision>
  <dcterms:created xsi:type="dcterms:W3CDTF">2021-02-23T09:37:00Z</dcterms:created>
  <dcterms:modified xsi:type="dcterms:W3CDTF">2021-04-23T08:31:00Z</dcterms:modified>
</cp:coreProperties>
</file>