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9E242" w14:textId="7FD80287" w:rsidR="0007770B" w:rsidRPr="0007770B" w:rsidRDefault="0007770B" w:rsidP="00B4088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PENDAHULUAN</w:t>
      </w:r>
    </w:p>
    <w:p w14:paraId="2FC9AADD" w14:textId="19FBDA3A" w:rsidR="0007770B" w:rsidRPr="0007770B" w:rsidRDefault="0007770B" w:rsidP="00B4088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ibadah-ibadah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puasa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Ramadan,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Idul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Fitri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Idul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Adha.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waktu-waktu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administratif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syar’i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keabsahan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ibadah. Oleh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keakuratan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keagamaan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7770B">
        <w:rPr>
          <w:rFonts w:ascii="Times New Roman" w:eastAsia="Times New Roman" w:hAnsi="Times New Roman" w:cs="Times New Roman"/>
          <w:sz w:val="24"/>
          <w:szCs w:val="24"/>
        </w:rPr>
        <w:t>Islam.¹</w:t>
      </w:r>
      <w:proofErr w:type="gramEnd"/>
    </w:p>
    <w:p w14:paraId="7A9C33E8" w14:textId="77777777" w:rsidR="00B40885" w:rsidRDefault="0007770B" w:rsidP="00B4088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praktiknya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wilayah,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di Indonesia.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Ramadan dan 1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Syawal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ketidaksamaan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ibadah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perayaan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Islam.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ketidaknyamanan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berkurangnya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kekhidmatan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takbiran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serentaknya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perayaan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Idul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7770B">
        <w:rPr>
          <w:rFonts w:ascii="Times New Roman" w:eastAsia="Times New Roman" w:hAnsi="Times New Roman" w:cs="Times New Roman"/>
          <w:sz w:val="24"/>
          <w:szCs w:val="24"/>
        </w:rPr>
        <w:t>Fitri.²</w:t>
      </w:r>
      <w:proofErr w:type="gram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bukanlah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masa Nabi Muhammad saw.,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tercermin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hadis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Kuraib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rukyat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wilayah Damaskus dan Madinah.³</w:t>
      </w:r>
    </w:p>
    <w:p w14:paraId="6F349598" w14:textId="77777777" w:rsidR="00B40885" w:rsidRDefault="0007770B" w:rsidP="00B4088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Indonesia,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disebabkan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organisasi-organisasi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Islam. Dua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astronomis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rukyat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Muhammadiyah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Nahdlatul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Ulama (NU)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mengedepankan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7770B">
        <w:rPr>
          <w:rFonts w:ascii="Times New Roman" w:eastAsia="Times New Roman" w:hAnsi="Times New Roman" w:cs="Times New Roman"/>
          <w:sz w:val="24"/>
          <w:szCs w:val="24"/>
        </w:rPr>
        <w:t>rukyat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.⁴</w:t>
      </w:r>
      <w:proofErr w:type="gram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terlepas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istinbath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Islam.⁵</w:t>
      </w:r>
    </w:p>
    <w:p w14:paraId="27DD0FFD" w14:textId="3358C2C4" w:rsidR="0007770B" w:rsidRPr="0007770B" w:rsidRDefault="0007770B" w:rsidP="00B4088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Muhammadiyah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Majlis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Nahdlatul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Ulama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Lembaga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Bahtsul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Masail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pandangan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7770B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.⁶</w:t>
      </w:r>
      <w:proofErr w:type="gramEnd"/>
    </w:p>
    <w:p w14:paraId="32C9681E" w14:textId="70840F22" w:rsidR="0007770B" w:rsidRPr="0007770B" w:rsidRDefault="0007770B" w:rsidP="00B408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mengkaji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oleh Majlis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Muhammadiyah dan Lembaga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Bahtsul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Masail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NU. Kajian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dasar-dasar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kontribusinya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khazanah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 di Indonesia.</w:t>
      </w:r>
    </w:p>
    <w:p w14:paraId="73AC247B" w14:textId="77777777" w:rsidR="0007770B" w:rsidRPr="0007770B" w:rsidRDefault="0007770B" w:rsidP="00B4088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770B">
        <w:rPr>
          <w:rFonts w:ascii="Times New Roman" w:eastAsia="Times New Roman" w:hAnsi="Times New Roman" w:cs="Times New Roman"/>
          <w:b/>
          <w:bCs/>
          <w:sz w:val="24"/>
          <w:szCs w:val="24"/>
        </w:rPr>
        <w:t>Footnote</w:t>
      </w:r>
    </w:p>
    <w:p w14:paraId="2E007DDE" w14:textId="77777777" w:rsidR="0007770B" w:rsidRPr="0007770B" w:rsidRDefault="0007770B" w:rsidP="00B40885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Zavitri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Galuh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Prameswari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Awal Bulan Kamariah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Pandangan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Irsyad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Al-Islamiyah,”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Elfalaky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Ilmu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Falak</w:t>
      </w:r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2021. </w:t>
      </w:r>
    </w:p>
    <w:p w14:paraId="63E978CD" w14:textId="77777777" w:rsidR="0007770B" w:rsidRPr="0007770B" w:rsidRDefault="0007770B" w:rsidP="00B40885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Jaenal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Arifin,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Dialektika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Falak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Awal Ramadhan,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Syawal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Dzulhijjah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di Indonesia,”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Penelitian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2019. </w:t>
      </w:r>
    </w:p>
    <w:p w14:paraId="0ECC316F" w14:textId="77777777" w:rsidR="0007770B" w:rsidRPr="0007770B" w:rsidRDefault="0007770B" w:rsidP="00B40885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770B">
        <w:rPr>
          <w:rFonts w:ascii="Times New Roman" w:eastAsia="Times New Roman" w:hAnsi="Times New Roman" w:cs="Times New Roman"/>
          <w:sz w:val="24"/>
          <w:szCs w:val="24"/>
        </w:rPr>
        <w:lastRenderedPageBreak/>
        <w:t>Universitas Muhammadiyah Yogyakarta,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Awal Ramadan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Sejak Zaman Nabi,”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077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https://www.umy.ac.id</w:t>
        </w:r>
      </w:hyperlink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912473" w14:textId="77777777" w:rsidR="0007770B" w:rsidRPr="0007770B" w:rsidRDefault="0007770B" w:rsidP="00B40885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Suhanah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Awal Ramadhan dan 1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Syawal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 di Kota Semarang,”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Multikultural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&amp;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Multireligius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2012. </w:t>
      </w:r>
    </w:p>
    <w:p w14:paraId="3D30214D" w14:textId="77777777" w:rsidR="0007770B" w:rsidRPr="0007770B" w:rsidRDefault="0007770B" w:rsidP="00B40885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Amirah Himayah Husna, Shirly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Ardini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dan Siti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Tatmainul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Qulub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Penyatuan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Kalender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Ormas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Muhammadiyah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Nahdlatul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Ulama,” </w:t>
      </w:r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Al-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Afaq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Ilmu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Falak dan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Astronomi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2021. </w:t>
      </w:r>
    </w:p>
    <w:p w14:paraId="41B8F611" w14:textId="122FC7E3" w:rsidR="0007770B" w:rsidRPr="0007770B" w:rsidRDefault="0007770B" w:rsidP="00B4088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“Peran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Kalender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di Indonesia,”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077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https://winnicode.com</w:t>
        </w:r>
      </w:hyperlink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C4B554" w14:textId="77777777" w:rsidR="0007770B" w:rsidRPr="0007770B" w:rsidRDefault="0007770B" w:rsidP="00B4088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770B">
        <w:rPr>
          <w:rFonts w:ascii="Times New Roman" w:eastAsia="Times New Roman" w:hAnsi="Times New Roman" w:cs="Times New Roman"/>
          <w:b/>
          <w:bCs/>
          <w:sz w:val="24"/>
          <w:szCs w:val="24"/>
        </w:rPr>
        <w:t>Daftar Pustaka</w:t>
      </w:r>
    </w:p>
    <w:p w14:paraId="686D3879" w14:textId="77777777" w:rsidR="0007770B" w:rsidRPr="0007770B" w:rsidRDefault="0007770B" w:rsidP="00B408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Arifin,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Jaenal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.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Dialektika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Falak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Awal Ramadhan,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Syawal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Dzulhijjah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di Indonesia.”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Penelitian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, 2019.</w:t>
      </w:r>
    </w:p>
    <w:p w14:paraId="411C5598" w14:textId="77777777" w:rsidR="0007770B" w:rsidRPr="0007770B" w:rsidRDefault="0007770B" w:rsidP="00B408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Husna, Amirah Himayah, Shirly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Ardini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dan Siti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Tatmainul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Qulub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.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Penyatuan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Kalender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Ormas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Muhammadiyah 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Nahdlatul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Ulama (NU).” </w:t>
      </w:r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Al-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Afaq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Ilmu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Falak dan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Astronomi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, 2021.</w:t>
      </w:r>
    </w:p>
    <w:p w14:paraId="770C87AD" w14:textId="77777777" w:rsidR="0007770B" w:rsidRPr="0007770B" w:rsidRDefault="0007770B" w:rsidP="00B408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Prameswari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Zavitri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Galuh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.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Awal Bulan Kamariah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Pandangan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Irsyad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Al-Islamiyah.”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Elfalaky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Ilmu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Falak</w:t>
      </w:r>
      <w:r w:rsidRPr="0007770B">
        <w:rPr>
          <w:rFonts w:ascii="Times New Roman" w:eastAsia="Times New Roman" w:hAnsi="Times New Roman" w:cs="Times New Roman"/>
          <w:sz w:val="24"/>
          <w:szCs w:val="24"/>
        </w:rPr>
        <w:t>, 2021.</w:t>
      </w:r>
    </w:p>
    <w:p w14:paraId="36BDE16C" w14:textId="77777777" w:rsidR="0007770B" w:rsidRPr="0007770B" w:rsidRDefault="0007770B" w:rsidP="00B408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Suhanah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.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Awal Ramadhan dan 1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Syawal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 di Kota Semarang.”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Multikultural</w:t>
      </w:r>
      <w:proofErr w:type="spellEnd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&amp; </w:t>
      </w:r>
      <w:proofErr w:type="spellStart"/>
      <w:r w:rsidRPr="0007770B">
        <w:rPr>
          <w:rFonts w:ascii="Times New Roman" w:eastAsia="Times New Roman" w:hAnsi="Times New Roman" w:cs="Times New Roman"/>
          <w:i/>
          <w:iCs/>
          <w:sz w:val="24"/>
          <w:szCs w:val="24"/>
        </w:rPr>
        <w:t>Multireligius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>, 2012.</w:t>
      </w:r>
    </w:p>
    <w:p w14:paraId="2D7DC387" w14:textId="77777777" w:rsidR="0007770B" w:rsidRPr="0007770B" w:rsidRDefault="0007770B" w:rsidP="00B408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770B">
        <w:rPr>
          <w:rFonts w:ascii="Times New Roman" w:eastAsia="Times New Roman" w:hAnsi="Times New Roman" w:cs="Times New Roman"/>
          <w:sz w:val="24"/>
          <w:szCs w:val="24"/>
        </w:rPr>
        <w:t>Universitas Muhammadiyah Yogyakarta. “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Awal Ramadan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Sejak Zaman Nabi.” </w:t>
      </w:r>
      <w:hyperlink r:id="rId7" w:tgtFrame="_new" w:history="1">
        <w:r w:rsidRPr="00077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https://www.umy.ac.id</w:t>
        </w:r>
      </w:hyperlink>
    </w:p>
    <w:p w14:paraId="4CC2DCF9" w14:textId="77777777" w:rsidR="0007770B" w:rsidRPr="0007770B" w:rsidRDefault="0007770B" w:rsidP="00B408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Winnicode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. “Peran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Kalender </w:t>
      </w:r>
      <w:proofErr w:type="spellStart"/>
      <w:r w:rsidRPr="0007770B">
        <w:rPr>
          <w:rFonts w:ascii="Times New Roman" w:eastAsia="Times New Roman" w:hAnsi="Times New Roman" w:cs="Times New Roman"/>
          <w:sz w:val="24"/>
          <w:szCs w:val="24"/>
        </w:rPr>
        <w:t>Hijriah</w:t>
      </w:r>
      <w:proofErr w:type="spellEnd"/>
      <w:r w:rsidRPr="0007770B">
        <w:rPr>
          <w:rFonts w:ascii="Times New Roman" w:eastAsia="Times New Roman" w:hAnsi="Times New Roman" w:cs="Times New Roman"/>
          <w:sz w:val="24"/>
          <w:szCs w:val="24"/>
        </w:rPr>
        <w:t xml:space="preserve"> di Indonesia.” </w:t>
      </w:r>
      <w:hyperlink r:id="rId8" w:tgtFrame="_new" w:history="1">
        <w:r w:rsidRPr="00077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https://winnicode.com</w:t>
        </w:r>
      </w:hyperlink>
    </w:p>
    <w:p w14:paraId="320D6D17" w14:textId="77777777" w:rsidR="00D5489D" w:rsidRDefault="00D5489D" w:rsidP="00B40885"/>
    <w:sectPr w:rsidR="00D5489D" w:rsidSect="00936295">
      <w:pgSz w:w="11907" w:h="187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54B27"/>
    <w:multiLevelType w:val="multilevel"/>
    <w:tmpl w:val="D754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0B"/>
    <w:rsid w:val="0007770B"/>
    <w:rsid w:val="0034449F"/>
    <w:rsid w:val="00543343"/>
    <w:rsid w:val="006142BA"/>
    <w:rsid w:val="00635081"/>
    <w:rsid w:val="00936295"/>
    <w:rsid w:val="00B40885"/>
    <w:rsid w:val="00BB757F"/>
    <w:rsid w:val="00D5489D"/>
    <w:rsid w:val="00D56F44"/>
    <w:rsid w:val="00DC6063"/>
    <w:rsid w:val="00E1553D"/>
    <w:rsid w:val="00F4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9375"/>
  <w15:chartTrackingRefBased/>
  <w15:docId w15:val="{32233581-C49F-4FF5-9B70-2608BF26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7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7770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7770B"/>
    <w:rPr>
      <w:b/>
      <w:bCs/>
    </w:rPr>
  </w:style>
  <w:style w:type="character" w:styleId="Emphasis">
    <w:name w:val="Emphasis"/>
    <w:basedOn w:val="DefaultParagraphFont"/>
    <w:uiPriority w:val="20"/>
    <w:qFormat/>
    <w:rsid w:val="0007770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777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nicod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my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nnicode.com" TargetMode="External"/><Relationship Id="rId5" Type="http://schemas.openxmlformats.org/officeDocument/2006/relationships/hyperlink" Target="https://www.umy.ac.i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</dc:creator>
  <cp:keywords/>
  <dc:description/>
  <cp:lastModifiedBy>GH</cp:lastModifiedBy>
  <cp:revision>1</cp:revision>
  <dcterms:created xsi:type="dcterms:W3CDTF">2026-04-02T02:35:00Z</dcterms:created>
  <dcterms:modified xsi:type="dcterms:W3CDTF">2026-04-02T02:44:00Z</dcterms:modified>
</cp:coreProperties>
</file>