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62F1" w14:textId="22A88913" w:rsidR="00E5106D" w:rsidRPr="000C41FB" w:rsidRDefault="00787027" w:rsidP="00787027">
      <w:pPr>
        <w:jc w:val="center"/>
        <w:rPr>
          <w:rFonts w:ascii="Times New Roman" w:hAnsi="Times New Roman" w:cs="Times New Roman"/>
          <w:b/>
          <w:bCs/>
          <w:szCs w:val="24"/>
        </w:rPr>
      </w:pPr>
      <w:r w:rsidRPr="000C41FB">
        <w:rPr>
          <w:rFonts w:ascii="Times New Roman" w:hAnsi="Times New Roman" w:cs="Times New Roman"/>
          <w:b/>
          <w:bCs/>
          <w:szCs w:val="24"/>
        </w:rPr>
        <w:t>HUKUM MENYENTUH LAWAN JENIS APAKAH MEMBATALKAN WUDHU?</w:t>
      </w:r>
    </w:p>
    <w:p w14:paraId="6B93F3E3" w14:textId="77777777" w:rsidR="00787027" w:rsidRPr="000C41FB" w:rsidRDefault="00787027" w:rsidP="00787027">
      <w:pPr>
        <w:jc w:val="both"/>
        <w:rPr>
          <w:rFonts w:ascii="Times New Roman" w:hAnsi="Times New Roman" w:cs="Times New Roman"/>
          <w:b/>
          <w:bCs/>
          <w:szCs w:val="24"/>
        </w:rPr>
      </w:pPr>
    </w:p>
    <w:p w14:paraId="45A9DD86" w14:textId="77777777" w:rsidR="00787027"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Masalah : Hukum menyentuh lawan jenis apakah membatalkan wudlu?</w:t>
      </w:r>
    </w:p>
    <w:p w14:paraId="7E10F720" w14:textId="77777777" w:rsidR="00787027"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Pendapat pertama, jelaskan!</w:t>
      </w:r>
    </w:p>
    <w:p w14:paraId="77CEA5F7" w14:textId="7ACE7D2D" w:rsidR="00787027" w:rsidRPr="00355F91" w:rsidRDefault="00787027" w:rsidP="00C64D99">
      <w:pPr>
        <w:pStyle w:val="ListParagraph"/>
        <w:spacing w:line="360" w:lineRule="auto"/>
        <w:ind w:left="90"/>
        <w:jc w:val="both"/>
        <w:rPr>
          <w:rFonts w:ascii="Times New Roman" w:hAnsi="Times New Roman" w:cs="Times New Roman"/>
          <w:szCs w:val="24"/>
        </w:rPr>
      </w:pPr>
      <w:r w:rsidRPr="00355F91">
        <w:rPr>
          <w:rFonts w:ascii="Times New Roman" w:hAnsi="Times New Roman" w:cs="Times New Roman"/>
          <w:szCs w:val="24"/>
        </w:rPr>
        <w:t xml:space="preserve">Pendapat ini dipegang oleh Mazhab Syafi'i (dan sebagian Hambali). Hukumnya batal jika kulit laki-laki dan perempuan bersentuhan langsung tanpa penghalang, baik sengaja maupun tidak, dengan syahwat maupun tidak. Syaratnya: kulit bertemu kulit, dewasa, dan bukan mahram. </w:t>
      </w:r>
      <w:hyperlink r:id="rId5" w:history="1">
        <w:r w:rsidRPr="00355F91">
          <w:rPr>
            <w:rStyle w:val="Hyperlink"/>
            <w:rFonts w:ascii="Times New Roman" w:hAnsi="Times New Roman" w:cs="Times New Roman"/>
            <w:szCs w:val="24"/>
          </w:rPr>
          <w:t>https://www.youtube.com/watch?v=nkJAqdy9rBQ</w:t>
        </w:r>
      </w:hyperlink>
      <w:r w:rsidRPr="00355F91">
        <w:rPr>
          <w:rFonts w:ascii="Times New Roman" w:hAnsi="Times New Roman" w:cs="Times New Roman"/>
          <w:szCs w:val="24"/>
        </w:rPr>
        <w:t xml:space="preserve"> </w:t>
      </w:r>
    </w:p>
    <w:p w14:paraId="7718E7A2" w14:textId="77777777" w:rsidR="00787027"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Pendapat ke dua, jelaskan!</w:t>
      </w:r>
    </w:p>
    <w:p w14:paraId="640BC334" w14:textId="5A228BE6" w:rsidR="00787027" w:rsidRPr="00355F91" w:rsidRDefault="00787027" w:rsidP="00796BE1">
      <w:pPr>
        <w:pStyle w:val="ListParagraph"/>
        <w:spacing w:line="360" w:lineRule="auto"/>
        <w:ind w:left="90"/>
        <w:jc w:val="both"/>
        <w:rPr>
          <w:rFonts w:ascii="Times New Roman" w:hAnsi="Times New Roman" w:cs="Times New Roman"/>
          <w:szCs w:val="24"/>
        </w:rPr>
      </w:pPr>
      <w:r w:rsidRPr="00355F91">
        <w:rPr>
          <w:rFonts w:ascii="Times New Roman" w:hAnsi="Times New Roman" w:cs="Times New Roman"/>
          <w:szCs w:val="24"/>
        </w:rPr>
        <w:t>Pendapat ini dipegang oleh Mazhab Hanafi. Sentuhan kulit lawan jenis tidak membatalkan wudhu secara mutlak, baik dengan syahwat maupun tidak. Pendapat ini juga didukung oleh tarjih Muhammadiyah.</w:t>
      </w:r>
      <w:hyperlink r:id="rId6" w:anchor=":~:text=Menurut%20madzhab%20Hanafi%2C%20sentuhan%20kulit%20langsung%20dengan%20lawan,sama%20sekali%20tidak%20membatalkan%20wudhu" w:history="1">
        <w:r w:rsidR="0008212E" w:rsidRPr="00355F91">
          <w:rPr>
            <w:rStyle w:val="Hyperlink"/>
            <w:rFonts w:ascii="Times New Roman" w:hAnsi="Times New Roman" w:cs="Times New Roman"/>
            <w:szCs w:val="24"/>
          </w:rPr>
          <w:t>https://www.stimsurakarta.ac.id/2024/01/17/yasalunaka-suami-istri-bersentuhan-membatalkan-wudhu/yasalunaka/fiqih-ibadah/#:~:text=Menurut%20madzhab%20Hanafi%2C%20sentuhan%20kulit%20langsung%20dengan%20lawan,sama%20sekali%20tidak%20membatalkan%20wudhu</w:t>
        </w:r>
      </w:hyperlink>
      <w:r w:rsidRPr="00355F91">
        <w:rPr>
          <w:rFonts w:ascii="Times New Roman" w:hAnsi="Times New Roman" w:cs="Times New Roman"/>
          <w:szCs w:val="24"/>
        </w:rPr>
        <w:t xml:space="preserve">. </w:t>
      </w:r>
    </w:p>
    <w:p w14:paraId="7F789C52" w14:textId="77777777" w:rsidR="00787027"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Sebutkan Dalil yang dijadikan sandaran pendapat pertama!</w:t>
      </w:r>
    </w:p>
    <w:p w14:paraId="21AA0FAA" w14:textId="3530E71E" w:rsidR="00787027" w:rsidRPr="00355F91" w:rsidRDefault="00787027" w:rsidP="00C64D99">
      <w:pPr>
        <w:pStyle w:val="ListParagraph"/>
        <w:numPr>
          <w:ilvl w:val="0"/>
          <w:numId w:val="4"/>
        </w:numPr>
        <w:spacing w:line="360" w:lineRule="auto"/>
        <w:jc w:val="both"/>
        <w:rPr>
          <w:rStyle w:val="t286pc"/>
          <w:rFonts w:ascii="Times New Roman" w:hAnsi="Times New Roman" w:cs="Times New Roman"/>
          <w:szCs w:val="24"/>
        </w:rPr>
      </w:pPr>
      <w:r w:rsidRPr="00355F91">
        <w:rPr>
          <w:rStyle w:val="Strong"/>
          <w:rFonts w:ascii="Times New Roman" w:eastAsiaTheme="majorEastAsia" w:hAnsi="Times New Roman" w:cs="Times New Roman"/>
          <w:b w:val="0"/>
          <w:bCs w:val="0"/>
          <w:color w:val="0A0A0A"/>
          <w:szCs w:val="24"/>
        </w:rPr>
        <w:t>Al-Quran</w:t>
      </w:r>
      <w:r w:rsidR="0008212E" w:rsidRPr="00355F91">
        <w:rPr>
          <w:rStyle w:val="Strong"/>
          <w:rFonts w:ascii="Times New Roman" w:eastAsiaTheme="majorEastAsia" w:hAnsi="Times New Roman" w:cs="Times New Roman"/>
          <w:b w:val="0"/>
          <w:bCs w:val="0"/>
          <w:color w:val="0A0A0A"/>
          <w:szCs w:val="24"/>
        </w:rPr>
        <w:t xml:space="preserve"> </w:t>
      </w:r>
      <w:r w:rsidRPr="00355F91">
        <w:rPr>
          <w:rStyle w:val="Strong"/>
          <w:rFonts w:ascii="Times New Roman" w:eastAsiaTheme="majorEastAsia" w:hAnsi="Times New Roman" w:cs="Times New Roman"/>
          <w:b w:val="0"/>
          <w:bCs w:val="0"/>
          <w:color w:val="0A0A0A"/>
          <w:szCs w:val="24"/>
        </w:rPr>
        <w:t>:</w:t>
      </w:r>
      <w:r w:rsidRPr="00355F91">
        <w:rPr>
          <w:rStyle w:val="t286pc"/>
          <w:rFonts w:ascii="Times New Roman" w:eastAsiaTheme="majorEastAsia" w:hAnsi="Times New Roman" w:cs="Times New Roman"/>
          <w:color w:val="0A0A0A"/>
          <w:szCs w:val="24"/>
        </w:rPr>
        <w:t> QS. An-Nisa: 43 atau Al-Maidah: 6, "...</w:t>
      </w:r>
      <w:r w:rsidRPr="00355F91">
        <w:rPr>
          <w:rStyle w:val="Emphasis"/>
          <w:rFonts w:ascii="Times New Roman" w:eastAsiaTheme="majorEastAsia" w:hAnsi="Times New Roman" w:cs="Times New Roman"/>
          <w:color w:val="0A0A0A"/>
          <w:szCs w:val="24"/>
        </w:rPr>
        <w:t>aw laamastumun nisaa'</w:t>
      </w:r>
      <w:r w:rsidRPr="00355F91">
        <w:rPr>
          <w:rStyle w:val="t286pc"/>
          <w:rFonts w:ascii="Times New Roman" w:eastAsiaTheme="majorEastAsia" w:hAnsi="Times New Roman" w:cs="Times New Roman"/>
          <w:color w:val="0A0A0A"/>
          <w:szCs w:val="24"/>
        </w:rPr>
        <w:t>..." (atau kamu menyentuh perempuan).</w:t>
      </w:r>
    </w:p>
    <w:p w14:paraId="6C72B0AA" w14:textId="2FF6B906" w:rsidR="00787027" w:rsidRPr="00355F91" w:rsidRDefault="00787027" w:rsidP="00C64D99">
      <w:pPr>
        <w:pStyle w:val="ListParagraph"/>
        <w:numPr>
          <w:ilvl w:val="0"/>
          <w:numId w:val="4"/>
        </w:numPr>
        <w:spacing w:line="360" w:lineRule="auto"/>
        <w:jc w:val="both"/>
        <w:rPr>
          <w:rFonts w:ascii="Times New Roman" w:hAnsi="Times New Roman" w:cs="Times New Roman"/>
          <w:szCs w:val="24"/>
        </w:rPr>
      </w:pPr>
      <w:r w:rsidRPr="00355F91">
        <w:rPr>
          <w:rStyle w:val="Strong"/>
          <w:rFonts w:ascii="Times New Roman" w:eastAsiaTheme="majorEastAsia" w:hAnsi="Times New Roman" w:cs="Times New Roman"/>
          <w:b w:val="0"/>
          <w:bCs w:val="0"/>
          <w:color w:val="0A0A0A"/>
          <w:szCs w:val="24"/>
        </w:rPr>
        <w:t>Tafsir</w:t>
      </w:r>
      <w:r w:rsidR="0008212E" w:rsidRPr="00355F91">
        <w:rPr>
          <w:rStyle w:val="Strong"/>
          <w:rFonts w:ascii="Times New Roman" w:eastAsiaTheme="majorEastAsia" w:hAnsi="Times New Roman" w:cs="Times New Roman"/>
          <w:b w:val="0"/>
          <w:bCs w:val="0"/>
          <w:color w:val="0A0A0A"/>
          <w:szCs w:val="24"/>
        </w:rPr>
        <w:t xml:space="preserve"> </w:t>
      </w:r>
      <w:r w:rsidRPr="00355F91">
        <w:rPr>
          <w:rStyle w:val="Strong"/>
          <w:rFonts w:ascii="Times New Roman" w:eastAsiaTheme="majorEastAsia" w:hAnsi="Times New Roman" w:cs="Times New Roman"/>
          <w:b w:val="0"/>
          <w:bCs w:val="0"/>
          <w:color w:val="0A0A0A"/>
          <w:szCs w:val="24"/>
        </w:rPr>
        <w:t>:</w:t>
      </w:r>
      <w:r w:rsidRPr="00355F91">
        <w:rPr>
          <w:rStyle w:val="t286pc"/>
          <w:rFonts w:ascii="Times New Roman" w:eastAsiaTheme="majorEastAsia" w:hAnsi="Times New Roman" w:cs="Times New Roman"/>
          <w:color w:val="0A0A0A"/>
          <w:szCs w:val="24"/>
        </w:rPr>
        <w:t> Imam Syafi'i memaknai </w:t>
      </w:r>
      <w:r w:rsidRPr="00355F91">
        <w:rPr>
          <w:rStyle w:val="Emphasis"/>
          <w:rFonts w:ascii="Times New Roman" w:eastAsiaTheme="majorEastAsia" w:hAnsi="Times New Roman" w:cs="Times New Roman"/>
          <w:color w:val="0A0A0A"/>
          <w:szCs w:val="24"/>
        </w:rPr>
        <w:t>laamastum</w:t>
      </w:r>
      <w:r w:rsidRPr="00355F91">
        <w:rPr>
          <w:rStyle w:val="t286pc"/>
          <w:rFonts w:ascii="Times New Roman" w:eastAsiaTheme="majorEastAsia" w:hAnsi="Times New Roman" w:cs="Times New Roman"/>
          <w:color w:val="0A0A0A"/>
          <w:szCs w:val="24"/>
        </w:rPr>
        <w:t> secara harfiah sebagai sentuhan kulit langsung.</w:t>
      </w:r>
      <w:hyperlink r:id="rId7" w:history="1">
        <w:r w:rsidR="00C52A5C" w:rsidRPr="005A3C4A">
          <w:rPr>
            <w:rStyle w:val="Hyperlink"/>
            <w:rFonts w:ascii="Times New Roman" w:eastAsiaTheme="majorEastAsia" w:hAnsi="Times New Roman" w:cs="Times New Roman"/>
            <w:szCs w:val="24"/>
          </w:rPr>
          <w:t>https://hamdantour.id/blog/detail/63/batalkah-wudhu-karena-menyentuh-lawan-jenis</w:t>
        </w:r>
      </w:hyperlink>
      <w:r w:rsidR="00AD2B26" w:rsidRPr="00355F91">
        <w:rPr>
          <w:rStyle w:val="t286pc"/>
          <w:rFonts w:ascii="Times New Roman" w:eastAsiaTheme="majorEastAsia" w:hAnsi="Times New Roman" w:cs="Times New Roman"/>
          <w:color w:val="0A0A0A"/>
          <w:szCs w:val="24"/>
        </w:rPr>
        <w:t xml:space="preserve"> </w:t>
      </w:r>
    </w:p>
    <w:p w14:paraId="54E30E54" w14:textId="77777777" w:rsidR="00787027"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Sebutkan Dalil yang dijadikan sandaran pendapat ke dua!</w:t>
      </w:r>
    </w:p>
    <w:p w14:paraId="7E51E207" w14:textId="2B2CAEE2" w:rsidR="00787027" w:rsidRPr="00355F91" w:rsidRDefault="00787027" w:rsidP="00C64D99">
      <w:pPr>
        <w:pStyle w:val="ListParagraph"/>
        <w:numPr>
          <w:ilvl w:val="0"/>
          <w:numId w:val="6"/>
        </w:numPr>
        <w:spacing w:line="360" w:lineRule="auto"/>
        <w:jc w:val="both"/>
        <w:rPr>
          <w:rStyle w:val="t286pc"/>
          <w:rFonts w:ascii="Times New Roman" w:hAnsi="Times New Roman" w:cs="Times New Roman"/>
          <w:szCs w:val="24"/>
        </w:rPr>
      </w:pPr>
      <w:r w:rsidRPr="00355F91">
        <w:rPr>
          <w:rStyle w:val="Strong"/>
          <w:rFonts w:ascii="Times New Roman" w:eastAsiaTheme="majorEastAsia" w:hAnsi="Times New Roman" w:cs="Times New Roman"/>
          <w:b w:val="0"/>
          <w:bCs w:val="0"/>
          <w:color w:val="0A0A0A"/>
          <w:szCs w:val="24"/>
        </w:rPr>
        <w:t>Al-Quran :</w:t>
      </w:r>
      <w:r w:rsidRPr="00355F91">
        <w:rPr>
          <w:rStyle w:val="t286pc"/>
          <w:rFonts w:ascii="Times New Roman" w:eastAsiaTheme="majorEastAsia" w:hAnsi="Times New Roman" w:cs="Times New Roman"/>
          <w:color w:val="0A0A0A"/>
          <w:szCs w:val="24"/>
        </w:rPr>
        <w:t> QS. An-Nisa: 43. </w:t>
      </w:r>
      <w:r w:rsidRPr="00355F91">
        <w:rPr>
          <w:rStyle w:val="Emphasis"/>
          <w:rFonts w:ascii="Times New Roman" w:eastAsiaTheme="majorEastAsia" w:hAnsi="Times New Roman" w:cs="Times New Roman"/>
          <w:color w:val="0A0A0A"/>
          <w:szCs w:val="24"/>
        </w:rPr>
        <w:t>Laamastum</w:t>
      </w:r>
      <w:r w:rsidRPr="00355F91">
        <w:rPr>
          <w:rStyle w:val="t286pc"/>
          <w:rFonts w:ascii="Times New Roman" w:eastAsiaTheme="majorEastAsia" w:hAnsi="Times New Roman" w:cs="Times New Roman"/>
          <w:color w:val="0A0A0A"/>
          <w:szCs w:val="24"/>
        </w:rPr>
        <w:t> dimaknai sebagai </w:t>
      </w:r>
      <w:r w:rsidRPr="00355F91">
        <w:rPr>
          <w:rStyle w:val="Emphasis"/>
          <w:rFonts w:ascii="Times New Roman" w:eastAsiaTheme="majorEastAsia" w:hAnsi="Times New Roman" w:cs="Times New Roman"/>
          <w:color w:val="0A0A0A"/>
          <w:szCs w:val="24"/>
        </w:rPr>
        <w:t>jima'</w:t>
      </w:r>
      <w:r w:rsidRPr="00355F91">
        <w:rPr>
          <w:rStyle w:val="t286pc"/>
          <w:rFonts w:ascii="Times New Roman" w:eastAsiaTheme="majorEastAsia" w:hAnsi="Times New Roman" w:cs="Times New Roman"/>
          <w:color w:val="0A0A0A"/>
          <w:szCs w:val="24"/>
        </w:rPr>
        <w:t> (hubungan badan), bukan sekadar sentuhan kulit.</w:t>
      </w:r>
    </w:p>
    <w:p w14:paraId="768CF512" w14:textId="0FA89DC5" w:rsidR="00787027" w:rsidRPr="00355F91" w:rsidRDefault="00787027" w:rsidP="00C64D99">
      <w:pPr>
        <w:pStyle w:val="ListParagraph"/>
        <w:numPr>
          <w:ilvl w:val="0"/>
          <w:numId w:val="6"/>
        </w:numPr>
        <w:spacing w:line="360" w:lineRule="auto"/>
        <w:jc w:val="both"/>
        <w:rPr>
          <w:rStyle w:val="t286pc"/>
          <w:rFonts w:ascii="Times New Roman" w:hAnsi="Times New Roman" w:cs="Times New Roman"/>
          <w:szCs w:val="24"/>
        </w:rPr>
      </w:pPr>
      <w:r w:rsidRPr="00355F91">
        <w:rPr>
          <w:rStyle w:val="Strong"/>
          <w:rFonts w:ascii="Times New Roman" w:eastAsiaTheme="majorEastAsia" w:hAnsi="Times New Roman" w:cs="Times New Roman"/>
          <w:b w:val="0"/>
          <w:bCs w:val="0"/>
          <w:color w:val="0A0A0A"/>
          <w:szCs w:val="24"/>
        </w:rPr>
        <w:t>Hadits :</w:t>
      </w:r>
      <w:r w:rsidRPr="00355F91">
        <w:rPr>
          <w:rStyle w:val="t286pc"/>
          <w:rFonts w:ascii="Times New Roman" w:eastAsiaTheme="majorEastAsia" w:hAnsi="Times New Roman" w:cs="Times New Roman"/>
          <w:color w:val="0A0A0A"/>
          <w:szCs w:val="24"/>
        </w:rPr>
        <w:t> Hadits Aisyah radhiyallahu 'anha: "Rasulullah shallallahu 'alaihi wa sallam mencium sebagian istrinya kemudian shalat dan tidak berwudhu" (HR. Abu Dawud &amp; Tirmidzi).</w:t>
      </w:r>
    </w:p>
    <w:p w14:paraId="569DC2C5" w14:textId="5D467072" w:rsidR="00787027" w:rsidRPr="00355F91" w:rsidRDefault="00787027" w:rsidP="00C64D99">
      <w:pPr>
        <w:pStyle w:val="ListParagraph"/>
        <w:numPr>
          <w:ilvl w:val="0"/>
          <w:numId w:val="6"/>
        </w:numPr>
        <w:spacing w:line="360" w:lineRule="auto"/>
        <w:jc w:val="both"/>
        <w:rPr>
          <w:rFonts w:ascii="Times New Roman" w:hAnsi="Times New Roman" w:cs="Times New Roman"/>
          <w:szCs w:val="24"/>
        </w:rPr>
      </w:pPr>
      <w:r w:rsidRPr="00355F91">
        <w:rPr>
          <w:rStyle w:val="Strong"/>
          <w:rFonts w:ascii="Times New Roman" w:eastAsiaTheme="majorEastAsia" w:hAnsi="Times New Roman" w:cs="Times New Roman"/>
          <w:b w:val="0"/>
          <w:bCs w:val="0"/>
          <w:color w:val="0A0A0A"/>
          <w:szCs w:val="24"/>
        </w:rPr>
        <w:t>Hadits :</w:t>
      </w:r>
      <w:r w:rsidRPr="00355F91">
        <w:rPr>
          <w:rStyle w:val="t286pc"/>
          <w:rFonts w:ascii="Times New Roman" w:eastAsiaTheme="majorEastAsia" w:hAnsi="Times New Roman" w:cs="Times New Roman"/>
          <w:color w:val="0A0A0A"/>
          <w:szCs w:val="24"/>
        </w:rPr>
        <w:t> Hadits Aisyah radhiyallahu 'anha yang memegang tumit Rasulullah saat shalat.</w:t>
      </w:r>
      <w:r w:rsidR="00AD2B26" w:rsidRPr="00355F91">
        <w:rPr>
          <w:rFonts w:ascii="Times New Roman" w:hAnsi="Times New Roman" w:cs="Times New Roman"/>
          <w:szCs w:val="24"/>
        </w:rPr>
        <w:t xml:space="preserve"> </w:t>
      </w:r>
      <w:hyperlink r:id="rId8" w:history="1">
        <w:r w:rsidR="00AD2B26" w:rsidRPr="00355F91">
          <w:rPr>
            <w:rStyle w:val="Hyperlink"/>
            <w:rFonts w:ascii="Times New Roman" w:eastAsiaTheme="majorEastAsia" w:hAnsi="Times New Roman" w:cs="Times New Roman"/>
            <w:szCs w:val="24"/>
          </w:rPr>
          <w:t>https://kalam.sindonews.com/berita/1493002/69/batalkah-wudhu-jika-sentuhan-kulit-berikut-pendapat-4-mazhab</w:t>
        </w:r>
      </w:hyperlink>
      <w:r w:rsidR="00AD2B26" w:rsidRPr="00355F91">
        <w:rPr>
          <w:rStyle w:val="t286pc"/>
          <w:rFonts w:ascii="Times New Roman" w:eastAsiaTheme="majorEastAsia" w:hAnsi="Times New Roman" w:cs="Times New Roman"/>
          <w:color w:val="0A0A0A"/>
          <w:szCs w:val="24"/>
        </w:rPr>
        <w:t xml:space="preserve"> </w:t>
      </w:r>
    </w:p>
    <w:p w14:paraId="4EBDAFF8" w14:textId="77777777" w:rsidR="00787027"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Metode apa yang dipakai Pendapat pertama untuk menentukan bahwa hukumnya membatalkan?</w:t>
      </w:r>
    </w:p>
    <w:p w14:paraId="37C1007F" w14:textId="6E1ABDB8" w:rsidR="00AD2B26" w:rsidRPr="00355F91" w:rsidRDefault="00AD2B26" w:rsidP="00C64D99">
      <w:pPr>
        <w:pStyle w:val="ListParagraph"/>
        <w:spacing w:line="360" w:lineRule="auto"/>
        <w:ind w:left="90"/>
        <w:jc w:val="both"/>
        <w:rPr>
          <w:rFonts w:ascii="Times New Roman" w:hAnsi="Times New Roman" w:cs="Times New Roman"/>
          <w:szCs w:val="24"/>
        </w:rPr>
      </w:pPr>
      <w:r w:rsidRPr="00355F91">
        <w:rPr>
          <w:rFonts w:ascii="Times New Roman" w:hAnsi="Times New Roman" w:cs="Times New Roman"/>
          <w:szCs w:val="24"/>
        </w:rPr>
        <w:t>Menggunakan metode Tafsir Harfiah (Lughawiyah), yaitu mengartikan "laamastum" (menyentuh) secara tekstual sebagai sentuhan kulit, serta mengutamakan kehati-hatian (</w:t>
      </w:r>
      <w:r w:rsidRPr="00355F91">
        <w:rPr>
          <w:rFonts w:ascii="Times New Roman" w:hAnsi="Times New Roman" w:cs="Times New Roman"/>
          <w:i/>
          <w:iCs/>
          <w:szCs w:val="24"/>
        </w:rPr>
        <w:t>ihtiyath</w:t>
      </w:r>
      <w:r w:rsidRPr="00355F91">
        <w:rPr>
          <w:rFonts w:ascii="Times New Roman" w:hAnsi="Times New Roman" w:cs="Times New Roman"/>
          <w:szCs w:val="24"/>
        </w:rPr>
        <w:t xml:space="preserve">). </w:t>
      </w:r>
      <w:hyperlink r:id="rId9" w:history="1">
        <w:r w:rsidRPr="00355F91">
          <w:rPr>
            <w:rStyle w:val="Hyperlink"/>
            <w:rFonts w:ascii="Times New Roman" w:hAnsi="Times New Roman" w:cs="Times New Roman"/>
            <w:szCs w:val="24"/>
          </w:rPr>
          <w:t>https://rumaysho.com/961-apakah-menyentuh-wanita-membatalkan-wudhu.html</w:t>
        </w:r>
      </w:hyperlink>
      <w:r w:rsidRPr="00355F91">
        <w:rPr>
          <w:rFonts w:ascii="Times New Roman" w:hAnsi="Times New Roman" w:cs="Times New Roman"/>
          <w:szCs w:val="24"/>
        </w:rPr>
        <w:t xml:space="preserve"> </w:t>
      </w:r>
    </w:p>
    <w:p w14:paraId="080749DF" w14:textId="77777777" w:rsidR="00787027"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Metode pendapat ke dua untuk menentukan bahwa hukumnya tidak membatalkan?</w:t>
      </w:r>
    </w:p>
    <w:p w14:paraId="3E7AA05D" w14:textId="657E7C31" w:rsidR="00AD2B26" w:rsidRPr="00355F91" w:rsidRDefault="00AD2B26" w:rsidP="00C64D99">
      <w:pPr>
        <w:pStyle w:val="ListParagraph"/>
        <w:spacing w:line="360" w:lineRule="auto"/>
        <w:ind w:left="90"/>
        <w:jc w:val="both"/>
        <w:rPr>
          <w:rFonts w:ascii="Times New Roman" w:hAnsi="Times New Roman" w:cs="Times New Roman"/>
          <w:szCs w:val="24"/>
        </w:rPr>
      </w:pPr>
      <w:r w:rsidRPr="00355F91">
        <w:rPr>
          <w:rFonts w:ascii="Times New Roman" w:hAnsi="Times New Roman" w:cs="Times New Roman"/>
          <w:szCs w:val="24"/>
        </w:rPr>
        <w:t>Menggunakan metode Tafsir Kontekstual/Majaz (Jima') dan Hadits Riwayat Aisyah, di mana kata menyentuh dipahami sebagai kiasan untuk hubungan badan, serta menekankan bahwa sentuhan tanpa syahwat bukanlah hadats.</w:t>
      </w:r>
      <w:hyperlink r:id="rId10" w:history="1">
        <w:r w:rsidRPr="00355F91">
          <w:rPr>
            <w:rStyle w:val="Hyperlink"/>
            <w:rFonts w:ascii="Times New Roman" w:hAnsi="Times New Roman" w:cs="Times New Roman"/>
            <w:szCs w:val="24"/>
          </w:rPr>
          <w:t>https://rumaysho.com/961-apakah-menyentuh-wanita-membatalkan-wudhu.html</w:t>
        </w:r>
      </w:hyperlink>
      <w:r w:rsidRPr="00355F91">
        <w:rPr>
          <w:rFonts w:ascii="Times New Roman" w:hAnsi="Times New Roman" w:cs="Times New Roman"/>
          <w:szCs w:val="24"/>
        </w:rPr>
        <w:t xml:space="preserve"> </w:t>
      </w:r>
    </w:p>
    <w:p w14:paraId="72C413C2" w14:textId="77777777" w:rsidR="00787027"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Mengapa ulama pertama mengatakan bahwa itu membatalkan?</w:t>
      </w:r>
    </w:p>
    <w:p w14:paraId="2F7927B9" w14:textId="7BA066B6" w:rsidR="00AD2B26" w:rsidRPr="00355F91" w:rsidRDefault="00AD2B26" w:rsidP="00C64D99">
      <w:pPr>
        <w:pStyle w:val="ListParagraph"/>
        <w:spacing w:line="360" w:lineRule="auto"/>
        <w:ind w:left="90"/>
        <w:jc w:val="both"/>
        <w:rPr>
          <w:rFonts w:ascii="Times New Roman" w:hAnsi="Times New Roman" w:cs="Times New Roman"/>
          <w:szCs w:val="24"/>
        </w:rPr>
      </w:pPr>
      <w:r w:rsidRPr="00355F91">
        <w:rPr>
          <w:rFonts w:ascii="Times New Roman" w:hAnsi="Times New Roman" w:cs="Times New Roman"/>
          <w:szCs w:val="24"/>
        </w:rPr>
        <w:lastRenderedPageBreak/>
        <w:t xml:space="preserve">Ulama Syafi'iyah berpendapat bahwa persentuhan kulit langsung (terutama yang bukan mahram) adalah sebab syahwat yang potensial, sehingga untuk menjaga kesucian shalat, sentuhan tersebut dijadikan pembatal wudhu. </w:t>
      </w:r>
      <w:hyperlink r:id="rId11" w:history="1">
        <w:r w:rsidRPr="00355F91">
          <w:rPr>
            <w:rStyle w:val="Hyperlink"/>
            <w:rFonts w:ascii="Times New Roman" w:hAnsi="Times New Roman" w:cs="Times New Roman"/>
            <w:szCs w:val="24"/>
          </w:rPr>
          <w:t>https://www.youtube.com/watch?v=nkJAqdy9rBQ</w:t>
        </w:r>
      </w:hyperlink>
      <w:r w:rsidRPr="00355F91">
        <w:rPr>
          <w:rFonts w:ascii="Times New Roman" w:hAnsi="Times New Roman" w:cs="Times New Roman"/>
          <w:szCs w:val="24"/>
        </w:rPr>
        <w:t xml:space="preserve"> </w:t>
      </w:r>
    </w:p>
    <w:p w14:paraId="46FD832E" w14:textId="77777777" w:rsidR="00787027"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Mengapa ulama ke dua mengatakan bahwa itu tidak membatalkan?</w:t>
      </w:r>
    </w:p>
    <w:p w14:paraId="292B1FF2" w14:textId="58F7A4E1" w:rsidR="00AD2B26" w:rsidRPr="00355F91" w:rsidRDefault="00AD2B26" w:rsidP="00C64D99">
      <w:pPr>
        <w:pStyle w:val="ListParagraph"/>
        <w:spacing w:line="360" w:lineRule="auto"/>
        <w:ind w:left="90"/>
        <w:jc w:val="both"/>
        <w:rPr>
          <w:rFonts w:ascii="Times New Roman" w:hAnsi="Times New Roman" w:cs="Times New Roman"/>
          <w:szCs w:val="24"/>
        </w:rPr>
      </w:pPr>
      <w:r w:rsidRPr="00355F91">
        <w:rPr>
          <w:rFonts w:ascii="Times New Roman" w:hAnsi="Times New Roman" w:cs="Times New Roman"/>
          <w:szCs w:val="24"/>
        </w:rPr>
        <w:t>Ulama Hanafiyah berpendapat bahwa wudhu batal hanya karena adanya hadats (keluar sesuatu dari tubuh), sedangkan sentuhan kulit bukanlah hadats selama tidak keluar mani/madzi. </w:t>
      </w:r>
      <w:hyperlink r:id="rId12" w:history="1">
        <w:r w:rsidRPr="00355F91">
          <w:rPr>
            <w:rStyle w:val="Hyperlink"/>
            <w:rFonts w:ascii="Times New Roman" w:hAnsi="Times New Roman" w:cs="Times New Roman"/>
            <w:szCs w:val="24"/>
          </w:rPr>
          <w:t>https://kalam.sindonews.com/berita/1493002/69/batalkah-wudhu-jika-sentuhan-kulit-berikut-pendapat-4-mazhab</w:t>
        </w:r>
      </w:hyperlink>
      <w:r w:rsidRPr="00355F91">
        <w:rPr>
          <w:rFonts w:ascii="Times New Roman" w:hAnsi="Times New Roman" w:cs="Times New Roman"/>
          <w:szCs w:val="24"/>
        </w:rPr>
        <w:t xml:space="preserve"> </w:t>
      </w:r>
    </w:p>
    <w:p w14:paraId="129CCEF6" w14:textId="77777777" w:rsidR="00AD2B26"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Dari sisi mana pendapat pertama lemah?</w:t>
      </w:r>
    </w:p>
    <w:p w14:paraId="612DF268" w14:textId="77777777" w:rsidR="00AD2B26" w:rsidRPr="00355F91" w:rsidRDefault="00AD2B26" w:rsidP="00C64D99">
      <w:pPr>
        <w:pStyle w:val="ListParagraph"/>
        <w:numPr>
          <w:ilvl w:val="0"/>
          <w:numId w:val="8"/>
        </w:numPr>
        <w:spacing w:line="360" w:lineRule="auto"/>
        <w:jc w:val="both"/>
        <w:rPr>
          <w:rStyle w:val="t286pc"/>
          <w:rFonts w:ascii="Times New Roman" w:hAnsi="Times New Roman" w:cs="Times New Roman"/>
          <w:szCs w:val="24"/>
        </w:rPr>
      </w:pPr>
      <w:r w:rsidRPr="00355F91">
        <w:rPr>
          <w:rStyle w:val="t286pc"/>
          <w:rFonts w:ascii="Times New Roman" w:eastAsiaTheme="majorEastAsia" w:hAnsi="Times New Roman" w:cs="Times New Roman"/>
          <w:color w:val="0A0A0A"/>
          <w:szCs w:val="24"/>
        </w:rPr>
        <w:t>Hadits-hadits shahih menunjukkan Nabi SAW pernah mencium istrinya tanpa berwudhu.</w:t>
      </w:r>
    </w:p>
    <w:p w14:paraId="02F8E70A" w14:textId="2CF6A517" w:rsidR="00AD2B26" w:rsidRPr="00355F91" w:rsidRDefault="00AD2B26" w:rsidP="00C64D99">
      <w:pPr>
        <w:pStyle w:val="ListParagraph"/>
        <w:numPr>
          <w:ilvl w:val="0"/>
          <w:numId w:val="8"/>
        </w:numPr>
        <w:spacing w:line="360" w:lineRule="auto"/>
        <w:jc w:val="both"/>
        <w:rPr>
          <w:rFonts w:ascii="Times New Roman" w:hAnsi="Times New Roman" w:cs="Times New Roman"/>
          <w:szCs w:val="24"/>
        </w:rPr>
      </w:pPr>
      <w:r w:rsidRPr="00355F91">
        <w:rPr>
          <w:rStyle w:val="t286pc"/>
          <w:rFonts w:ascii="Times New Roman" w:eastAsiaTheme="majorEastAsia" w:hAnsi="Times New Roman" w:cs="Times New Roman"/>
          <w:color w:val="0A0A0A"/>
          <w:szCs w:val="24"/>
        </w:rPr>
        <w:t>Memberatkan umat (kesulitan dalam tawaf atau keramaian).</w:t>
      </w:r>
      <w:r w:rsidRPr="00355F91">
        <w:rPr>
          <w:rStyle w:val="vkekvd"/>
          <w:rFonts w:ascii="Times New Roman" w:eastAsiaTheme="majorEastAsia" w:hAnsi="Times New Roman" w:cs="Times New Roman"/>
          <w:color w:val="0A0A0A"/>
          <w:szCs w:val="24"/>
        </w:rPr>
        <w:t> </w:t>
      </w:r>
      <w:hyperlink r:id="rId13" w:history="1">
        <w:r w:rsidRPr="00355F91">
          <w:rPr>
            <w:rStyle w:val="Hyperlink"/>
            <w:rFonts w:ascii="Times New Roman" w:eastAsiaTheme="majorEastAsia" w:hAnsi="Times New Roman" w:cs="Times New Roman"/>
            <w:szCs w:val="24"/>
          </w:rPr>
          <w:t>https://rumaysho.com/30692-dalil-lengkap-menyentuh-istri-membatalkan-wudhu.html</w:t>
        </w:r>
      </w:hyperlink>
      <w:r w:rsidRPr="00355F91">
        <w:rPr>
          <w:rStyle w:val="vkekvd"/>
          <w:rFonts w:ascii="Times New Roman" w:eastAsiaTheme="majorEastAsia" w:hAnsi="Times New Roman" w:cs="Times New Roman"/>
          <w:color w:val="0A0A0A"/>
          <w:szCs w:val="24"/>
        </w:rPr>
        <w:t xml:space="preserve"> </w:t>
      </w:r>
    </w:p>
    <w:p w14:paraId="646148F7" w14:textId="77777777" w:rsidR="00AD2B26"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Dari sisi mana pendapat ke dua lemah?</w:t>
      </w:r>
    </w:p>
    <w:p w14:paraId="013985E9" w14:textId="77777777" w:rsidR="00AD2B26" w:rsidRPr="00355F91" w:rsidRDefault="00AD2B26" w:rsidP="00C64D99">
      <w:pPr>
        <w:pStyle w:val="ListParagraph"/>
        <w:numPr>
          <w:ilvl w:val="0"/>
          <w:numId w:val="10"/>
        </w:numPr>
        <w:spacing w:line="360" w:lineRule="auto"/>
        <w:jc w:val="both"/>
        <w:rPr>
          <w:rStyle w:val="t286pc"/>
          <w:rFonts w:ascii="Times New Roman" w:hAnsi="Times New Roman" w:cs="Times New Roman"/>
          <w:szCs w:val="24"/>
        </w:rPr>
      </w:pPr>
      <w:r w:rsidRPr="00355F91">
        <w:rPr>
          <w:rStyle w:val="t286pc"/>
          <w:rFonts w:ascii="Times New Roman" w:eastAsiaTheme="majorEastAsia" w:hAnsi="Times New Roman" w:cs="Times New Roman"/>
          <w:color w:val="0A0A0A"/>
          <w:szCs w:val="24"/>
        </w:rPr>
        <w:t>Kata "laamastum" secara bahasa lebih dekat ke makna "menyentuh" daripada "jima'".</w:t>
      </w:r>
    </w:p>
    <w:p w14:paraId="7BFB3A34" w14:textId="44F98CB6" w:rsidR="00AD2B26" w:rsidRPr="00355F91" w:rsidRDefault="00AD2B26" w:rsidP="00C64D99">
      <w:pPr>
        <w:pStyle w:val="ListParagraph"/>
        <w:numPr>
          <w:ilvl w:val="0"/>
          <w:numId w:val="10"/>
        </w:numPr>
        <w:spacing w:line="360" w:lineRule="auto"/>
        <w:jc w:val="both"/>
        <w:rPr>
          <w:rFonts w:ascii="Times New Roman" w:hAnsi="Times New Roman" w:cs="Times New Roman"/>
          <w:szCs w:val="24"/>
        </w:rPr>
      </w:pPr>
      <w:r w:rsidRPr="00355F91">
        <w:rPr>
          <w:rStyle w:val="t286pc"/>
          <w:rFonts w:ascii="Times New Roman" w:eastAsiaTheme="majorEastAsia" w:hAnsi="Times New Roman" w:cs="Times New Roman"/>
          <w:color w:val="0A0A0A"/>
          <w:szCs w:val="24"/>
        </w:rPr>
        <w:t>Dianggap kurang hati-hati (</w:t>
      </w:r>
      <w:r w:rsidRPr="00355F91">
        <w:rPr>
          <w:rStyle w:val="Emphasis"/>
          <w:rFonts w:ascii="Times New Roman" w:eastAsiaTheme="majorEastAsia" w:hAnsi="Times New Roman" w:cs="Times New Roman"/>
          <w:color w:val="0A0A0A"/>
          <w:szCs w:val="24"/>
        </w:rPr>
        <w:t>ihtiyath</w:t>
      </w:r>
      <w:r w:rsidRPr="00355F91">
        <w:rPr>
          <w:rStyle w:val="t286pc"/>
          <w:rFonts w:ascii="Times New Roman" w:eastAsiaTheme="majorEastAsia" w:hAnsi="Times New Roman" w:cs="Times New Roman"/>
          <w:color w:val="0A0A0A"/>
          <w:szCs w:val="24"/>
        </w:rPr>
        <w:t>) jika terjadi sentuhan dengan syahwat.</w:t>
      </w:r>
      <w:r w:rsidRPr="00355F91">
        <w:rPr>
          <w:rFonts w:ascii="Times New Roman" w:hAnsi="Times New Roman" w:cs="Times New Roman"/>
          <w:szCs w:val="24"/>
        </w:rPr>
        <w:t xml:space="preserve"> </w:t>
      </w:r>
      <w:hyperlink r:id="rId14" w:history="1">
        <w:r w:rsidRPr="00355F91">
          <w:rPr>
            <w:rStyle w:val="Hyperlink"/>
            <w:rFonts w:ascii="Times New Roman" w:eastAsiaTheme="majorEastAsia" w:hAnsi="Times New Roman" w:cs="Times New Roman"/>
            <w:szCs w:val="24"/>
          </w:rPr>
          <w:t>https://rumaysho.com/961-apakah-menyentuh-wanita-membatalkan-wudhu.html</w:t>
        </w:r>
      </w:hyperlink>
      <w:r w:rsidRPr="00355F91">
        <w:rPr>
          <w:rStyle w:val="t286pc"/>
          <w:rFonts w:ascii="Times New Roman" w:eastAsiaTheme="majorEastAsia" w:hAnsi="Times New Roman" w:cs="Times New Roman"/>
          <w:color w:val="0A0A0A"/>
          <w:szCs w:val="24"/>
        </w:rPr>
        <w:t xml:space="preserve"> </w:t>
      </w:r>
    </w:p>
    <w:p w14:paraId="791E7E83" w14:textId="77777777" w:rsidR="00AD2B26"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Dari sisi mana pendapat pertama kuat</w:t>
      </w:r>
      <w:r w:rsidR="00AD2B26" w:rsidRPr="00355F91">
        <w:rPr>
          <w:rFonts w:ascii="Times New Roman" w:hAnsi="Times New Roman" w:cs="Times New Roman"/>
          <w:szCs w:val="24"/>
        </w:rPr>
        <w:t>?</w:t>
      </w:r>
    </w:p>
    <w:p w14:paraId="0905D91F" w14:textId="77777777" w:rsidR="00AD2B26" w:rsidRPr="00355F91" w:rsidRDefault="00AD2B26" w:rsidP="00C64D99">
      <w:pPr>
        <w:pStyle w:val="ListParagraph"/>
        <w:numPr>
          <w:ilvl w:val="0"/>
          <w:numId w:val="12"/>
        </w:numPr>
        <w:spacing w:line="360" w:lineRule="auto"/>
        <w:jc w:val="both"/>
        <w:rPr>
          <w:rStyle w:val="t286pc"/>
          <w:rFonts w:ascii="Times New Roman" w:hAnsi="Times New Roman" w:cs="Times New Roman"/>
          <w:szCs w:val="24"/>
        </w:rPr>
      </w:pPr>
      <w:r w:rsidRPr="00355F91">
        <w:rPr>
          <w:rStyle w:val="t286pc"/>
          <w:rFonts w:ascii="Times New Roman" w:eastAsiaTheme="majorEastAsia" w:hAnsi="Times New Roman" w:cs="Times New Roman"/>
          <w:color w:val="0A0A0A"/>
          <w:szCs w:val="24"/>
        </w:rPr>
        <w:t>Sangat hati-hati (</w:t>
      </w:r>
      <w:r w:rsidRPr="00355F91">
        <w:rPr>
          <w:rStyle w:val="Emphasis"/>
          <w:rFonts w:ascii="Times New Roman" w:eastAsiaTheme="majorEastAsia" w:hAnsi="Times New Roman" w:cs="Times New Roman"/>
          <w:color w:val="0A0A0A"/>
          <w:szCs w:val="24"/>
        </w:rPr>
        <w:t>ihtiyath</w:t>
      </w:r>
      <w:r w:rsidRPr="00355F91">
        <w:rPr>
          <w:rStyle w:val="t286pc"/>
          <w:rFonts w:ascii="Times New Roman" w:eastAsiaTheme="majorEastAsia" w:hAnsi="Times New Roman" w:cs="Times New Roman"/>
          <w:color w:val="0A0A0A"/>
          <w:szCs w:val="24"/>
        </w:rPr>
        <w:t>) dalam menjaga kesucian ibadah.</w:t>
      </w:r>
    </w:p>
    <w:p w14:paraId="606860A0" w14:textId="012562F9" w:rsidR="00AD2B26" w:rsidRPr="00355F91" w:rsidRDefault="00AD2B26" w:rsidP="00C64D99">
      <w:pPr>
        <w:pStyle w:val="ListParagraph"/>
        <w:numPr>
          <w:ilvl w:val="0"/>
          <w:numId w:val="12"/>
        </w:numPr>
        <w:spacing w:line="360" w:lineRule="auto"/>
        <w:jc w:val="both"/>
        <w:rPr>
          <w:rFonts w:ascii="Times New Roman" w:hAnsi="Times New Roman" w:cs="Times New Roman"/>
          <w:szCs w:val="24"/>
        </w:rPr>
      </w:pPr>
      <w:r w:rsidRPr="00355F91">
        <w:rPr>
          <w:rStyle w:val="t286pc"/>
          <w:rFonts w:ascii="Times New Roman" w:eastAsiaTheme="majorEastAsia" w:hAnsi="Times New Roman" w:cs="Times New Roman"/>
          <w:color w:val="0A0A0A"/>
          <w:szCs w:val="24"/>
        </w:rPr>
        <w:t>Penerapannya jelas dan mudah diukur (kulit ketemu kulit).</w:t>
      </w:r>
      <w:r w:rsidRPr="00355F91">
        <w:rPr>
          <w:rStyle w:val="vkekvd"/>
          <w:rFonts w:ascii="Times New Roman" w:eastAsiaTheme="majorEastAsia" w:hAnsi="Times New Roman" w:cs="Times New Roman"/>
          <w:color w:val="0A0A0A"/>
          <w:szCs w:val="24"/>
        </w:rPr>
        <w:t> </w:t>
      </w:r>
      <w:hyperlink r:id="rId15" w:history="1">
        <w:r w:rsidRPr="00355F91">
          <w:rPr>
            <w:rStyle w:val="Hyperlink"/>
            <w:rFonts w:ascii="Times New Roman" w:eastAsiaTheme="majorEastAsia" w:hAnsi="Times New Roman" w:cs="Times New Roman"/>
            <w:szCs w:val="24"/>
          </w:rPr>
          <w:t>https://www.youtube.com/watch?v=nkJAqdy9rBQ</w:t>
        </w:r>
      </w:hyperlink>
      <w:r w:rsidRPr="00355F91">
        <w:rPr>
          <w:rStyle w:val="vkekvd"/>
          <w:rFonts w:ascii="Times New Roman" w:eastAsiaTheme="majorEastAsia" w:hAnsi="Times New Roman" w:cs="Times New Roman"/>
          <w:color w:val="0A0A0A"/>
          <w:szCs w:val="24"/>
        </w:rPr>
        <w:t xml:space="preserve"> </w:t>
      </w:r>
    </w:p>
    <w:p w14:paraId="6D44CEDA" w14:textId="77777777" w:rsidR="00AD2B26"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Dari sisi mana pendapat ke dua kuat?</w:t>
      </w:r>
    </w:p>
    <w:p w14:paraId="32B05DF6" w14:textId="77777777" w:rsidR="00AD2B26" w:rsidRPr="00355F91" w:rsidRDefault="00AD2B26" w:rsidP="00C64D99">
      <w:pPr>
        <w:pStyle w:val="ListParagraph"/>
        <w:numPr>
          <w:ilvl w:val="0"/>
          <w:numId w:val="14"/>
        </w:numPr>
        <w:spacing w:line="360" w:lineRule="auto"/>
        <w:jc w:val="both"/>
        <w:rPr>
          <w:rStyle w:val="t286pc"/>
          <w:rFonts w:ascii="Times New Roman" w:hAnsi="Times New Roman" w:cs="Times New Roman"/>
          <w:szCs w:val="24"/>
        </w:rPr>
      </w:pPr>
      <w:r w:rsidRPr="00355F91">
        <w:rPr>
          <w:rStyle w:val="t286pc"/>
          <w:rFonts w:ascii="Times New Roman" w:eastAsiaTheme="majorEastAsia" w:hAnsi="Times New Roman" w:cs="Times New Roman"/>
          <w:color w:val="0A0A0A"/>
          <w:szCs w:val="24"/>
        </w:rPr>
        <w:t>Didukung oleh riwayat-riwayat shahih tentang perbuatan Nabi SAW.</w:t>
      </w:r>
    </w:p>
    <w:p w14:paraId="418FAF3F" w14:textId="7464B412" w:rsidR="00AD2B26" w:rsidRPr="00355F91" w:rsidRDefault="00AD2B26" w:rsidP="00C64D99">
      <w:pPr>
        <w:pStyle w:val="ListParagraph"/>
        <w:numPr>
          <w:ilvl w:val="0"/>
          <w:numId w:val="14"/>
        </w:numPr>
        <w:spacing w:line="360" w:lineRule="auto"/>
        <w:jc w:val="both"/>
        <w:rPr>
          <w:rFonts w:ascii="Times New Roman" w:hAnsi="Times New Roman" w:cs="Times New Roman"/>
          <w:szCs w:val="24"/>
        </w:rPr>
      </w:pPr>
      <w:r w:rsidRPr="00355F91">
        <w:rPr>
          <w:rStyle w:val="t286pc"/>
          <w:rFonts w:ascii="Times New Roman" w:eastAsiaTheme="majorEastAsia" w:hAnsi="Times New Roman" w:cs="Times New Roman"/>
          <w:color w:val="0A0A0A"/>
          <w:szCs w:val="24"/>
        </w:rPr>
        <w:t>Memberikan kemudahan (</w:t>
      </w:r>
      <w:r w:rsidRPr="00355F91">
        <w:rPr>
          <w:rStyle w:val="Emphasis"/>
          <w:rFonts w:ascii="Times New Roman" w:eastAsiaTheme="majorEastAsia" w:hAnsi="Times New Roman" w:cs="Times New Roman"/>
          <w:color w:val="0A0A0A"/>
          <w:szCs w:val="24"/>
        </w:rPr>
        <w:t>taysir</w:t>
      </w:r>
      <w:r w:rsidRPr="00355F91">
        <w:rPr>
          <w:rStyle w:val="t286pc"/>
          <w:rFonts w:ascii="Times New Roman" w:eastAsiaTheme="majorEastAsia" w:hAnsi="Times New Roman" w:cs="Times New Roman"/>
          <w:color w:val="0A0A0A"/>
          <w:szCs w:val="24"/>
        </w:rPr>
        <w:t>) bagi umat, terutama saat haji/umroh.</w:t>
      </w:r>
      <w:r w:rsidRPr="00355F91">
        <w:rPr>
          <w:rFonts w:ascii="Times New Roman" w:hAnsi="Times New Roman" w:cs="Times New Roman"/>
          <w:szCs w:val="24"/>
        </w:rPr>
        <w:t xml:space="preserve"> </w:t>
      </w:r>
      <w:hyperlink r:id="rId16" w:history="1">
        <w:r w:rsidRPr="00355F91">
          <w:rPr>
            <w:rStyle w:val="Hyperlink"/>
            <w:rFonts w:ascii="Times New Roman" w:eastAsiaTheme="majorEastAsia" w:hAnsi="Times New Roman" w:cs="Times New Roman"/>
            <w:szCs w:val="24"/>
          </w:rPr>
          <w:t>https://rumaysho.com/30692-dalil-lengkap-menyentuh-istri-membatalkan-wudhu.html</w:t>
        </w:r>
      </w:hyperlink>
      <w:r w:rsidRPr="00355F91">
        <w:rPr>
          <w:rStyle w:val="t286pc"/>
          <w:rFonts w:ascii="Times New Roman" w:eastAsiaTheme="majorEastAsia" w:hAnsi="Times New Roman" w:cs="Times New Roman"/>
          <w:color w:val="0A0A0A"/>
          <w:szCs w:val="24"/>
        </w:rPr>
        <w:t xml:space="preserve"> </w:t>
      </w:r>
    </w:p>
    <w:p w14:paraId="7B9DBDF7" w14:textId="77777777" w:rsidR="0072617D"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Apa sisi persamaan dari kedua pendapat?</w:t>
      </w:r>
    </w:p>
    <w:p w14:paraId="1273D7F5" w14:textId="77777777" w:rsidR="0072617D" w:rsidRPr="00355F91" w:rsidRDefault="0072617D" w:rsidP="00C64D99">
      <w:pPr>
        <w:pStyle w:val="ListParagraph"/>
        <w:numPr>
          <w:ilvl w:val="0"/>
          <w:numId w:val="16"/>
        </w:numPr>
        <w:spacing w:line="360" w:lineRule="auto"/>
        <w:jc w:val="both"/>
        <w:rPr>
          <w:rStyle w:val="t286pc"/>
          <w:rFonts w:ascii="Times New Roman" w:hAnsi="Times New Roman" w:cs="Times New Roman"/>
          <w:szCs w:val="24"/>
        </w:rPr>
      </w:pPr>
      <w:r w:rsidRPr="00355F91">
        <w:rPr>
          <w:rStyle w:val="t286pc"/>
          <w:rFonts w:ascii="Times New Roman" w:eastAsiaTheme="majorEastAsia" w:hAnsi="Times New Roman" w:cs="Times New Roman"/>
          <w:color w:val="0A0A0A"/>
          <w:szCs w:val="24"/>
        </w:rPr>
        <w:t>Keduanya sepakat bahwa sentuhan dengan </w:t>
      </w:r>
      <w:r w:rsidRPr="00355F91">
        <w:rPr>
          <w:rStyle w:val="Strong"/>
          <w:rFonts w:ascii="Times New Roman" w:eastAsiaTheme="majorEastAsia" w:hAnsi="Times New Roman" w:cs="Times New Roman"/>
          <w:b w:val="0"/>
          <w:bCs w:val="0"/>
          <w:color w:val="0A0A0A"/>
          <w:szCs w:val="24"/>
        </w:rPr>
        <w:t>adanya penghalang</w:t>
      </w:r>
      <w:r w:rsidRPr="00355F91">
        <w:rPr>
          <w:rStyle w:val="t286pc"/>
          <w:rFonts w:ascii="Times New Roman" w:eastAsiaTheme="majorEastAsia" w:hAnsi="Times New Roman" w:cs="Times New Roman"/>
          <w:color w:val="0A0A0A"/>
          <w:szCs w:val="24"/>
        </w:rPr>
        <w:t> (kain, dll) tidak membatalkan wudhu.</w:t>
      </w:r>
    </w:p>
    <w:p w14:paraId="2B2334AB" w14:textId="77777777" w:rsidR="0072617D" w:rsidRPr="00355F91" w:rsidRDefault="0072617D" w:rsidP="00C64D99">
      <w:pPr>
        <w:pStyle w:val="ListParagraph"/>
        <w:numPr>
          <w:ilvl w:val="0"/>
          <w:numId w:val="16"/>
        </w:numPr>
        <w:spacing w:line="360" w:lineRule="auto"/>
        <w:jc w:val="both"/>
        <w:rPr>
          <w:rStyle w:val="t286pc"/>
          <w:rFonts w:ascii="Times New Roman" w:hAnsi="Times New Roman" w:cs="Times New Roman"/>
          <w:szCs w:val="24"/>
        </w:rPr>
      </w:pPr>
      <w:r w:rsidRPr="00355F91">
        <w:rPr>
          <w:rStyle w:val="t286pc"/>
          <w:rFonts w:ascii="Times New Roman" w:eastAsiaTheme="majorEastAsia" w:hAnsi="Times New Roman" w:cs="Times New Roman"/>
          <w:color w:val="0A0A0A"/>
          <w:szCs w:val="24"/>
        </w:rPr>
        <w:t>Keduanya bersumber dari ayat yang sama (QS. An-Nisa: 43).</w:t>
      </w:r>
    </w:p>
    <w:p w14:paraId="1D38E57A" w14:textId="58F61A2C" w:rsidR="00AD2B26" w:rsidRPr="00355F91" w:rsidRDefault="0072617D" w:rsidP="00C64D99">
      <w:pPr>
        <w:pStyle w:val="ListParagraph"/>
        <w:numPr>
          <w:ilvl w:val="0"/>
          <w:numId w:val="16"/>
        </w:numPr>
        <w:spacing w:line="360" w:lineRule="auto"/>
        <w:jc w:val="both"/>
        <w:rPr>
          <w:rFonts w:ascii="Times New Roman" w:hAnsi="Times New Roman" w:cs="Times New Roman"/>
          <w:szCs w:val="24"/>
        </w:rPr>
      </w:pPr>
      <w:r w:rsidRPr="00355F91">
        <w:rPr>
          <w:rStyle w:val="t286pc"/>
          <w:rFonts w:ascii="Times New Roman" w:eastAsiaTheme="majorEastAsia" w:hAnsi="Times New Roman" w:cs="Times New Roman"/>
          <w:color w:val="0A0A0A"/>
          <w:szCs w:val="24"/>
        </w:rPr>
        <w:t>Keduanya sepakat bahwa sentuhan dengan mahram tidak membatalkan wudhu.</w:t>
      </w:r>
      <w:r w:rsidRPr="00355F91">
        <w:rPr>
          <w:rFonts w:ascii="Times New Roman" w:hAnsi="Times New Roman" w:cs="Times New Roman"/>
          <w:szCs w:val="24"/>
        </w:rPr>
        <w:t xml:space="preserve"> </w:t>
      </w:r>
      <w:hyperlink r:id="rId17" w:history="1">
        <w:r w:rsidRPr="00355F91">
          <w:rPr>
            <w:rStyle w:val="Hyperlink"/>
            <w:rFonts w:ascii="Times New Roman" w:eastAsiaTheme="majorEastAsia" w:hAnsi="Times New Roman" w:cs="Times New Roman"/>
            <w:szCs w:val="24"/>
          </w:rPr>
          <w:t>https://rumaysho.com/961-apakah-menyentuh-wanita-membatalkan-wudhu.html</w:t>
        </w:r>
      </w:hyperlink>
      <w:r w:rsidRPr="00355F91">
        <w:rPr>
          <w:rStyle w:val="t286pc"/>
          <w:rFonts w:ascii="Times New Roman" w:eastAsiaTheme="majorEastAsia" w:hAnsi="Times New Roman" w:cs="Times New Roman"/>
          <w:color w:val="0A0A0A"/>
          <w:szCs w:val="24"/>
        </w:rPr>
        <w:t xml:space="preserve"> </w:t>
      </w:r>
    </w:p>
    <w:p w14:paraId="49A2BB42" w14:textId="55C550D0" w:rsidR="00787027"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Siapa saja ulama yang mengatakan itu membatalkan?</w:t>
      </w:r>
    </w:p>
    <w:p w14:paraId="48ECB398" w14:textId="19588878" w:rsidR="0072617D" w:rsidRPr="00355F91" w:rsidRDefault="0072617D" w:rsidP="00C64D99">
      <w:pPr>
        <w:pStyle w:val="ListParagraph"/>
        <w:spacing w:line="360" w:lineRule="auto"/>
        <w:ind w:left="90"/>
        <w:jc w:val="both"/>
        <w:rPr>
          <w:rFonts w:ascii="Times New Roman" w:hAnsi="Times New Roman" w:cs="Times New Roman"/>
          <w:szCs w:val="24"/>
        </w:rPr>
      </w:pPr>
      <w:r w:rsidRPr="00355F91">
        <w:rPr>
          <w:rFonts w:ascii="Times New Roman" w:hAnsi="Times New Roman" w:cs="Times New Roman"/>
          <w:szCs w:val="24"/>
        </w:rPr>
        <w:t>Imam Syafi'i, Ibnu Hazm, Ibnu Mas'ud, Ibnu Umar. </w:t>
      </w:r>
      <w:hyperlink r:id="rId18" w:history="1">
        <w:r w:rsidRPr="00355F91">
          <w:rPr>
            <w:rStyle w:val="Hyperlink"/>
            <w:rFonts w:ascii="Times New Roman" w:hAnsi="Times New Roman" w:cs="Times New Roman"/>
            <w:szCs w:val="24"/>
          </w:rPr>
          <w:t>https://rumaysho.com/961-apakah-menyentuh-wanita-membatalkan-wudhu.html</w:t>
        </w:r>
      </w:hyperlink>
      <w:r w:rsidRPr="00355F91">
        <w:rPr>
          <w:rFonts w:ascii="Times New Roman" w:hAnsi="Times New Roman" w:cs="Times New Roman"/>
          <w:szCs w:val="24"/>
        </w:rPr>
        <w:t xml:space="preserve"> </w:t>
      </w:r>
    </w:p>
    <w:p w14:paraId="528A83A9" w14:textId="39E49EC9" w:rsidR="00787027" w:rsidRPr="00355F91" w:rsidRDefault="00787027" w:rsidP="00C64D99">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Siapa saja ulama yang mengatakan bahwa itu tidak membatalkan?</w:t>
      </w:r>
    </w:p>
    <w:p w14:paraId="268B4BC1" w14:textId="647A14C4" w:rsidR="0072617D" w:rsidRPr="00355F91" w:rsidRDefault="0072617D" w:rsidP="00C64D99">
      <w:pPr>
        <w:pStyle w:val="ListParagraph"/>
        <w:spacing w:line="360" w:lineRule="auto"/>
        <w:ind w:left="90"/>
        <w:jc w:val="both"/>
        <w:rPr>
          <w:rFonts w:ascii="Times New Roman" w:hAnsi="Times New Roman" w:cs="Times New Roman"/>
          <w:szCs w:val="24"/>
        </w:rPr>
      </w:pPr>
      <w:r w:rsidRPr="00355F91">
        <w:rPr>
          <w:rFonts w:ascii="Times New Roman" w:hAnsi="Times New Roman" w:cs="Times New Roman"/>
          <w:szCs w:val="24"/>
        </w:rPr>
        <w:t>Imam Abu Hanifah, Ibnu Abbas, Thawus, Al-Hasan Al-Bashri, Atho', Ibnu Taimiyah, dan Tarjih Muhammadiyah.</w:t>
      </w:r>
      <w:hyperlink r:id="rId19" w:history="1">
        <w:r w:rsidRPr="00355F91">
          <w:rPr>
            <w:rStyle w:val="Hyperlink"/>
            <w:rFonts w:ascii="Times New Roman" w:hAnsi="Times New Roman" w:cs="Times New Roman"/>
            <w:szCs w:val="24"/>
          </w:rPr>
          <w:t>https://rumaysho.com/961-apakah-menyentuh-wanita-membatalkan-wudhu.html</w:t>
        </w:r>
      </w:hyperlink>
      <w:r w:rsidRPr="00355F91">
        <w:rPr>
          <w:rFonts w:ascii="Times New Roman" w:hAnsi="Times New Roman" w:cs="Times New Roman"/>
          <w:szCs w:val="24"/>
        </w:rPr>
        <w:t xml:space="preserve"> </w:t>
      </w:r>
    </w:p>
    <w:p w14:paraId="246CE282" w14:textId="77777777" w:rsidR="00B00D6A" w:rsidRPr="00355F91" w:rsidRDefault="00787027" w:rsidP="00B00D6A">
      <w:pPr>
        <w:pStyle w:val="ListParagraph"/>
        <w:numPr>
          <w:ilvl w:val="0"/>
          <w:numId w:val="1"/>
        </w:numPr>
        <w:spacing w:line="360" w:lineRule="auto"/>
        <w:ind w:left="90"/>
        <w:jc w:val="both"/>
        <w:rPr>
          <w:rFonts w:ascii="Times New Roman" w:hAnsi="Times New Roman" w:cs="Times New Roman"/>
          <w:szCs w:val="24"/>
        </w:rPr>
      </w:pPr>
      <w:r w:rsidRPr="00355F91">
        <w:rPr>
          <w:rFonts w:ascii="Times New Roman" w:hAnsi="Times New Roman" w:cs="Times New Roman"/>
          <w:szCs w:val="24"/>
        </w:rPr>
        <w:t>Analisis pendapat pribadi berdasarkan data nomor 1 sampai nomor 16!</w:t>
      </w:r>
    </w:p>
    <w:p w14:paraId="7CE1ECB1" w14:textId="33357240" w:rsidR="00B00D6A" w:rsidRPr="00355F91" w:rsidRDefault="00B00D6A" w:rsidP="00B00D6A">
      <w:pPr>
        <w:pStyle w:val="ListParagraph"/>
        <w:spacing w:line="360" w:lineRule="auto"/>
        <w:ind w:left="90"/>
        <w:jc w:val="both"/>
        <w:rPr>
          <w:rFonts w:ascii="Times New Roman" w:hAnsi="Times New Roman" w:cs="Times New Roman"/>
          <w:szCs w:val="24"/>
        </w:rPr>
      </w:pPr>
      <w:r w:rsidRPr="00355F91">
        <w:rPr>
          <w:rFonts w:ascii="Times New Roman" w:hAnsi="Times New Roman" w:cs="Times New Roman"/>
        </w:rPr>
        <w:t xml:space="preserve">Menurut saya, pendapat yang lebih saya pilih adalah pendapat dari </w:t>
      </w:r>
      <w:r w:rsidRPr="00355F91">
        <w:rPr>
          <w:rStyle w:val="Strong"/>
          <w:rFonts w:ascii="Times New Roman" w:eastAsiaTheme="majorEastAsia" w:hAnsi="Times New Roman" w:cs="Times New Roman"/>
          <w:b w:val="0"/>
          <w:bCs w:val="0"/>
        </w:rPr>
        <w:t>mazhab Syafi’i</w:t>
      </w:r>
      <w:r w:rsidRPr="00355F91">
        <w:rPr>
          <w:rFonts w:ascii="Times New Roman" w:hAnsi="Times New Roman" w:cs="Times New Roman"/>
        </w:rPr>
        <w:t xml:space="preserve">, yaitu bahwa menyentuh lawan jenis dapat membatalkan wudhu apabila terjadi sentuhan kulit secara langsung </w:t>
      </w:r>
      <w:r w:rsidRPr="00355F91">
        <w:rPr>
          <w:rFonts w:ascii="Times New Roman" w:hAnsi="Times New Roman" w:cs="Times New Roman"/>
        </w:rPr>
        <w:lastRenderedPageBreak/>
        <w:t xml:space="preserve">tanpa penghalang dan bukan mahram. Alasan saya memilih mazhab ini adalah karena pendapatnya lebih </w:t>
      </w:r>
      <w:r w:rsidRPr="00355F91">
        <w:rPr>
          <w:rStyle w:val="Strong"/>
          <w:rFonts w:ascii="Times New Roman" w:eastAsiaTheme="majorEastAsia" w:hAnsi="Times New Roman" w:cs="Times New Roman"/>
          <w:b w:val="0"/>
          <w:bCs w:val="0"/>
        </w:rPr>
        <w:t>berhati-hati (ihtiyath)</w:t>
      </w:r>
      <w:r w:rsidRPr="00355F91">
        <w:rPr>
          <w:rFonts w:ascii="Times New Roman" w:hAnsi="Times New Roman" w:cs="Times New Roman"/>
        </w:rPr>
        <w:t xml:space="preserve"> dalam menjaga kesucian ibadah, khususnya shalat. Dalam konteks ibadah, kehati-hatian sangat penting agar seseorang benar-benar berada dalam kondisi suci saat menghadap Allah. Selain itu, penafsiran lafadz </w:t>
      </w:r>
      <w:r w:rsidRPr="00355F91">
        <w:rPr>
          <w:rStyle w:val="Emphasis"/>
          <w:rFonts w:ascii="Times New Roman" w:eastAsiaTheme="majorEastAsia" w:hAnsi="Times New Roman" w:cs="Times New Roman"/>
        </w:rPr>
        <w:t>“laamastum”</w:t>
      </w:r>
      <w:r w:rsidRPr="00355F91">
        <w:rPr>
          <w:rFonts w:ascii="Times New Roman" w:hAnsi="Times New Roman" w:cs="Times New Roman"/>
        </w:rPr>
        <w:t xml:space="preserve"> sebagai sentuhan kulit secara langsung juga lebih </w:t>
      </w:r>
      <w:r w:rsidRPr="00355F91">
        <w:rPr>
          <w:rStyle w:val="Strong"/>
          <w:rFonts w:ascii="Times New Roman" w:eastAsiaTheme="majorEastAsia" w:hAnsi="Times New Roman" w:cs="Times New Roman"/>
          <w:b w:val="0"/>
          <w:bCs w:val="0"/>
        </w:rPr>
        <w:t>sesuai dengan makna bahasa (lughawi)</w:t>
      </w:r>
      <w:r w:rsidRPr="00355F91">
        <w:rPr>
          <w:rFonts w:ascii="Times New Roman" w:hAnsi="Times New Roman" w:cs="Times New Roman"/>
        </w:rPr>
        <w:t xml:space="preserve"> yang umum dipahami. Dengan demikian, pendapat ini memiliki dasar yang kuat dari segi kebahasaan Al-Qur’an. Walaupun memang terasa lebih ketat, justru di situlah letak kelebihannya, yaitu mendorong umat Islam untuk lebih menjaga diri dan kesucian. Namun demikian, saya juga tetap menghargai pendapat mazhab lain seperti Hanafi yang memberikan kemudahan, terutama dalam kondisi tertentu seperti keramaian saat haji atau umrah. Perbedaan ini menunjukkan keluasan fiqih Islam dan memberikan pilihan sesuai kondisi masing-masing.</w:t>
      </w:r>
    </w:p>
    <w:p w14:paraId="5308D0AA" w14:textId="77777777" w:rsidR="000C41FB" w:rsidRPr="000C41FB" w:rsidRDefault="000C41FB" w:rsidP="000C41FB">
      <w:pPr>
        <w:pStyle w:val="ListParagraph"/>
        <w:ind w:left="90"/>
        <w:jc w:val="both"/>
        <w:rPr>
          <w:rFonts w:ascii="Times New Roman" w:hAnsi="Times New Roman" w:cs="Times New Roman"/>
          <w:szCs w:val="24"/>
        </w:rPr>
      </w:pPr>
    </w:p>
    <w:p w14:paraId="30C300C0" w14:textId="77777777" w:rsidR="0022053C" w:rsidRPr="000C41FB" w:rsidRDefault="0022053C" w:rsidP="0022053C">
      <w:pPr>
        <w:jc w:val="both"/>
        <w:rPr>
          <w:rFonts w:ascii="Times New Roman" w:hAnsi="Times New Roman" w:cs="Times New Roman"/>
          <w:szCs w:val="24"/>
        </w:rPr>
      </w:pPr>
    </w:p>
    <w:p w14:paraId="52FEBE57" w14:textId="77777777" w:rsidR="0022053C" w:rsidRPr="000C41FB" w:rsidRDefault="0022053C" w:rsidP="0022053C">
      <w:pPr>
        <w:jc w:val="both"/>
        <w:rPr>
          <w:rFonts w:ascii="Times New Roman" w:hAnsi="Times New Roman" w:cs="Times New Roman"/>
          <w:szCs w:val="24"/>
        </w:rPr>
      </w:pPr>
    </w:p>
    <w:p w14:paraId="4A07A602" w14:textId="77777777" w:rsidR="0022053C" w:rsidRPr="000C41FB" w:rsidRDefault="0022053C" w:rsidP="0022053C">
      <w:pPr>
        <w:jc w:val="both"/>
        <w:rPr>
          <w:rFonts w:ascii="Times New Roman" w:hAnsi="Times New Roman" w:cs="Times New Roman"/>
          <w:szCs w:val="24"/>
        </w:rPr>
      </w:pPr>
    </w:p>
    <w:p w14:paraId="01C3945C" w14:textId="77777777" w:rsidR="0022053C" w:rsidRPr="000C41FB" w:rsidRDefault="0022053C" w:rsidP="0022053C">
      <w:pPr>
        <w:jc w:val="both"/>
        <w:rPr>
          <w:rFonts w:ascii="Times New Roman" w:hAnsi="Times New Roman" w:cs="Times New Roman"/>
          <w:szCs w:val="24"/>
        </w:rPr>
      </w:pPr>
    </w:p>
    <w:p w14:paraId="16DE1427" w14:textId="77777777" w:rsidR="0022053C" w:rsidRPr="000C41FB" w:rsidRDefault="0022053C" w:rsidP="0022053C">
      <w:pPr>
        <w:jc w:val="both"/>
        <w:rPr>
          <w:rFonts w:ascii="Times New Roman" w:hAnsi="Times New Roman" w:cs="Times New Roman"/>
          <w:szCs w:val="24"/>
        </w:rPr>
      </w:pPr>
    </w:p>
    <w:p w14:paraId="0718B972" w14:textId="77777777" w:rsidR="0022053C" w:rsidRPr="000C41FB" w:rsidRDefault="0022053C" w:rsidP="0022053C">
      <w:pPr>
        <w:jc w:val="both"/>
        <w:rPr>
          <w:rFonts w:ascii="Times New Roman" w:hAnsi="Times New Roman" w:cs="Times New Roman"/>
          <w:szCs w:val="24"/>
        </w:rPr>
      </w:pPr>
    </w:p>
    <w:p w14:paraId="38E8B9EF" w14:textId="77777777" w:rsidR="0022053C" w:rsidRPr="000C41FB" w:rsidRDefault="0022053C" w:rsidP="0022053C">
      <w:pPr>
        <w:jc w:val="both"/>
        <w:rPr>
          <w:rFonts w:ascii="Times New Roman" w:hAnsi="Times New Roman" w:cs="Times New Roman"/>
          <w:szCs w:val="24"/>
        </w:rPr>
      </w:pPr>
    </w:p>
    <w:p w14:paraId="3B24D104" w14:textId="77777777" w:rsidR="0022053C" w:rsidRPr="000C41FB" w:rsidRDefault="0022053C" w:rsidP="0022053C">
      <w:pPr>
        <w:jc w:val="both"/>
        <w:rPr>
          <w:rFonts w:ascii="Times New Roman" w:hAnsi="Times New Roman" w:cs="Times New Roman"/>
          <w:szCs w:val="24"/>
        </w:rPr>
      </w:pPr>
    </w:p>
    <w:p w14:paraId="7C0B25DD" w14:textId="77777777" w:rsidR="0022053C" w:rsidRPr="000C41FB" w:rsidRDefault="0022053C" w:rsidP="0022053C">
      <w:pPr>
        <w:jc w:val="both"/>
        <w:rPr>
          <w:rFonts w:ascii="Times New Roman" w:hAnsi="Times New Roman" w:cs="Times New Roman"/>
          <w:szCs w:val="24"/>
        </w:rPr>
      </w:pPr>
    </w:p>
    <w:p w14:paraId="0A57A356" w14:textId="77777777" w:rsidR="0022053C" w:rsidRPr="000C41FB" w:rsidRDefault="0022053C" w:rsidP="0022053C">
      <w:pPr>
        <w:jc w:val="both"/>
        <w:rPr>
          <w:rFonts w:ascii="Times New Roman" w:hAnsi="Times New Roman" w:cs="Times New Roman"/>
          <w:szCs w:val="24"/>
        </w:rPr>
      </w:pPr>
    </w:p>
    <w:p w14:paraId="3119E3C8" w14:textId="77777777" w:rsidR="0022053C" w:rsidRPr="000C41FB" w:rsidRDefault="0022053C" w:rsidP="0022053C">
      <w:pPr>
        <w:jc w:val="both"/>
        <w:rPr>
          <w:rFonts w:ascii="Times New Roman" w:hAnsi="Times New Roman" w:cs="Times New Roman"/>
          <w:szCs w:val="24"/>
        </w:rPr>
      </w:pPr>
    </w:p>
    <w:p w14:paraId="5988588B" w14:textId="77777777" w:rsidR="0022053C" w:rsidRPr="000C41FB" w:rsidRDefault="0022053C" w:rsidP="0022053C">
      <w:pPr>
        <w:jc w:val="both"/>
        <w:rPr>
          <w:rFonts w:ascii="Times New Roman" w:hAnsi="Times New Roman" w:cs="Times New Roman"/>
          <w:szCs w:val="24"/>
        </w:rPr>
      </w:pPr>
    </w:p>
    <w:p w14:paraId="15488ABC" w14:textId="77777777" w:rsidR="0022053C" w:rsidRPr="000C41FB" w:rsidRDefault="0022053C" w:rsidP="0022053C">
      <w:pPr>
        <w:jc w:val="both"/>
        <w:rPr>
          <w:rFonts w:ascii="Times New Roman" w:hAnsi="Times New Roman" w:cs="Times New Roman"/>
          <w:szCs w:val="24"/>
        </w:rPr>
      </w:pPr>
    </w:p>
    <w:p w14:paraId="43614132" w14:textId="77777777" w:rsidR="0022053C" w:rsidRPr="000C41FB" w:rsidRDefault="0022053C" w:rsidP="0022053C">
      <w:pPr>
        <w:jc w:val="both"/>
        <w:rPr>
          <w:rFonts w:ascii="Times New Roman" w:hAnsi="Times New Roman" w:cs="Times New Roman"/>
          <w:szCs w:val="24"/>
        </w:rPr>
      </w:pPr>
    </w:p>
    <w:p w14:paraId="2C88FA21" w14:textId="77777777" w:rsidR="0022053C" w:rsidRPr="000C41FB" w:rsidRDefault="0022053C" w:rsidP="0022053C">
      <w:pPr>
        <w:jc w:val="both"/>
        <w:rPr>
          <w:rFonts w:ascii="Times New Roman" w:hAnsi="Times New Roman" w:cs="Times New Roman"/>
          <w:szCs w:val="24"/>
        </w:rPr>
      </w:pPr>
    </w:p>
    <w:p w14:paraId="2EF2AD15" w14:textId="77777777" w:rsidR="0022053C" w:rsidRDefault="0022053C" w:rsidP="0022053C">
      <w:pPr>
        <w:jc w:val="both"/>
        <w:rPr>
          <w:rFonts w:ascii="Times New Roman" w:hAnsi="Times New Roman" w:cs="Times New Roman"/>
          <w:szCs w:val="24"/>
        </w:rPr>
      </w:pPr>
    </w:p>
    <w:p w14:paraId="7E5AC3AA" w14:textId="77777777" w:rsidR="00355F91" w:rsidRDefault="00355F91" w:rsidP="0022053C">
      <w:pPr>
        <w:jc w:val="both"/>
        <w:rPr>
          <w:rFonts w:ascii="Times New Roman" w:hAnsi="Times New Roman" w:cs="Times New Roman"/>
          <w:szCs w:val="24"/>
        </w:rPr>
      </w:pPr>
    </w:p>
    <w:p w14:paraId="638F5159" w14:textId="77777777" w:rsidR="00355F91" w:rsidRDefault="00355F91" w:rsidP="0022053C">
      <w:pPr>
        <w:jc w:val="both"/>
        <w:rPr>
          <w:rFonts w:ascii="Times New Roman" w:hAnsi="Times New Roman" w:cs="Times New Roman"/>
          <w:szCs w:val="24"/>
        </w:rPr>
      </w:pPr>
    </w:p>
    <w:p w14:paraId="44FB39C1" w14:textId="77777777" w:rsidR="00355F91" w:rsidRDefault="00355F91" w:rsidP="0022053C">
      <w:pPr>
        <w:jc w:val="both"/>
        <w:rPr>
          <w:rFonts w:ascii="Times New Roman" w:hAnsi="Times New Roman" w:cs="Times New Roman"/>
          <w:szCs w:val="24"/>
        </w:rPr>
      </w:pPr>
    </w:p>
    <w:p w14:paraId="545886AD" w14:textId="77777777" w:rsidR="00355F91" w:rsidRDefault="00355F91" w:rsidP="0022053C">
      <w:pPr>
        <w:jc w:val="both"/>
        <w:rPr>
          <w:rFonts w:ascii="Times New Roman" w:hAnsi="Times New Roman" w:cs="Times New Roman"/>
          <w:szCs w:val="24"/>
        </w:rPr>
      </w:pPr>
    </w:p>
    <w:p w14:paraId="4974C593" w14:textId="77777777" w:rsidR="00355F91" w:rsidRDefault="00355F91" w:rsidP="0022053C">
      <w:pPr>
        <w:jc w:val="both"/>
        <w:rPr>
          <w:rFonts w:ascii="Times New Roman" w:hAnsi="Times New Roman" w:cs="Times New Roman"/>
          <w:szCs w:val="24"/>
        </w:rPr>
      </w:pPr>
    </w:p>
    <w:p w14:paraId="7F5EDC2D" w14:textId="77777777" w:rsidR="00355F91" w:rsidRDefault="00355F91" w:rsidP="0022053C">
      <w:pPr>
        <w:jc w:val="both"/>
        <w:rPr>
          <w:rFonts w:ascii="Times New Roman" w:hAnsi="Times New Roman" w:cs="Times New Roman"/>
          <w:szCs w:val="24"/>
        </w:rPr>
      </w:pPr>
    </w:p>
    <w:p w14:paraId="0ED8A46B" w14:textId="77777777" w:rsidR="00355F91" w:rsidRDefault="00355F91" w:rsidP="0022053C">
      <w:pPr>
        <w:jc w:val="both"/>
        <w:rPr>
          <w:rFonts w:ascii="Times New Roman" w:hAnsi="Times New Roman" w:cs="Times New Roman"/>
          <w:szCs w:val="24"/>
        </w:rPr>
      </w:pPr>
    </w:p>
    <w:p w14:paraId="300C1C12" w14:textId="77777777" w:rsidR="00355F91" w:rsidRDefault="00355F91" w:rsidP="0022053C">
      <w:pPr>
        <w:jc w:val="both"/>
        <w:rPr>
          <w:rFonts w:ascii="Times New Roman" w:hAnsi="Times New Roman" w:cs="Times New Roman"/>
          <w:szCs w:val="24"/>
        </w:rPr>
      </w:pPr>
    </w:p>
    <w:p w14:paraId="4B7B0123" w14:textId="77777777" w:rsidR="00355F91" w:rsidRPr="000C41FB" w:rsidRDefault="00355F91" w:rsidP="0022053C">
      <w:pPr>
        <w:jc w:val="both"/>
        <w:rPr>
          <w:rFonts w:ascii="Times New Roman" w:hAnsi="Times New Roman" w:cs="Times New Roman"/>
          <w:szCs w:val="24"/>
        </w:rPr>
      </w:pPr>
    </w:p>
    <w:p w14:paraId="6747F991" w14:textId="2676D845" w:rsidR="0022053C" w:rsidRPr="000C41FB" w:rsidRDefault="0022053C" w:rsidP="00DC7F41">
      <w:pPr>
        <w:jc w:val="center"/>
        <w:rPr>
          <w:rFonts w:ascii="Times New Roman" w:hAnsi="Times New Roman" w:cs="Times New Roman"/>
          <w:b/>
          <w:bCs/>
          <w:szCs w:val="24"/>
        </w:rPr>
      </w:pPr>
      <w:r w:rsidRPr="000C41FB">
        <w:rPr>
          <w:rFonts w:ascii="Times New Roman" w:hAnsi="Times New Roman" w:cs="Times New Roman"/>
          <w:b/>
          <w:bCs/>
          <w:szCs w:val="24"/>
        </w:rPr>
        <w:lastRenderedPageBreak/>
        <w:t>PEMBAHASAN</w:t>
      </w:r>
    </w:p>
    <w:p w14:paraId="39D45E95" w14:textId="752FF332" w:rsidR="0022053C" w:rsidRPr="0022053C" w:rsidRDefault="0022053C" w:rsidP="00D954E1">
      <w:pPr>
        <w:spacing w:line="360" w:lineRule="auto"/>
        <w:ind w:firstLine="720"/>
        <w:jc w:val="both"/>
        <w:rPr>
          <w:rFonts w:ascii="Times New Roman" w:hAnsi="Times New Roman" w:cs="Times New Roman"/>
          <w:szCs w:val="24"/>
        </w:rPr>
      </w:pPr>
      <w:r w:rsidRPr="0022053C">
        <w:rPr>
          <w:rFonts w:ascii="Times New Roman" w:hAnsi="Times New Roman" w:cs="Times New Roman"/>
          <w:szCs w:val="24"/>
        </w:rPr>
        <w:t>Permasalahan tentang apakah menyentuh lawan jenis membatalkan wudhu merupakan salah satu contoh perbedaan pendapat dalam ilmu Fiqih. Perbedaan ini terjadi karena para ulama memiliki cara yang berbeda dalam memahami dalil dari Al-Qur'an dan hadis. Hal ini menunjukkan bahwa dalam Islam terdapat keluasan dalam penafsiran hukum selama masih berdasarkan dalil yang kuat.¹</w:t>
      </w:r>
      <w:r w:rsidR="0093667B" w:rsidRPr="000C41FB">
        <w:rPr>
          <w:rFonts w:ascii="Times New Roman" w:hAnsi="Times New Roman" w:cs="Times New Roman"/>
          <w:szCs w:val="24"/>
        </w:rPr>
        <w:t xml:space="preserve"> </w:t>
      </w:r>
      <w:r w:rsidRPr="0022053C">
        <w:rPr>
          <w:rFonts w:ascii="Times New Roman" w:hAnsi="Times New Roman" w:cs="Times New Roman"/>
          <w:szCs w:val="24"/>
        </w:rPr>
        <w:t xml:space="preserve">Pendapat pertama berasal dari Mazhab Syafi’i yang menyatakan bahwa sentuhan kulit antara laki-laki dan perempuan yang bukan mahram dapat membatalkan wudhu. Dasar utama pendapat ini adalah firman Allah dalam Surah An-Nisa ayat 43, khususnya kata </w:t>
      </w:r>
      <w:r w:rsidRPr="0022053C">
        <w:rPr>
          <w:rFonts w:ascii="Times New Roman" w:hAnsi="Times New Roman" w:cs="Times New Roman"/>
          <w:i/>
          <w:iCs/>
          <w:szCs w:val="24"/>
        </w:rPr>
        <w:t>laamastum</w:t>
      </w:r>
      <w:r w:rsidRPr="0022053C">
        <w:rPr>
          <w:rFonts w:ascii="Times New Roman" w:hAnsi="Times New Roman" w:cs="Times New Roman"/>
          <w:szCs w:val="24"/>
        </w:rPr>
        <w:t xml:space="preserve"> yang dimaknai secara langsung sebagai “menyentuh”.² Oleh karena itu, setiap sentuhan tanpa penghalang dianggap membatalkan wudhu, baik disengaja maupun tidak. Pendapat ini menunjukkan sikap kehati-hatian dalam menjaga kesucian sebelum melaksanakan ibadah.³</w:t>
      </w:r>
    </w:p>
    <w:p w14:paraId="003BC042" w14:textId="5F37CB0E" w:rsidR="0022053C" w:rsidRPr="0022053C" w:rsidRDefault="0022053C" w:rsidP="00D954E1">
      <w:pPr>
        <w:spacing w:line="360" w:lineRule="auto"/>
        <w:ind w:firstLine="720"/>
        <w:jc w:val="both"/>
        <w:rPr>
          <w:rFonts w:ascii="Times New Roman" w:hAnsi="Times New Roman" w:cs="Times New Roman"/>
          <w:szCs w:val="24"/>
        </w:rPr>
      </w:pPr>
      <w:r w:rsidRPr="0022053C">
        <w:rPr>
          <w:rFonts w:ascii="Times New Roman" w:hAnsi="Times New Roman" w:cs="Times New Roman"/>
          <w:szCs w:val="24"/>
        </w:rPr>
        <w:t>Namun, dalam praktiknya, pendapat ini terkadang cukup sulit diterapkan, terutama dalam kehidupan modern yang penuh interaksi sosial. Misalnya, saat berada di kendaraan umum atau tempat ramai, sentuhan dengan lawan jenis seringkali tidak dapat dihindari. Dalam kondisi seperti ini, jika mengikuti Mazhab Syafi’i, seseorang harus sering memperbarui wudhu, sehingga bisa terasa memberatkan.</w:t>
      </w:r>
      <w:r w:rsidR="0093667B" w:rsidRPr="000C41FB">
        <w:rPr>
          <w:rFonts w:ascii="Times New Roman" w:hAnsi="Times New Roman" w:cs="Times New Roman"/>
          <w:szCs w:val="24"/>
        </w:rPr>
        <w:t xml:space="preserve"> </w:t>
      </w:r>
      <w:r w:rsidRPr="0022053C">
        <w:rPr>
          <w:rFonts w:ascii="Times New Roman" w:hAnsi="Times New Roman" w:cs="Times New Roman"/>
          <w:szCs w:val="24"/>
        </w:rPr>
        <w:t xml:space="preserve">Pendapat kedua berasal dari Mazhab Hanafi yang menyatakan bahwa menyentuh lawan jenis tidak membatalkan wudhu. Ulama Hanafiyah menafsirkan kata </w:t>
      </w:r>
      <w:r w:rsidRPr="0022053C">
        <w:rPr>
          <w:rFonts w:ascii="Times New Roman" w:hAnsi="Times New Roman" w:cs="Times New Roman"/>
          <w:i/>
          <w:iCs/>
          <w:szCs w:val="24"/>
        </w:rPr>
        <w:t>laamastum</w:t>
      </w:r>
      <w:r w:rsidRPr="0022053C">
        <w:rPr>
          <w:rFonts w:ascii="Times New Roman" w:hAnsi="Times New Roman" w:cs="Times New Roman"/>
          <w:szCs w:val="24"/>
        </w:rPr>
        <w:t xml:space="preserve"> bukan sebagai sentuhan biasa, tetapi sebagai kiasan dari hubungan suami istri.⁴ Pendapat ini diperkuat oleh hadis dari Aisyah yang menyebutkan bahwa Nabi pernah mencium istrinya kemudian langsung melaksanakan shalat tanpa berwudhu kembali.⁵</w:t>
      </w:r>
    </w:p>
    <w:p w14:paraId="556A3137" w14:textId="214D7025" w:rsidR="0022053C" w:rsidRPr="0022053C" w:rsidRDefault="0022053C" w:rsidP="00D954E1">
      <w:pPr>
        <w:spacing w:line="360" w:lineRule="auto"/>
        <w:ind w:firstLine="720"/>
        <w:jc w:val="both"/>
        <w:rPr>
          <w:rFonts w:ascii="Times New Roman" w:hAnsi="Times New Roman" w:cs="Times New Roman"/>
          <w:szCs w:val="24"/>
        </w:rPr>
      </w:pPr>
      <w:r w:rsidRPr="0022053C">
        <w:rPr>
          <w:rFonts w:ascii="Times New Roman" w:hAnsi="Times New Roman" w:cs="Times New Roman"/>
          <w:szCs w:val="24"/>
        </w:rPr>
        <w:t>Pendapat ini dianggap lebih fleksibel dan sesuai dengan kondisi kehidupan saat ini. Dengan tidak menganggap sentuhan sebagai pembatal wudhu, umat Islam dapat menjalankan aktivitas sehari-hari dengan lebih mudah tanpa harus sering berwudhu ulang. Hal ini menunjukkan adanya prinsip kemudahan (taysir) dalam Islam.⁶</w:t>
      </w:r>
      <w:r w:rsidR="0093667B" w:rsidRPr="000C41FB">
        <w:rPr>
          <w:rFonts w:ascii="Times New Roman" w:hAnsi="Times New Roman" w:cs="Times New Roman"/>
          <w:szCs w:val="24"/>
        </w:rPr>
        <w:t xml:space="preserve"> </w:t>
      </w:r>
      <w:r w:rsidRPr="0022053C">
        <w:rPr>
          <w:rFonts w:ascii="Times New Roman" w:hAnsi="Times New Roman" w:cs="Times New Roman"/>
          <w:szCs w:val="24"/>
        </w:rPr>
        <w:t>Selain dua pendapat tersebut, terdapat juga pandangan dari Mazhab Maliki dan Hanbali yang menyatakan bahwa sentuhan hanya membatalkan wudhu jika disertai syahwat. Pendapat ini berada di tengah-tengah antara kehati-hatian dan kemudahan, sehingga dianggap sebagai jalan moderat.⁷</w:t>
      </w:r>
    </w:p>
    <w:p w14:paraId="2BA520C1" w14:textId="4D34A1D7" w:rsidR="0022053C" w:rsidRDefault="0022053C" w:rsidP="00D954E1">
      <w:pPr>
        <w:spacing w:line="360" w:lineRule="auto"/>
        <w:ind w:firstLine="720"/>
        <w:jc w:val="both"/>
        <w:rPr>
          <w:rFonts w:ascii="Times New Roman" w:hAnsi="Times New Roman" w:cs="Times New Roman"/>
          <w:szCs w:val="24"/>
        </w:rPr>
      </w:pPr>
      <w:r w:rsidRPr="0022053C">
        <w:rPr>
          <w:rFonts w:ascii="Times New Roman" w:hAnsi="Times New Roman" w:cs="Times New Roman"/>
          <w:szCs w:val="24"/>
        </w:rPr>
        <w:t>Perbedaan pendapat ini juga dipengaruhi oleh metode istinbath hukum. Mazhab Syafi’i cenderung menggunakan pendekatan bahasa secara tekstual, sedangkan Mazhab Hanafi lebih kontekstual dengan menggabungkan antara ayat dan hadis. Perbedaan metode ini merupakan hal yang wajar dalam perkembangan ilmu fiqih dan menunjukkan kekayaan intelektual dalam Islam.⁸</w:t>
      </w:r>
      <w:r w:rsidR="0093667B" w:rsidRPr="000C41FB">
        <w:rPr>
          <w:rFonts w:ascii="Times New Roman" w:hAnsi="Times New Roman" w:cs="Times New Roman"/>
          <w:szCs w:val="24"/>
        </w:rPr>
        <w:t xml:space="preserve"> </w:t>
      </w:r>
      <w:r w:rsidRPr="0022053C">
        <w:rPr>
          <w:rFonts w:ascii="Times New Roman" w:hAnsi="Times New Roman" w:cs="Times New Roman"/>
          <w:szCs w:val="24"/>
        </w:rPr>
        <w:t>Dari segi persamaan, semua ulama sepakat bahwa sentuhan dengan penghalang, seperti pakaian, tidak membatalkan wudhu. Selain itu, mereka juga sepakat bahwa menjaga kesucian merupakan syarat utama dalam ibadah, khususnya shalat.</w:t>
      </w:r>
      <w:r w:rsidR="0093667B" w:rsidRPr="000C41FB">
        <w:rPr>
          <w:rFonts w:ascii="Times New Roman" w:hAnsi="Times New Roman" w:cs="Times New Roman"/>
          <w:szCs w:val="24"/>
        </w:rPr>
        <w:t xml:space="preserve"> </w:t>
      </w:r>
      <w:r w:rsidRPr="0022053C">
        <w:rPr>
          <w:rFonts w:ascii="Times New Roman" w:hAnsi="Times New Roman" w:cs="Times New Roman"/>
          <w:szCs w:val="24"/>
        </w:rPr>
        <w:t>Secara keseluruhan, perbedaan ini memberikan pelajaran bahwa dalam Islam terdapat toleransi dalam masalah fiqih. Umat Islam dapat memilih pendapat yang sesuai dengan kondisi dan keyakinannya. Dalam situasi yang memungkinkan, seseorang dapat memilih pendapat yang lebih hati-hati. Namun, dalam kondisi tertentu yang sulit dihindari, pendapat yang lebih ringan juga dapat digunakan. Yang terpenting adalah tetap menjaga adab dan menghormati perbedaan yang ada di kalangan ulama.</w:t>
      </w:r>
    </w:p>
    <w:p w14:paraId="03C5A4F8" w14:textId="77777777" w:rsidR="00D954E1" w:rsidRPr="0022053C" w:rsidRDefault="00D954E1" w:rsidP="00D954E1">
      <w:pPr>
        <w:spacing w:line="360" w:lineRule="auto"/>
        <w:ind w:firstLine="720"/>
        <w:jc w:val="both"/>
        <w:rPr>
          <w:rFonts w:ascii="Times New Roman" w:hAnsi="Times New Roman" w:cs="Times New Roman"/>
          <w:szCs w:val="24"/>
        </w:rPr>
      </w:pPr>
    </w:p>
    <w:p w14:paraId="738DF689" w14:textId="77777777" w:rsidR="006E2370" w:rsidRPr="000C41FB" w:rsidRDefault="0022053C" w:rsidP="0093667B">
      <w:pPr>
        <w:spacing w:line="360" w:lineRule="auto"/>
        <w:rPr>
          <w:rFonts w:ascii="Times New Roman" w:hAnsi="Times New Roman" w:cs="Times New Roman"/>
          <w:szCs w:val="24"/>
        </w:rPr>
      </w:pPr>
      <w:r w:rsidRPr="0022053C">
        <w:rPr>
          <w:rFonts w:ascii="Times New Roman" w:hAnsi="Times New Roman" w:cs="Times New Roman"/>
          <w:b/>
          <w:bCs/>
          <w:szCs w:val="24"/>
        </w:rPr>
        <w:lastRenderedPageBreak/>
        <w:t>Daftar Footnote dan Sumber</w:t>
      </w:r>
    </w:p>
    <w:p w14:paraId="3C4F9E1D" w14:textId="77777777" w:rsidR="00334D61" w:rsidRPr="000C41FB" w:rsidRDefault="006E2370" w:rsidP="0093667B">
      <w:pPr>
        <w:pStyle w:val="ListParagraph"/>
        <w:numPr>
          <w:ilvl w:val="0"/>
          <w:numId w:val="18"/>
        </w:numPr>
        <w:spacing w:line="360" w:lineRule="auto"/>
        <w:ind w:left="450"/>
        <w:rPr>
          <w:rFonts w:ascii="Times New Roman" w:hAnsi="Times New Roman" w:cs="Times New Roman"/>
          <w:szCs w:val="24"/>
        </w:rPr>
      </w:pPr>
      <w:r w:rsidRPr="000C41FB">
        <w:rPr>
          <w:rFonts w:ascii="Times New Roman" w:hAnsi="Times New Roman" w:cs="Times New Roman"/>
          <w:szCs w:val="24"/>
        </w:rPr>
        <w:t xml:space="preserve">Al-Qur'an </w:t>
      </w:r>
      <w:hyperlink r:id="rId20" w:tgtFrame="_new" w:history="1">
        <w:r w:rsidRPr="000C41FB">
          <w:rPr>
            <w:rStyle w:val="Hyperlink"/>
            <w:rFonts w:ascii="Times New Roman" w:hAnsi="Times New Roman" w:cs="Times New Roman"/>
            <w:szCs w:val="24"/>
          </w:rPr>
          <w:t>https://quran.kemenag.go.id</w:t>
        </w:r>
      </w:hyperlink>
    </w:p>
    <w:p w14:paraId="34ABEE3E" w14:textId="77777777" w:rsidR="00334D61" w:rsidRPr="000C41FB" w:rsidRDefault="006E2370" w:rsidP="0093667B">
      <w:pPr>
        <w:pStyle w:val="ListParagraph"/>
        <w:numPr>
          <w:ilvl w:val="0"/>
          <w:numId w:val="18"/>
        </w:numPr>
        <w:spacing w:line="360" w:lineRule="auto"/>
        <w:ind w:left="450"/>
        <w:rPr>
          <w:rFonts w:ascii="Times New Roman" w:hAnsi="Times New Roman" w:cs="Times New Roman"/>
          <w:szCs w:val="24"/>
        </w:rPr>
      </w:pPr>
      <w:r w:rsidRPr="000C41FB">
        <w:rPr>
          <w:rFonts w:ascii="Times New Roman" w:hAnsi="Times New Roman" w:cs="Times New Roman"/>
          <w:szCs w:val="24"/>
        </w:rPr>
        <w:t>Surah An-Nisa ayat 43</w:t>
      </w:r>
      <w:r w:rsidR="00334D61" w:rsidRPr="000C41FB">
        <w:rPr>
          <w:rFonts w:ascii="Times New Roman" w:hAnsi="Times New Roman" w:cs="Times New Roman"/>
          <w:szCs w:val="24"/>
        </w:rPr>
        <w:t xml:space="preserve"> </w:t>
      </w:r>
      <w:hyperlink r:id="rId21" w:history="1">
        <w:r w:rsidR="00334D61" w:rsidRPr="000C41FB">
          <w:rPr>
            <w:rStyle w:val="Hyperlink"/>
            <w:rFonts w:ascii="Times New Roman" w:hAnsi="Times New Roman" w:cs="Times New Roman"/>
            <w:szCs w:val="24"/>
          </w:rPr>
          <w:t>https://quran.kemenag.go.id/surah/4/43</w:t>
        </w:r>
      </w:hyperlink>
      <w:r w:rsidR="00334D61" w:rsidRPr="000C41FB">
        <w:rPr>
          <w:rFonts w:ascii="Times New Roman" w:hAnsi="Times New Roman" w:cs="Times New Roman"/>
          <w:szCs w:val="24"/>
        </w:rPr>
        <w:t xml:space="preserve"> </w:t>
      </w:r>
    </w:p>
    <w:p w14:paraId="4CFB2E62" w14:textId="77777777" w:rsidR="002E5599" w:rsidRPr="000C41FB" w:rsidRDefault="006E2370" w:rsidP="0093667B">
      <w:pPr>
        <w:pStyle w:val="ListParagraph"/>
        <w:numPr>
          <w:ilvl w:val="0"/>
          <w:numId w:val="18"/>
        </w:numPr>
        <w:spacing w:line="360" w:lineRule="auto"/>
        <w:ind w:left="450"/>
        <w:rPr>
          <w:rFonts w:ascii="Times New Roman" w:hAnsi="Times New Roman" w:cs="Times New Roman"/>
          <w:szCs w:val="24"/>
        </w:rPr>
      </w:pPr>
      <w:r w:rsidRPr="000C41FB">
        <w:rPr>
          <w:rFonts w:ascii="Times New Roman" w:hAnsi="Times New Roman" w:cs="Times New Roman"/>
          <w:szCs w:val="24"/>
        </w:rPr>
        <w:t>Penjelasan Mazhab Syafi’i tentang batalnya wudhu karena sentuhan</w:t>
      </w:r>
      <w:r w:rsidR="00334D61" w:rsidRPr="000C41FB">
        <w:rPr>
          <w:rFonts w:ascii="Times New Roman" w:hAnsi="Times New Roman" w:cs="Times New Roman"/>
          <w:szCs w:val="24"/>
        </w:rPr>
        <w:t xml:space="preserve"> </w:t>
      </w:r>
      <w:hyperlink r:id="rId22" w:history="1">
        <w:r w:rsidR="00334D61" w:rsidRPr="000C41FB">
          <w:rPr>
            <w:rStyle w:val="Hyperlink"/>
            <w:rFonts w:ascii="Times New Roman" w:hAnsi="Times New Roman" w:cs="Times New Roman"/>
            <w:szCs w:val="24"/>
          </w:rPr>
          <w:t>https://rumaysho.com/16857-apakah-menyentuh-wanita-membatalkan-wudhu.html</w:t>
        </w:r>
      </w:hyperlink>
    </w:p>
    <w:p w14:paraId="10EF12C0" w14:textId="77777777" w:rsidR="002E5599" w:rsidRPr="000C41FB" w:rsidRDefault="006E2370" w:rsidP="0093667B">
      <w:pPr>
        <w:pStyle w:val="ListParagraph"/>
        <w:numPr>
          <w:ilvl w:val="0"/>
          <w:numId w:val="18"/>
        </w:numPr>
        <w:spacing w:line="360" w:lineRule="auto"/>
        <w:ind w:left="450"/>
        <w:rPr>
          <w:rFonts w:ascii="Times New Roman" w:hAnsi="Times New Roman" w:cs="Times New Roman"/>
          <w:szCs w:val="24"/>
        </w:rPr>
      </w:pPr>
      <w:r w:rsidRPr="000C41FB">
        <w:rPr>
          <w:rFonts w:ascii="Times New Roman" w:hAnsi="Times New Roman" w:cs="Times New Roman"/>
          <w:szCs w:val="24"/>
        </w:rPr>
        <w:t xml:space="preserve">Pendapat Mazhab Hanafi tentang makna </w:t>
      </w:r>
      <w:r w:rsidRPr="000C41FB">
        <w:rPr>
          <w:rFonts w:ascii="Times New Roman" w:hAnsi="Times New Roman" w:cs="Times New Roman"/>
          <w:i/>
          <w:iCs/>
          <w:szCs w:val="24"/>
        </w:rPr>
        <w:t>laamastum</w:t>
      </w:r>
      <w:r w:rsidR="00334D61" w:rsidRPr="000C41FB">
        <w:rPr>
          <w:rFonts w:ascii="Times New Roman" w:hAnsi="Times New Roman" w:cs="Times New Roman"/>
          <w:szCs w:val="24"/>
        </w:rPr>
        <w:t xml:space="preserve"> </w:t>
      </w:r>
      <w:hyperlink r:id="rId23" w:history="1">
        <w:r w:rsidR="002E5599" w:rsidRPr="000C41FB">
          <w:rPr>
            <w:rStyle w:val="Hyperlink"/>
            <w:rFonts w:ascii="Times New Roman" w:hAnsi="Times New Roman" w:cs="Times New Roman"/>
            <w:szCs w:val="24"/>
          </w:rPr>
          <w:t>https://islam.nu.or.id/fiqih/menyentuh-perempuan-apakah-membatalkan-wudhu-3S3kE</w:t>
        </w:r>
      </w:hyperlink>
    </w:p>
    <w:p w14:paraId="6CA27DDA" w14:textId="77777777" w:rsidR="002E5599" w:rsidRPr="000C41FB" w:rsidRDefault="006E2370" w:rsidP="0093667B">
      <w:pPr>
        <w:pStyle w:val="ListParagraph"/>
        <w:numPr>
          <w:ilvl w:val="0"/>
          <w:numId w:val="18"/>
        </w:numPr>
        <w:spacing w:line="360" w:lineRule="auto"/>
        <w:ind w:left="450"/>
        <w:rPr>
          <w:rFonts w:ascii="Times New Roman" w:hAnsi="Times New Roman" w:cs="Times New Roman"/>
          <w:szCs w:val="24"/>
        </w:rPr>
      </w:pPr>
      <w:r w:rsidRPr="000C41FB">
        <w:rPr>
          <w:rFonts w:ascii="Times New Roman" w:hAnsi="Times New Roman" w:cs="Times New Roman"/>
          <w:szCs w:val="24"/>
        </w:rPr>
        <w:t xml:space="preserve">Hadis riwayat Abu Dawud dan Tirmidzi </w:t>
      </w:r>
      <w:hyperlink r:id="rId24" w:tgtFrame="_new" w:history="1">
        <w:r w:rsidRPr="000C41FB">
          <w:rPr>
            <w:rStyle w:val="Hyperlink"/>
            <w:rFonts w:ascii="Times New Roman" w:hAnsi="Times New Roman" w:cs="Times New Roman"/>
            <w:szCs w:val="24"/>
          </w:rPr>
          <w:t>https://sunnah.com/abudawud</w:t>
        </w:r>
      </w:hyperlink>
    </w:p>
    <w:p w14:paraId="2D963FD7" w14:textId="77777777" w:rsidR="002E5599" w:rsidRPr="000C41FB" w:rsidRDefault="006E2370" w:rsidP="0093667B">
      <w:pPr>
        <w:pStyle w:val="ListParagraph"/>
        <w:numPr>
          <w:ilvl w:val="0"/>
          <w:numId w:val="18"/>
        </w:numPr>
        <w:spacing w:line="360" w:lineRule="auto"/>
        <w:ind w:left="450"/>
        <w:rPr>
          <w:rFonts w:ascii="Times New Roman" w:hAnsi="Times New Roman" w:cs="Times New Roman"/>
          <w:szCs w:val="24"/>
        </w:rPr>
      </w:pPr>
      <w:r w:rsidRPr="000C41FB">
        <w:rPr>
          <w:rFonts w:ascii="Times New Roman" w:hAnsi="Times New Roman" w:cs="Times New Roman"/>
          <w:szCs w:val="24"/>
        </w:rPr>
        <w:t>Prinsip kemudahan dalam Islam (taysir)</w:t>
      </w:r>
      <w:r w:rsidR="002E5599" w:rsidRPr="000C41FB">
        <w:rPr>
          <w:rFonts w:ascii="Times New Roman" w:hAnsi="Times New Roman" w:cs="Times New Roman"/>
          <w:szCs w:val="24"/>
        </w:rPr>
        <w:t xml:space="preserve"> </w:t>
      </w:r>
      <w:hyperlink r:id="rId25" w:history="1">
        <w:r w:rsidR="002E5599" w:rsidRPr="000C41FB">
          <w:rPr>
            <w:rStyle w:val="Hyperlink"/>
            <w:rFonts w:ascii="Times New Roman" w:hAnsi="Times New Roman" w:cs="Times New Roman"/>
            <w:szCs w:val="24"/>
          </w:rPr>
          <w:t>https://mui.or.id</w:t>
        </w:r>
      </w:hyperlink>
    </w:p>
    <w:p w14:paraId="676A38FF" w14:textId="77777777" w:rsidR="002E5599" w:rsidRPr="000C41FB" w:rsidRDefault="006E2370" w:rsidP="0093667B">
      <w:pPr>
        <w:pStyle w:val="ListParagraph"/>
        <w:numPr>
          <w:ilvl w:val="0"/>
          <w:numId w:val="18"/>
        </w:numPr>
        <w:spacing w:line="360" w:lineRule="auto"/>
        <w:ind w:left="450"/>
        <w:rPr>
          <w:rFonts w:ascii="Times New Roman" w:hAnsi="Times New Roman" w:cs="Times New Roman"/>
          <w:szCs w:val="24"/>
        </w:rPr>
      </w:pPr>
      <w:r w:rsidRPr="000C41FB">
        <w:rPr>
          <w:rFonts w:ascii="Times New Roman" w:hAnsi="Times New Roman" w:cs="Times New Roman"/>
          <w:szCs w:val="24"/>
        </w:rPr>
        <w:t>Pendapat Mazhab Maliki dan Hanbali</w:t>
      </w:r>
      <w:r w:rsidR="002E5599" w:rsidRPr="000C41FB">
        <w:rPr>
          <w:rFonts w:ascii="Times New Roman" w:hAnsi="Times New Roman" w:cs="Times New Roman"/>
          <w:szCs w:val="24"/>
        </w:rPr>
        <w:t xml:space="preserve"> </w:t>
      </w:r>
      <w:hyperlink r:id="rId26" w:history="1">
        <w:r w:rsidR="002E5599" w:rsidRPr="000C41FB">
          <w:rPr>
            <w:rStyle w:val="Hyperlink"/>
            <w:rFonts w:ascii="Times New Roman" w:hAnsi="Times New Roman" w:cs="Times New Roman"/>
            <w:szCs w:val="24"/>
          </w:rPr>
          <w:t>https://islamqa.info/id/answers/</w:t>
        </w:r>
      </w:hyperlink>
      <w:r w:rsidR="002E5599" w:rsidRPr="000C41FB">
        <w:rPr>
          <w:rFonts w:ascii="Times New Roman" w:hAnsi="Times New Roman" w:cs="Times New Roman"/>
          <w:szCs w:val="24"/>
        </w:rPr>
        <w:t xml:space="preserve"> </w:t>
      </w:r>
    </w:p>
    <w:p w14:paraId="66EA5DA0" w14:textId="6A33D3EB" w:rsidR="0022053C" w:rsidRPr="000C41FB" w:rsidRDefault="006E2370" w:rsidP="0093667B">
      <w:pPr>
        <w:pStyle w:val="ListParagraph"/>
        <w:numPr>
          <w:ilvl w:val="0"/>
          <w:numId w:val="18"/>
        </w:numPr>
        <w:spacing w:line="360" w:lineRule="auto"/>
        <w:ind w:left="450"/>
        <w:rPr>
          <w:rFonts w:ascii="Times New Roman" w:hAnsi="Times New Roman" w:cs="Times New Roman"/>
          <w:szCs w:val="24"/>
        </w:rPr>
      </w:pPr>
      <w:r w:rsidRPr="000C41FB">
        <w:rPr>
          <w:rFonts w:ascii="Times New Roman" w:hAnsi="Times New Roman" w:cs="Times New Roman"/>
          <w:szCs w:val="24"/>
        </w:rPr>
        <w:t xml:space="preserve">Perbedaan metode istinbath hukum dalam fiqih </w:t>
      </w:r>
      <w:hyperlink r:id="rId27" w:tgtFrame="_new" w:history="1">
        <w:r w:rsidRPr="000C41FB">
          <w:rPr>
            <w:rStyle w:val="Hyperlink"/>
            <w:rFonts w:ascii="Times New Roman" w:hAnsi="Times New Roman" w:cs="Times New Roman"/>
            <w:szCs w:val="24"/>
          </w:rPr>
          <w:t>https://uinsgd.ac.id</w:t>
        </w:r>
      </w:hyperlink>
    </w:p>
    <w:sectPr w:rsidR="0022053C" w:rsidRPr="000C41FB" w:rsidSect="00787027">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890"/>
    <w:multiLevelType w:val="multilevel"/>
    <w:tmpl w:val="9DD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35AD6"/>
    <w:multiLevelType w:val="multilevel"/>
    <w:tmpl w:val="265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0C2A"/>
    <w:multiLevelType w:val="multilevel"/>
    <w:tmpl w:val="B9D0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41808"/>
    <w:multiLevelType w:val="hybridMultilevel"/>
    <w:tmpl w:val="40D0CB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5E06343"/>
    <w:multiLevelType w:val="hybridMultilevel"/>
    <w:tmpl w:val="B5B2EFA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19631AC4"/>
    <w:multiLevelType w:val="hybridMultilevel"/>
    <w:tmpl w:val="EF261A2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22F4213E"/>
    <w:multiLevelType w:val="hybridMultilevel"/>
    <w:tmpl w:val="FF72569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2D223101"/>
    <w:multiLevelType w:val="hybridMultilevel"/>
    <w:tmpl w:val="58902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76FC4"/>
    <w:multiLevelType w:val="hybridMultilevel"/>
    <w:tmpl w:val="73AC1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F41D60"/>
    <w:multiLevelType w:val="hybridMultilevel"/>
    <w:tmpl w:val="23DAA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9E4BCA"/>
    <w:multiLevelType w:val="multilevel"/>
    <w:tmpl w:val="B6F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B0363"/>
    <w:multiLevelType w:val="hybridMultilevel"/>
    <w:tmpl w:val="392CB8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56D441DB"/>
    <w:multiLevelType w:val="multilevel"/>
    <w:tmpl w:val="8472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97FEA"/>
    <w:multiLevelType w:val="hybridMultilevel"/>
    <w:tmpl w:val="FE70D2F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61E970A9"/>
    <w:multiLevelType w:val="hybridMultilevel"/>
    <w:tmpl w:val="B6068EB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6A26102C"/>
    <w:multiLevelType w:val="multilevel"/>
    <w:tmpl w:val="2DF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957C5"/>
    <w:multiLevelType w:val="hybridMultilevel"/>
    <w:tmpl w:val="60340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250922"/>
    <w:multiLevelType w:val="multilevel"/>
    <w:tmpl w:val="1C8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86425">
    <w:abstractNumId w:val="7"/>
  </w:num>
  <w:num w:numId="2" w16cid:durableId="21057899">
    <w:abstractNumId w:val="8"/>
  </w:num>
  <w:num w:numId="3" w16cid:durableId="1510297061">
    <w:abstractNumId w:val="15"/>
  </w:num>
  <w:num w:numId="4" w16cid:durableId="1380671020">
    <w:abstractNumId w:val="4"/>
  </w:num>
  <w:num w:numId="5" w16cid:durableId="844176519">
    <w:abstractNumId w:val="0"/>
  </w:num>
  <w:num w:numId="6" w16cid:durableId="132841882">
    <w:abstractNumId w:val="3"/>
  </w:num>
  <w:num w:numId="7" w16cid:durableId="1387996140">
    <w:abstractNumId w:val="17"/>
  </w:num>
  <w:num w:numId="8" w16cid:durableId="62028603">
    <w:abstractNumId w:val="14"/>
  </w:num>
  <w:num w:numId="9" w16cid:durableId="671764394">
    <w:abstractNumId w:val="2"/>
  </w:num>
  <w:num w:numId="10" w16cid:durableId="1694720861">
    <w:abstractNumId w:val="6"/>
  </w:num>
  <w:num w:numId="11" w16cid:durableId="1279144847">
    <w:abstractNumId w:val="10"/>
  </w:num>
  <w:num w:numId="12" w16cid:durableId="986207896">
    <w:abstractNumId w:val="11"/>
  </w:num>
  <w:num w:numId="13" w16cid:durableId="1345325997">
    <w:abstractNumId w:val="1"/>
  </w:num>
  <w:num w:numId="14" w16cid:durableId="805656957">
    <w:abstractNumId w:val="13"/>
  </w:num>
  <w:num w:numId="15" w16cid:durableId="476410779">
    <w:abstractNumId w:val="12"/>
  </w:num>
  <w:num w:numId="16" w16cid:durableId="1791584713">
    <w:abstractNumId w:val="5"/>
  </w:num>
  <w:num w:numId="17" w16cid:durableId="644354606">
    <w:abstractNumId w:val="9"/>
  </w:num>
  <w:num w:numId="18" w16cid:durableId="8669150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027"/>
    <w:rsid w:val="0008212E"/>
    <w:rsid w:val="000A6E0C"/>
    <w:rsid w:val="000C41FB"/>
    <w:rsid w:val="0022053C"/>
    <w:rsid w:val="002E5599"/>
    <w:rsid w:val="00334D61"/>
    <w:rsid w:val="00355F91"/>
    <w:rsid w:val="005B28D6"/>
    <w:rsid w:val="005E49AC"/>
    <w:rsid w:val="006E2370"/>
    <w:rsid w:val="007229D1"/>
    <w:rsid w:val="0072617D"/>
    <w:rsid w:val="00787027"/>
    <w:rsid w:val="00796BE1"/>
    <w:rsid w:val="008D4A05"/>
    <w:rsid w:val="0093667B"/>
    <w:rsid w:val="00AA4CFF"/>
    <w:rsid w:val="00AD2B26"/>
    <w:rsid w:val="00B00D6A"/>
    <w:rsid w:val="00C52A5C"/>
    <w:rsid w:val="00C64D99"/>
    <w:rsid w:val="00D954E1"/>
    <w:rsid w:val="00DC7F41"/>
    <w:rsid w:val="00E5106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B732A"/>
  <w15:chartTrackingRefBased/>
  <w15:docId w15:val="{CF83D1CE-1D6C-4A59-AA8A-FEFA35DF0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02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8702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8702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87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02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8702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8702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87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027"/>
    <w:rPr>
      <w:rFonts w:eastAsiaTheme="majorEastAsia" w:cstheme="majorBidi"/>
      <w:color w:val="272727" w:themeColor="text1" w:themeTint="D8"/>
    </w:rPr>
  </w:style>
  <w:style w:type="paragraph" w:styleId="Title">
    <w:name w:val="Title"/>
    <w:basedOn w:val="Normal"/>
    <w:next w:val="Normal"/>
    <w:link w:val="TitleChar"/>
    <w:uiPriority w:val="10"/>
    <w:qFormat/>
    <w:rsid w:val="0078702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8702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8702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8702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87027"/>
    <w:pPr>
      <w:spacing w:before="160"/>
      <w:jc w:val="center"/>
    </w:pPr>
    <w:rPr>
      <w:i/>
      <w:iCs/>
      <w:color w:val="404040" w:themeColor="text1" w:themeTint="BF"/>
    </w:rPr>
  </w:style>
  <w:style w:type="character" w:customStyle="1" w:styleId="QuoteChar">
    <w:name w:val="Quote Char"/>
    <w:basedOn w:val="DefaultParagraphFont"/>
    <w:link w:val="Quote"/>
    <w:uiPriority w:val="29"/>
    <w:rsid w:val="00787027"/>
    <w:rPr>
      <w:i/>
      <w:iCs/>
      <w:color w:val="404040" w:themeColor="text1" w:themeTint="BF"/>
    </w:rPr>
  </w:style>
  <w:style w:type="paragraph" w:styleId="ListParagraph">
    <w:name w:val="List Paragraph"/>
    <w:basedOn w:val="Normal"/>
    <w:uiPriority w:val="34"/>
    <w:qFormat/>
    <w:rsid w:val="00787027"/>
    <w:pPr>
      <w:ind w:left="720"/>
      <w:contextualSpacing/>
    </w:pPr>
  </w:style>
  <w:style w:type="character" w:styleId="IntenseEmphasis">
    <w:name w:val="Intense Emphasis"/>
    <w:basedOn w:val="DefaultParagraphFont"/>
    <w:uiPriority w:val="21"/>
    <w:qFormat/>
    <w:rsid w:val="00787027"/>
    <w:rPr>
      <w:i/>
      <w:iCs/>
      <w:color w:val="0F4761" w:themeColor="accent1" w:themeShade="BF"/>
    </w:rPr>
  </w:style>
  <w:style w:type="paragraph" w:styleId="IntenseQuote">
    <w:name w:val="Intense Quote"/>
    <w:basedOn w:val="Normal"/>
    <w:next w:val="Normal"/>
    <w:link w:val="IntenseQuoteChar"/>
    <w:uiPriority w:val="30"/>
    <w:qFormat/>
    <w:rsid w:val="00787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027"/>
    <w:rPr>
      <w:i/>
      <w:iCs/>
      <w:color w:val="0F4761" w:themeColor="accent1" w:themeShade="BF"/>
    </w:rPr>
  </w:style>
  <w:style w:type="character" w:styleId="IntenseReference">
    <w:name w:val="Intense Reference"/>
    <w:basedOn w:val="DefaultParagraphFont"/>
    <w:uiPriority w:val="32"/>
    <w:qFormat/>
    <w:rsid w:val="00787027"/>
    <w:rPr>
      <w:b/>
      <w:bCs/>
      <w:smallCaps/>
      <w:color w:val="0F4761" w:themeColor="accent1" w:themeShade="BF"/>
      <w:spacing w:val="5"/>
    </w:rPr>
  </w:style>
  <w:style w:type="paragraph" w:customStyle="1" w:styleId="z1qcye">
    <w:name w:val="z1qcye"/>
    <w:basedOn w:val="Normal"/>
    <w:rsid w:val="00787027"/>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customStyle="1" w:styleId="t286pc">
    <w:name w:val="t286pc"/>
    <w:basedOn w:val="DefaultParagraphFont"/>
    <w:rsid w:val="00787027"/>
  </w:style>
  <w:style w:type="character" w:styleId="Strong">
    <w:name w:val="Strong"/>
    <w:basedOn w:val="DefaultParagraphFont"/>
    <w:uiPriority w:val="22"/>
    <w:qFormat/>
    <w:rsid w:val="00787027"/>
    <w:rPr>
      <w:b/>
      <w:bCs/>
    </w:rPr>
  </w:style>
  <w:style w:type="character" w:styleId="Emphasis">
    <w:name w:val="Emphasis"/>
    <w:basedOn w:val="DefaultParagraphFont"/>
    <w:uiPriority w:val="20"/>
    <w:qFormat/>
    <w:rsid w:val="00787027"/>
    <w:rPr>
      <w:i/>
      <w:iCs/>
    </w:rPr>
  </w:style>
  <w:style w:type="character" w:styleId="Hyperlink">
    <w:name w:val="Hyperlink"/>
    <w:basedOn w:val="DefaultParagraphFont"/>
    <w:uiPriority w:val="99"/>
    <w:unhideWhenUsed/>
    <w:rsid w:val="00787027"/>
    <w:rPr>
      <w:color w:val="467886" w:themeColor="hyperlink"/>
      <w:u w:val="single"/>
    </w:rPr>
  </w:style>
  <w:style w:type="character" w:styleId="UnresolvedMention">
    <w:name w:val="Unresolved Mention"/>
    <w:basedOn w:val="DefaultParagraphFont"/>
    <w:uiPriority w:val="99"/>
    <w:semiHidden/>
    <w:unhideWhenUsed/>
    <w:rsid w:val="00787027"/>
    <w:rPr>
      <w:color w:val="605E5C"/>
      <w:shd w:val="clear" w:color="auto" w:fill="E1DFDD"/>
    </w:rPr>
  </w:style>
  <w:style w:type="character" w:customStyle="1" w:styleId="vkekvd">
    <w:name w:val="vkekvd"/>
    <w:basedOn w:val="DefaultParagraphFont"/>
    <w:rsid w:val="00AD2B26"/>
  </w:style>
  <w:style w:type="paragraph" w:styleId="NormalWeb">
    <w:name w:val="Normal (Web)"/>
    <w:basedOn w:val="Normal"/>
    <w:uiPriority w:val="99"/>
    <w:semiHidden/>
    <w:unhideWhenUsed/>
    <w:rsid w:val="000C41FB"/>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lam.sindonews.com/berita/1493002/69/batalkah-wudhu-jika-sentuhan-kulit-berikut-pendapat-4-mazhab" TargetMode="External"/><Relationship Id="rId13" Type="http://schemas.openxmlformats.org/officeDocument/2006/relationships/hyperlink" Target="https://rumaysho.com/30692-dalil-lengkap-menyentuh-istri-membatalkan-wudhu.html" TargetMode="External"/><Relationship Id="rId18" Type="http://schemas.openxmlformats.org/officeDocument/2006/relationships/hyperlink" Target="https://rumaysho.com/961-apakah-menyentuh-wanita-membatalkan-wudhu.html" TargetMode="External"/><Relationship Id="rId26" Type="http://schemas.openxmlformats.org/officeDocument/2006/relationships/hyperlink" Target="https://islamqa.info/id/answers/" TargetMode="External"/><Relationship Id="rId3" Type="http://schemas.openxmlformats.org/officeDocument/2006/relationships/settings" Target="settings.xml"/><Relationship Id="rId21" Type="http://schemas.openxmlformats.org/officeDocument/2006/relationships/hyperlink" Target="https://quran.kemenag.go.id/surah/4/43" TargetMode="External"/><Relationship Id="rId7" Type="http://schemas.openxmlformats.org/officeDocument/2006/relationships/hyperlink" Target="https://hamdantour.id/blog/detail/63/batalkah-wudhu-karena-menyentuh-lawan-jenis" TargetMode="External"/><Relationship Id="rId12" Type="http://schemas.openxmlformats.org/officeDocument/2006/relationships/hyperlink" Target="https://kalam.sindonews.com/berita/1493002/69/batalkah-wudhu-jika-sentuhan-kulit-berikut-pendapat-4-mazhab" TargetMode="External"/><Relationship Id="rId17" Type="http://schemas.openxmlformats.org/officeDocument/2006/relationships/hyperlink" Target="https://rumaysho.com/961-apakah-menyentuh-wanita-membatalkan-wudhu.html" TargetMode="External"/><Relationship Id="rId25" Type="http://schemas.openxmlformats.org/officeDocument/2006/relationships/hyperlink" Target="https://mui.or.id" TargetMode="External"/><Relationship Id="rId2" Type="http://schemas.openxmlformats.org/officeDocument/2006/relationships/styles" Target="styles.xml"/><Relationship Id="rId16" Type="http://schemas.openxmlformats.org/officeDocument/2006/relationships/hyperlink" Target="https://rumaysho.com/30692-dalil-lengkap-menyentuh-istri-membatalkan-wudhu.html" TargetMode="External"/><Relationship Id="rId20" Type="http://schemas.openxmlformats.org/officeDocument/2006/relationships/hyperlink" Target="https://quran.kemenag.go.id"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timsurakarta.ac.id/2024/01/17/yasalunaka-suami-istri-bersentuhan-membatalkan-wudhu/yasalunaka/fiqih-ibadah/" TargetMode="External"/><Relationship Id="rId11" Type="http://schemas.openxmlformats.org/officeDocument/2006/relationships/hyperlink" Target="https://www.youtube.com/watch?v=nkJAqdy9rBQ" TargetMode="External"/><Relationship Id="rId24" Type="http://schemas.openxmlformats.org/officeDocument/2006/relationships/hyperlink" Target="https://sunnah.com/abudawud" TargetMode="External"/><Relationship Id="rId5" Type="http://schemas.openxmlformats.org/officeDocument/2006/relationships/hyperlink" Target="https://www.youtube.com/watch?v=nkJAqdy9rBQ" TargetMode="External"/><Relationship Id="rId15" Type="http://schemas.openxmlformats.org/officeDocument/2006/relationships/hyperlink" Target="https://www.youtube.com/watch?v=nkJAqdy9rBQ" TargetMode="External"/><Relationship Id="rId23" Type="http://schemas.openxmlformats.org/officeDocument/2006/relationships/hyperlink" Target="https://islam.nu.or.id/fiqih/menyentuh-perempuan-apakah-membatalkan-wudhu-3S3kE" TargetMode="External"/><Relationship Id="rId28" Type="http://schemas.openxmlformats.org/officeDocument/2006/relationships/fontTable" Target="fontTable.xml"/><Relationship Id="rId10" Type="http://schemas.openxmlformats.org/officeDocument/2006/relationships/hyperlink" Target="https://rumaysho.com/961-apakah-menyentuh-wanita-membatalkan-wudhu.html" TargetMode="External"/><Relationship Id="rId19" Type="http://schemas.openxmlformats.org/officeDocument/2006/relationships/hyperlink" Target="https://rumaysho.com/961-apakah-menyentuh-wanita-membatalkan-wudhu.html" TargetMode="External"/><Relationship Id="rId4" Type="http://schemas.openxmlformats.org/officeDocument/2006/relationships/webSettings" Target="webSettings.xml"/><Relationship Id="rId9" Type="http://schemas.openxmlformats.org/officeDocument/2006/relationships/hyperlink" Target="https://rumaysho.com/961-apakah-menyentuh-wanita-membatalkan-wudhu.html" TargetMode="External"/><Relationship Id="rId14" Type="http://schemas.openxmlformats.org/officeDocument/2006/relationships/hyperlink" Target="https://rumaysho.com/961-apakah-menyentuh-wanita-membatalkan-wudhu.html" TargetMode="External"/><Relationship Id="rId22" Type="http://schemas.openxmlformats.org/officeDocument/2006/relationships/hyperlink" Target="https://rumaysho.com/16857-apakah-menyentuh-wanita-membatalkan-wudhu.html" TargetMode="External"/><Relationship Id="rId27" Type="http://schemas.openxmlformats.org/officeDocument/2006/relationships/hyperlink" Target="https://uinsgd.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1798</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maulidatur</dc:creator>
  <cp:keywords/>
  <dc:description/>
  <cp:lastModifiedBy>olivia maulidatur</cp:lastModifiedBy>
  <cp:revision>19</cp:revision>
  <dcterms:created xsi:type="dcterms:W3CDTF">2026-04-23T01:19:00Z</dcterms:created>
  <dcterms:modified xsi:type="dcterms:W3CDTF">2026-04-23T02:37:00Z</dcterms:modified>
</cp:coreProperties>
</file>