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Hukum Operasi Plastik dalam Islam</w:t>
      </w:r>
    </w:p>
    <w:p>
      <w:pPr>
        <w:pStyle w:val="Heading2"/>
      </w:pPr>
      <w:r>
        <w:t>1. Masalah: Hukum Operasi Plastik</w:t>
      </w:r>
    </w:p>
    <w:p>
      <w:r>
        <w:t>Operasi plastik adalah tindakan medis untuk memperbaiki atau mengubah bagian tubuh manusia, baik untuk tujuan pengobatan (rekonstruksi) maupun kecantikan (estetika).</w:t>
        <w:br/>
        <w:t>Rujukan: Wahbah az-Zuhaili, Al-Fiqh al-Islami wa Adillatuhu; Yusuf al-Qaradawi, Al-Halal wal Haram fil Islam.</w:t>
      </w:r>
    </w:p>
    <w:p>
      <w:pPr>
        <w:pStyle w:val="Heading2"/>
      </w:pPr>
      <w:r>
        <w:t>2. Pendapat Pertama</w:t>
      </w:r>
    </w:p>
    <w:p>
      <w:r>
        <w:t>Operasi plastik mubah jika bertujuan menghilangkan cacat, memperbaiki kerusakan akibat kecelakaan atau penyakit, serta mengembalikan fungsi tubuh.</w:t>
        <w:br/>
        <w:t>Rujukan: Yusuf al-Qaradawi, Al-Halal wal Haram fil Islam.</w:t>
      </w:r>
    </w:p>
    <w:p>
      <w:pPr>
        <w:pStyle w:val="Heading2"/>
      </w:pPr>
      <w:r>
        <w:t>3. Pendapat Kedua</w:t>
      </w:r>
    </w:p>
    <w:p>
      <w:r>
        <w:t>Operasi plastik haram jika hanya untuk kecantikan tanpa kebutuhan medis, karena dianggap mengubah ciptaan Allah.</w:t>
        <w:br/>
        <w:t>Rujukan: Muhammad Ali al-Sabuni, Rawai’ al-Bayan.</w:t>
      </w:r>
    </w:p>
    <w:p>
      <w:pPr>
        <w:pStyle w:val="Heading2"/>
      </w:pPr>
      <w:r>
        <w:t>4. Dalil Pendapat Pertama</w:t>
      </w:r>
    </w:p>
    <w:p>
      <w:r>
        <w:t>Dalil Al-Qur'an:</w:t>
        <w:br/>
        <w:t>وَلَا تُلْقُوا بِأَيْدِيكُمْ إِلَى التَّهْلُكَةِ</w:t>
        <w:br/>
        <w:t>(QS. Al-Baqarah: 195)</w:t>
        <w:br/>
        <w:br/>
        <w:t>Hadis: Rasulullah ﷺ mengizinkan sahabat mengganti hidung yang rusak dengan emas (HR. Abu Dawud).</w:t>
        <w:br/>
        <w:t>Rujukan: Sunan Abu Dawud; Wahbah az-Zuhaili.</w:t>
      </w:r>
    </w:p>
    <w:p>
      <w:pPr>
        <w:pStyle w:val="Heading2"/>
      </w:pPr>
      <w:r>
        <w:t>5. Dalil Pendapat Kedua</w:t>
      </w:r>
    </w:p>
    <w:p>
      <w:r>
        <w:t>Dalil Al-Qur'an:</w:t>
        <w:br/>
        <w:t>وَلَآمُرَنَّهُمْ فَلَيُغَيِّرُنَّ خَلْقَ اللَّهِ</w:t>
        <w:br/>
        <w:t>(QS. An-Nisa: 119)</w:t>
        <w:br/>
        <w:br/>
        <w:t>Hadis: Larangan mengubah bentuk tubuh untuk kecantikan (HR. Bukhari dan Muslim).</w:t>
      </w:r>
    </w:p>
    <w:p>
      <w:pPr>
        <w:pStyle w:val="Heading2"/>
      </w:pPr>
      <w:r>
        <w:t>6. Metode Pendapat Pertama</w:t>
      </w:r>
    </w:p>
    <w:p>
      <w:r>
        <w:t>Menggunakan qiyas, maslahah mursalah, dan kaidah fikih 'bahaya harus dihilangkan'.</w:t>
        <w:br/>
        <w:t>Rujukan: Abdul Karim Zaidan, Al-Wajiz fi Ushul al-Fiqh.</w:t>
      </w:r>
    </w:p>
    <w:p>
      <w:pPr>
        <w:pStyle w:val="Heading2"/>
      </w:pPr>
      <w:r>
        <w:t>7. Metode Pendapat Kedua</w:t>
      </w:r>
    </w:p>
    <w:p>
      <w:r>
        <w:t>Menggunakan sadd adz-dzari’ah dan dalil larangan mengubah ciptaan Allah.</w:t>
        <w:br/>
        <w:t>Rujukan: Wahbah az-Zuhaili, Ushul al-Fiqh al-Islami.</w:t>
      </w:r>
    </w:p>
    <w:p>
      <w:pPr>
        <w:pStyle w:val="Heading2"/>
      </w:pPr>
      <w:r>
        <w:t>8. Alasan Ulama Pertama</w:t>
      </w:r>
    </w:p>
    <w:p>
      <w:r>
        <w:t>Karena operasi plastik termasuk pengobatan dan menghilangkan penderitaan.</w:t>
      </w:r>
    </w:p>
    <w:p>
      <w:pPr>
        <w:pStyle w:val="Heading2"/>
      </w:pPr>
      <w:r>
        <w:t>9. Alasan Ulama Kedua</w:t>
      </w:r>
    </w:p>
    <w:p>
      <w:r>
        <w:t>Karena dianggap mengubah ciptaan Allah tanpa kebutuhan.</w:t>
      </w:r>
    </w:p>
    <w:p>
      <w:pPr>
        <w:pStyle w:val="Heading2"/>
      </w:pPr>
      <w:r>
        <w:t>10. Kelemahan Pendapat Pertama</w:t>
      </w:r>
    </w:p>
    <w:p>
      <w:r>
        <w:t>Dapat disalahgunakan untuk kecantikan berlebihan.</w:t>
      </w:r>
    </w:p>
    <w:p>
      <w:pPr>
        <w:pStyle w:val="Heading2"/>
      </w:pPr>
      <w:r>
        <w:t>11. Kelemahan Pendapat Kedua</w:t>
      </w:r>
    </w:p>
    <w:p>
      <w:r>
        <w:t>Kurang mempertimbangkan perkembangan medis modern.</w:t>
      </w:r>
    </w:p>
    <w:p>
      <w:pPr>
        <w:pStyle w:val="Heading2"/>
      </w:pPr>
      <w:r>
        <w:t>12. Kekuatan Pendapat Pertama</w:t>
      </w:r>
    </w:p>
    <w:p>
      <w:r>
        <w:t>Memperhatikan kemaslahatan manusia dan perkembangan ilmu kedokteran.</w:t>
      </w:r>
    </w:p>
    <w:p>
      <w:pPr>
        <w:pStyle w:val="Heading2"/>
      </w:pPr>
      <w:r>
        <w:t>13. Kekuatan Pendapat Kedua</w:t>
      </w:r>
    </w:p>
    <w:p>
      <w:r>
        <w:t>Berpegang kuat pada dalil Al-Qur'an dan hadis.</w:t>
      </w:r>
    </w:p>
    <w:p>
      <w:pPr>
        <w:pStyle w:val="Heading2"/>
      </w:pPr>
      <w:r>
        <w:t>14. Persamaan Kedua Pendapat</w:t>
      </w:r>
    </w:p>
    <w:p>
      <w:r>
        <w:t>Keduanya sepakat operasi plastik boleh jika untuk kebutuhan medis.</w:t>
      </w:r>
    </w:p>
    <w:p>
      <w:pPr>
        <w:pStyle w:val="Heading2"/>
      </w:pPr>
      <w:r>
        <w:t>15. Ulama yang Mengatakan Mubah</w:t>
      </w:r>
    </w:p>
    <w:p>
      <w:r>
        <w:t>Yusuf al-Qaradawi, Wahbah az-Zuhaili, Abdul Karim Zaidan.</w:t>
      </w:r>
    </w:p>
    <w:p>
      <w:pPr>
        <w:pStyle w:val="Heading2"/>
      </w:pPr>
      <w:r>
        <w:t>16. Ulama yang Mengatakan Haram</w:t>
      </w:r>
    </w:p>
    <w:p>
      <w:r>
        <w:t>Muhammad Ali al-Sabuni, Imam Nawawi.</w:t>
      </w:r>
    </w:p>
    <w:p>
      <w:pPr>
        <w:pStyle w:val="Heading2"/>
      </w:pPr>
      <w:r>
        <w:t>17. Analisis Pendapat Pribadi</w:t>
      </w:r>
    </w:p>
    <w:p>
      <w:r>
        <w:t>Pendapat yang lebih kuat adalah membolehkan operasi plastik dengan syarat kebutuhan medis karena sesuai dengan prinsip menghilangkan bahaya dan menjaga kesehatan.</w:t>
        <w:br/>
        <w:t>Rujukan: Wahbah az-Zuhaili; Yusuf al-Qaradawi; Jurnal Al-Ahkam (2018); Jurnal Hukum Islam (2020).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