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Nama : Syafira nisaul abdillah</w:t>
      </w:r>
    </w:p>
    <w:p>
      <w:pPr>
        <w:pStyle w:val="style0"/>
        <w:rPr/>
      </w:pPr>
      <w:r>
        <w:rPr>
          <w:lang w:val="en-US"/>
        </w:rPr>
        <w:t>Nim    :23051138</w:t>
      </w:r>
    </w:p>
    <w:p>
      <w:pPr>
        <w:pStyle w:val="style0"/>
        <w:rPr/>
      </w:pPr>
    </w:p>
    <w:p>
      <w:pPr>
        <w:pStyle w:val="style0"/>
        <w:jc w:val="center"/>
        <w:rPr>
          <w:b/>
          <w:bCs/>
        </w:rPr>
      </w:pPr>
      <w:r>
        <w:rPr>
          <w:b/>
          <w:bCs/>
          <w:lang w:val="en-US"/>
        </w:rPr>
        <w:t>Jawaban Tugas</w:t>
      </w:r>
    </w:p>
    <w:p>
      <w:pPr>
        <w:pStyle w:val="style0"/>
        <w:rPr/>
      </w:pPr>
      <w:r>
        <w:rPr>
          <w:lang w:val="en-US"/>
        </w:rPr>
        <w:t>1. Masalah: Hukum menikah tanpa wali?</w:t>
      </w:r>
    </w:p>
    <w:p>
      <w:pPr>
        <w:pStyle w:val="style0"/>
        <w:rPr/>
      </w:pPr>
      <w:r>
        <w:rPr>
          <w:lang w:val="en-US"/>
        </w:rPr>
        <w:t xml:space="preserve">Hukum menikah tanpa wali diperselisihkan para ulama. Mayoritas ulama menyatakan tidak sah, sedangkan Mazhab Hanafi membolehkan perempuan dewasa menikahkan dirinya sendiri dalam kondisi tertentu. </w:t>
      </w:r>
    </w:p>
    <w:p>
      <w:pPr>
        <w:pStyle w:val="style0"/>
        <w:rPr/>
      </w:pPr>
      <w:r>
        <w:rPr>
          <w:lang w:val="en-US"/>
        </w:rPr>
        <w:t>https://jurnal.ar-raniry.ac.id/index.php/PMI/article/view/13397?utm_source</w:t>
      </w:r>
    </w:p>
    <w:p>
      <w:pPr>
        <w:pStyle w:val="style0"/>
        <w:rPr/>
      </w:pPr>
      <w:r>
        <w:rPr>
          <w:lang w:val="en-US"/>
        </w:rPr>
        <w:t>2. Pendapat pertama, jelaskan!</w:t>
      </w:r>
    </w:p>
    <w:p>
      <w:pPr>
        <w:pStyle w:val="style0"/>
        <w:rPr/>
      </w:pPr>
      <w:r>
        <w:rPr>
          <w:lang w:val="en-US"/>
        </w:rPr>
        <w:t xml:space="preserve">Pendapat pertama mengatakan bahwa perempuan baligh dan berakal boleh menikahkan dirinya sendiri tanpa wali. Pendapat ini berasal dari Mazhab Hanafi. Namun syaratnya calon suami harus sekufu (setara) dan pernikahan dilakukan dengan benar. </w:t>
      </w:r>
    </w:p>
    <w:p>
      <w:pPr>
        <w:pStyle w:val="style0"/>
        <w:rPr/>
      </w:pPr>
      <w:r>
        <w:rPr>
          <w:lang w:val="en-US"/>
        </w:rPr>
        <w:t>https://journalfai.unisla.ac.id/index.php/akademika/article/view/544?utm_source</w:t>
      </w:r>
    </w:p>
    <w:p>
      <w:pPr>
        <w:pStyle w:val="style0"/>
        <w:rPr/>
      </w:pPr>
    </w:p>
    <w:p>
      <w:pPr>
        <w:pStyle w:val="style0"/>
        <w:rPr/>
      </w:pPr>
      <w:r>
        <w:rPr>
          <w:lang w:val="en-US"/>
        </w:rPr>
        <w:t>3. Pendapat kedua, jelaskan!</w:t>
      </w:r>
    </w:p>
    <w:p>
      <w:pPr>
        <w:pStyle w:val="style0"/>
        <w:rPr/>
      </w:pPr>
      <w:r>
        <w:rPr>
          <w:lang w:val="en-US"/>
        </w:rPr>
        <w:t xml:space="preserve">Pendapat kedua mengatakan bahwa nikah tanpa wali tidak sah. Pendapat ini dianut oleh mayoritas ulama seperti Mazhab Syafi’i, Maliki, dan Hanbali. Mereka menganggap wali merupakan rukun nikah yang wajib ada. </w:t>
      </w:r>
    </w:p>
    <w:p>
      <w:pPr>
        <w:pStyle w:val="style0"/>
        <w:rPr/>
      </w:pPr>
      <w:r>
        <w:rPr>
          <w:lang w:val="en-US"/>
        </w:rPr>
        <w:t>https://jurnal.ar-raniry.ac.id/index.php/PMI/article/view/13397?utm_source</w:t>
      </w:r>
    </w:p>
    <w:p>
      <w:pPr>
        <w:pStyle w:val="style0"/>
        <w:rPr/>
      </w:pPr>
    </w:p>
    <w:p>
      <w:pPr>
        <w:pStyle w:val="style0"/>
        <w:rPr/>
      </w:pPr>
      <w:r>
        <w:rPr>
          <w:lang w:val="en-US"/>
        </w:rPr>
        <w:t>4. Dalil pendapat pertama</w:t>
      </w:r>
    </w:p>
    <w:p>
      <w:pPr>
        <w:pStyle w:val="style0"/>
        <w:rPr/>
      </w:pPr>
      <w:r>
        <w:rPr>
          <w:lang w:val="en-US"/>
        </w:rPr>
        <w:t>Dalil yang dipakai Mazhab Hanafi adalah:</w:t>
      </w:r>
    </w:p>
    <w:p>
      <w:pPr>
        <w:pStyle w:val="style0"/>
        <w:rPr/>
      </w:pPr>
      <w:r>
        <w:rPr>
          <w:lang w:val="en-US"/>
        </w:rPr>
        <w:t>QS. Al-Baqarah ayat 232:</w:t>
      </w:r>
    </w:p>
    <w:p>
      <w:pPr>
        <w:pStyle w:val="style0"/>
        <w:rPr/>
      </w:pPr>
      <w:r>
        <w:rPr>
          <w:lang w:val="en-US"/>
        </w:rPr>
        <w:t>“Maka janganlah kamu menghalangi mereka menikah lagi dengan calon suaminya…”</w:t>
      </w:r>
    </w:p>
    <w:p>
      <w:pPr>
        <w:pStyle w:val="style0"/>
        <w:rPr>
          <w:lang w:val="en-US"/>
        </w:rPr>
      </w:pPr>
      <w:r>
        <w:rPr>
          <w:lang w:val="en-US"/>
        </w:rPr>
        <w:t xml:space="preserve">Menurut Hanafiyah, ayat ini menunjukkan perempuan memiliki hak menentukan pernikahannya </w:t>
      </w:r>
    </w:p>
    <w:p>
      <w:pPr>
        <w:pStyle w:val="style0"/>
        <w:rPr/>
      </w:pPr>
      <w:r>
        <w:rPr>
          <w:lang w:val="en-US"/>
        </w:rPr>
        <w:t xml:space="preserve">sendiri. </w:t>
      </w:r>
    </w:p>
    <w:p>
      <w:pPr>
        <w:pStyle w:val="style0"/>
        <w:rPr/>
      </w:pPr>
      <w:r>
        <w:rPr>
          <w:lang w:val="en-US"/>
        </w:rPr>
        <w:t>https://jurnal.ar-raniry.ac.id/index.php/PMI/article/view/13397?utm_source</w:t>
      </w:r>
    </w:p>
    <w:p>
      <w:pPr>
        <w:pStyle w:val="style0"/>
        <w:rPr/>
      </w:pPr>
    </w:p>
    <w:p>
      <w:pPr>
        <w:pStyle w:val="style0"/>
        <w:rPr/>
      </w:pPr>
      <w:r>
        <w:rPr>
          <w:lang w:val="en-US"/>
        </w:rPr>
        <w:t>5. Dalil pendapat kedua</w:t>
      </w:r>
    </w:p>
    <w:p>
      <w:pPr>
        <w:pStyle w:val="style0"/>
        <w:rPr/>
      </w:pPr>
      <w:r>
        <w:rPr>
          <w:lang w:val="en-US"/>
        </w:rPr>
        <w:t>Hadis Nabi SAW:</w:t>
      </w:r>
    </w:p>
    <w:p>
      <w:pPr>
        <w:pStyle w:val="style0"/>
        <w:rPr/>
      </w:pPr>
      <w:r>
        <w:rPr>
          <w:lang w:val="en-US"/>
        </w:rPr>
        <w:t>“Tidak sah nikah kecuali dengan wali.”</w:t>
      </w:r>
    </w:p>
    <w:p>
      <w:pPr>
        <w:pStyle w:val="style0"/>
        <w:rPr/>
      </w:pPr>
      <w:r>
        <w:rPr>
          <w:lang w:val="en-US"/>
        </w:rPr>
        <w:t>(HR. Abu Dawud, Tirmidzi)</w:t>
      </w:r>
    </w:p>
    <w:p>
      <w:pPr>
        <w:pStyle w:val="style0"/>
        <w:rPr/>
      </w:pPr>
      <w:r>
        <w:rPr>
          <w:lang w:val="en-US"/>
        </w:rPr>
        <w:t>Hadis lain:</w:t>
      </w:r>
    </w:p>
    <w:p>
      <w:pPr>
        <w:pStyle w:val="style0"/>
        <w:rPr/>
      </w:pPr>
      <w:r>
        <w:rPr>
          <w:lang w:val="en-US"/>
        </w:rPr>
        <w:t>“Perempuan mana saja yang menikah tanpa izin walinya maka nikahnya batal.”</w:t>
      </w:r>
    </w:p>
    <w:p>
      <w:pPr>
        <w:pStyle w:val="style0"/>
        <w:rPr/>
      </w:pPr>
      <w:r>
        <w:rPr>
          <w:lang w:val="en-US"/>
        </w:rPr>
        <w:t xml:space="preserve">(HR. Tirmidzi) </w:t>
      </w:r>
    </w:p>
    <w:p>
      <w:pPr>
        <w:pStyle w:val="style0"/>
        <w:rPr/>
      </w:pPr>
      <w:r>
        <w:rPr>
          <w:lang w:val="en-US"/>
        </w:rPr>
        <w:t>https://jurnal.ar-raniry.ac.id/index.php/PMI/article/view/13397?utm_source=chatgpt.com</w:t>
      </w:r>
    </w:p>
    <w:p>
      <w:pPr>
        <w:pStyle w:val="style0"/>
        <w:rPr/>
      </w:pPr>
    </w:p>
    <w:p>
      <w:pPr>
        <w:pStyle w:val="style0"/>
        <w:rPr/>
      </w:pPr>
      <w:r>
        <w:rPr>
          <w:lang w:val="en-US"/>
        </w:rPr>
        <w:t>6. Metode pendapat pertama untuk menentukan hukumnya boleh</w:t>
      </w:r>
    </w:p>
    <w:p>
      <w:pPr>
        <w:pStyle w:val="style0"/>
        <w:rPr/>
      </w:pPr>
      <w:r>
        <w:rPr>
          <w:lang w:val="en-US"/>
        </w:rPr>
        <w:t xml:space="preserve">Mazhab Hanafi menggunakan metode istinbath dengan pendekatan qiyas dan pemahaman terhadap ayat Al-Qur’an yang memberi hak perempuan atas dirinya sendiri dalam akad muamalah. Mereka juga melihat bahwa perempuan dewasa dianggap mampu menentukan pilihan. </w:t>
      </w:r>
    </w:p>
    <w:p>
      <w:pPr>
        <w:pStyle w:val="style0"/>
        <w:rPr/>
      </w:pPr>
    </w:p>
    <w:p>
      <w:pPr>
        <w:pStyle w:val="style0"/>
        <w:rPr/>
      </w:pPr>
      <w:r>
        <w:rPr>
          <w:lang w:val="en-US"/>
        </w:rPr>
        <w:t>7. Metode pendapat kedua untuk menentukan hukumnya tidak boleh</w:t>
      </w:r>
    </w:p>
    <w:p>
      <w:pPr>
        <w:pStyle w:val="style0"/>
        <w:rPr/>
      </w:pPr>
      <w:r>
        <w:rPr>
          <w:lang w:val="en-US"/>
        </w:rPr>
        <w:t xml:space="preserve">Mayoritas ulama menggunakan metode berpegang langsung pada hadis-hadis sahih tentang kewajiban wali dalam nikah. Mereka menjadikan hadis tersebut sebagai dalil yang tegas bahwa wali adalah syarat sah nikah. </w:t>
      </w:r>
    </w:p>
    <w:p>
      <w:pPr>
        <w:pStyle w:val="style0"/>
        <w:rPr/>
      </w:pPr>
    </w:p>
    <w:p>
      <w:pPr>
        <w:pStyle w:val="style0"/>
        <w:rPr/>
      </w:pPr>
      <w:r>
        <w:rPr>
          <w:lang w:val="en-US"/>
        </w:rPr>
        <w:t>8. Mengapa ulama pertama mengatakan itu boleh?</w:t>
      </w:r>
    </w:p>
    <w:p>
      <w:pPr>
        <w:pStyle w:val="style0"/>
        <w:rPr/>
      </w:pPr>
      <w:r>
        <w:rPr>
          <w:lang w:val="en-US"/>
        </w:rPr>
        <w:t xml:space="preserve">Karena perempuan dewasa dianggap memiliki hak penuh atas dirinya sendiri, termasuk dalam akad pernikahan. Mereka mengqiyaskan dengan hak perempuan dalam jual beli dan akad lainnya. </w:t>
      </w:r>
    </w:p>
    <w:p>
      <w:pPr>
        <w:pStyle w:val="style0"/>
        <w:rPr/>
      </w:pPr>
    </w:p>
    <w:p>
      <w:pPr>
        <w:pStyle w:val="style0"/>
        <w:rPr/>
      </w:pPr>
      <w:r>
        <w:rPr>
          <w:lang w:val="en-US"/>
        </w:rPr>
        <w:t>9. Mengapa ulama kedua mengatakan itu tidak boleh?</w:t>
      </w:r>
    </w:p>
    <w:p>
      <w:pPr>
        <w:pStyle w:val="style0"/>
        <w:rPr/>
      </w:pPr>
      <w:r>
        <w:rPr>
          <w:lang w:val="en-US"/>
        </w:rPr>
        <w:t xml:space="preserve">Karena wali dianggap pelindung perempuan dalam pernikahan agar tidak terjadi penipuan, ketidakadilan, atau pernikahan yang merugikan perempuan. Selain itu hadis Nabi secara jelas menyebut nikah tanpa wali tidak sah. </w:t>
      </w:r>
    </w:p>
    <w:p>
      <w:pPr>
        <w:pStyle w:val="style0"/>
        <w:rPr/>
      </w:pPr>
    </w:p>
    <w:p>
      <w:pPr>
        <w:pStyle w:val="style0"/>
        <w:rPr/>
      </w:pPr>
      <w:r>
        <w:rPr>
          <w:lang w:val="en-US"/>
        </w:rPr>
        <w:t>10. Dari sisi mana pendapat pertama lemah?</w:t>
      </w:r>
    </w:p>
    <w:p>
      <w:pPr>
        <w:pStyle w:val="style0"/>
        <w:rPr/>
      </w:pPr>
      <w:r>
        <w:rPr>
          <w:lang w:val="en-US"/>
        </w:rPr>
        <w:t xml:space="preserve">Pendapat pertama dianggap lemah karena bertentangan dengan hadis-hadis yang secara jelas mewajibkan wali dalam nikah. </w:t>
      </w:r>
    </w:p>
    <w:p>
      <w:pPr>
        <w:pStyle w:val="style0"/>
        <w:rPr/>
      </w:pPr>
    </w:p>
    <w:p>
      <w:pPr>
        <w:pStyle w:val="style0"/>
        <w:rPr/>
      </w:pPr>
      <w:r>
        <w:rPr>
          <w:lang w:val="en-US"/>
        </w:rPr>
        <w:t>11. Dari sisi mana pendapat kedua lemah?</w:t>
      </w:r>
    </w:p>
    <w:p>
      <w:pPr>
        <w:pStyle w:val="style0"/>
        <w:rPr/>
      </w:pPr>
      <w:r>
        <w:rPr>
          <w:lang w:val="en-US"/>
        </w:rPr>
        <w:t xml:space="preserve">Pendapat kedua dianggap lemah oleh sebagian ulama karena dapat membatasi hak perempuan dewasa untuk menentukan pasangan hidupnya sendiri, terutama jika wali bertindak zalim atau menghalangi tanpa alasan syar’i. </w:t>
      </w:r>
    </w:p>
    <w:p>
      <w:pPr>
        <w:pStyle w:val="style0"/>
        <w:rPr/>
      </w:pPr>
    </w:p>
    <w:p>
      <w:pPr>
        <w:pStyle w:val="style0"/>
        <w:rPr/>
      </w:pPr>
      <w:r>
        <w:rPr>
          <w:lang w:val="en-US"/>
        </w:rPr>
        <w:t>12. Dari sisi mana pendapat pertama kuat?</w:t>
      </w:r>
    </w:p>
    <w:p>
      <w:pPr>
        <w:pStyle w:val="style0"/>
        <w:rPr/>
      </w:pPr>
      <w:r>
        <w:rPr>
          <w:lang w:val="en-US"/>
        </w:rPr>
        <w:t xml:space="preserve">Pendapat pertama kuat dalam memberikan kebebasan dan hak kepada perempuan dewasa untuk menentukan masa depannya sendiri. </w:t>
      </w:r>
    </w:p>
    <w:p>
      <w:pPr>
        <w:pStyle w:val="style0"/>
        <w:rPr/>
      </w:pPr>
    </w:p>
    <w:p>
      <w:pPr>
        <w:pStyle w:val="style0"/>
        <w:rPr/>
      </w:pPr>
      <w:r>
        <w:rPr>
          <w:lang w:val="en-US"/>
        </w:rPr>
        <w:t>13. Dari sisi mana pendapat kedua kuat?</w:t>
      </w:r>
    </w:p>
    <w:p>
      <w:pPr>
        <w:pStyle w:val="style0"/>
        <w:rPr/>
      </w:pPr>
      <w:r>
        <w:rPr>
          <w:lang w:val="en-US"/>
        </w:rPr>
        <w:t xml:space="preserve">Pendapat kedua kuat karena didukung banyak hadis sahih dan dianut mayoritas ulama. Selain itu lebih menjaga kehormatan serta perlindungan perempuan dalam pernikahan. </w:t>
      </w:r>
    </w:p>
    <w:p>
      <w:pPr>
        <w:pStyle w:val="style0"/>
        <w:rPr/>
      </w:pPr>
    </w:p>
    <w:p>
      <w:pPr>
        <w:pStyle w:val="style0"/>
        <w:rPr/>
      </w:pPr>
      <w:r>
        <w:rPr>
          <w:lang w:val="en-US"/>
        </w:rPr>
        <w:t>14. Apa sisi persamaan dari kedua pendapat?</w:t>
      </w:r>
    </w:p>
    <w:p>
      <w:pPr>
        <w:pStyle w:val="style0"/>
        <w:rPr/>
      </w:pPr>
      <w:r>
        <w:rPr>
          <w:lang w:val="en-US"/>
        </w:rPr>
        <w:t xml:space="preserve">Keduanya sama-sama bertujuan menjaga kemaslahatan pernikahan dan menghindari kerusakan dalam rumah tangga. </w:t>
      </w:r>
    </w:p>
    <w:p>
      <w:pPr>
        <w:pStyle w:val="style0"/>
        <w:rPr/>
      </w:pPr>
    </w:p>
    <w:p>
      <w:pPr>
        <w:pStyle w:val="style0"/>
        <w:rPr/>
      </w:pPr>
      <w:r>
        <w:rPr>
          <w:lang w:val="en-US"/>
        </w:rPr>
        <w:t>15. Siapa saja ulama yang mengatakan itu boleh?</w:t>
      </w:r>
    </w:p>
    <w:p>
      <w:pPr>
        <w:pStyle w:val="style0"/>
        <w:rPr/>
      </w:pPr>
      <w:r>
        <w:rPr>
          <w:lang w:val="en-US"/>
        </w:rPr>
        <w:t>Imam Abu Hanifah</w:t>
      </w:r>
    </w:p>
    <w:p>
      <w:pPr>
        <w:pStyle w:val="style0"/>
        <w:rPr/>
      </w:pPr>
      <w:r>
        <w:rPr>
          <w:lang w:val="en-US"/>
        </w:rPr>
        <w:t>Sebagian ulama Hanafi</w:t>
      </w:r>
    </w:p>
    <w:p>
      <w:pPr>
        <w:pStyle w:val="style0"/>
        <w:rPr/>
      </w:pPr>
      <w:r>
        <w:rPr>
          <w:lang w:val="en-US"/>
        </w:rPr>
        <w:t xml:space="preserve">Sebagian ulama Syiah Imamiyah </w:t>
      </w:r>
    </w:p>
    <w:p>
      <w:pPr>
        <w:pStyle w:val="style0"/>
        <w:rPr/>
      </w:pPr>
    </w:p>
    <w:p>
      <w:pPr>
        <w:pStyle w:val="style0"/>
        <w:rPr/>
      </w:pPr>
      <w:r>
        <w:rPr>
          <w:lang w:val="en-US"/>
        </w:rPr>
        <w:t>16. Siapa saja ulama yang mengatakan itu tidak boleh?</w:t>
      </w:r>
    </w:p>
    <w:p>
      <w:pPr>
        <w:pStyle w:val="style0"/>
        <w:rPr/>
      </w:pPr>
      <w:r>
        <w:rPr>
          <w:lang w:val="en-US"/>
        </w:rPr>
        <w:t>Imam Syafi’i</w:t>
      </w:r>
    </w:p>
    <w:p>
      <w:pPr>
        <w:pStyle w:val="style0"/>
        <w:rPr/>
      </w:pPr>
      <w:r>
        <w:rPr>
          <w:lang w:val="en-US"/>
        </w:rPr>
        <w:t>Imam Malik</w:t>
      </w:r>
    </w:p>
    <w:p>
      <w:pPr>
        <w:pStyle w:val="style0"/>
        <w:rPr/>
      </w:pPr>
      <w:r>
        <w:rPr>
          <w:lang w:val="en-US"/>
        </w:rPr>
        <w:t>Imam Ahmad bin Hanbal</w:t>
      </w:r>
    </w:p>
    <w:p>
      <w:pPr>
        <w:pStyle w:val="style0"/>
        <w:rPr/>
      </w:pPr>
      <w:r>
        <w:rPr>
          <w:lang w:val="en-US"/>
        </w:rPr>
        <w:t xml:space="preserve">Mayoritas ulama fikih </w:t>
      </w:r>
    </w:p>
    <w:p>
      <w:pPr>
        <w:pStyle w:val="style0"/>
        <w:rPr/>
      </w:pPr>
    </w:p>
    <w:p>
      <w:pPr>
        <w:pStyle w:val="style0"/>
        <w:rPr/>
      </w:pPr>
      <w:r>
        <w:rPr>
          <w:lang w:val="en-US"/>
        </w:rPr>
        <w:t>17. Analisis pendapat pribadi</w:t>
      </w:r>
    </w:p>
    <w:p>
      <w:pPr>
        <w:pStyle w:val="style0"/>
        <w:rPr/>
      </w:pPr>
      <w:r>
        <w:rPr>
          <w:lang w:val="en-US"/>
        </w:rPr>
        <w:t xml:space="preserve">Menurut saya, pendapat mayoritas ulama yang menyatakan nikah tanpa wali tidak sah lebih kuat. Hal ini karena dalil hadisnya jelas dan tegas. Selain itu wali memiliki fungsi penting untuk melindungi perempuan dalam pernikahan. Namun pendapat Mazhab Hanafi juga memiliki nilai positif karena memberikan hak kepada perempuan dewasa untuk menentukan pilihannya sendiri, terutama jika wali bertindak tidak adil. Di Indonesia sendiri, hukum yang dipakai adalah pendapat mayoritas ulama sehingga nikah tanpa wali dianggap tidak sah kecuali menggunakan wali hakim sesuai aturan yang berlaku. </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580</Words>
  <Characters>3944</Characters>
  <Application>WPS Office</Application>
  <Paragraphs>73</Paragraphs>
  <CharactersWithSpaces>4489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2026-05-21T05:33:29Z</dcterms:created>
  <dc:creator>23117RA68G</dc:creator>
  <lastModifiedBy>23117RA68G</lastModifiedBy>
  <dcterms:modified xsi:type="dcterms:W3CDTF">2026-05-21T05:33:29Z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81a5bf5493604f8db35a3d6367e85efc</vt:lpwstr>
  </property>
</Properties>
</file>