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6540" w:rsidRDefault="001D6836" w:rsidP="001D6836">
      <w:pPr>
        <w:jc w:val="center"/>
      </w:pPr>
      <w:r>
        <w:t>CS162 – Module 2 Testing</w:t>
      </w:r>
    </w:p>
    <w:p w:rsidR="001D6836" w:rsidRDefault="001D6836" w:rsidP="001D6836">
      <w:pPr>
        <w:jc w:val="center"/>
      </w:pPr>
      <w:r>
        <w:t>Daniel Beyer</w:t>
      </w:r>
    </w:p>
    <w:p w:rsidR="001D6836" w:rsidRDefault="001D6836" w:rsidP="001D6836">
      <w:pPr>
        <w:contextualSpacing/>
      </w:pPr>
      <w:r>
        <w:t>In order to test the structures in my Stack and Queue classes, I created a display</w:t>
      </w:r>
      <w:r w:rsidR="00A42D04">
        <w:t>()</w:t>
      </w:r>
      <w:r>
        <w:t xml:space="preserve"> function that would output the </w:t>
      </w:r>
      <w:r w:rsidR="00A42D04">
        <w:t>node</w:t>
      </w:r>
      <w:r>
        <w:t xml:space="preserve"> contents for testing purposes after all values had been inputted by the user but before the remove() function had been called.  This would allow me to make sure the nodes were being created and ordered correctly.  I could then call the </w:t>
      </w:r>
      <w:proofErr w:type="gramStart"/>
      <w:r>
        <w:t>remove(</w:t>
      </w:r>
      <w:proofErr w:type="gramEnd"/>
      <w:r>
        <w:t>) function and determine if the nodes were being “popped” off correctly.  The results are in the table below:</w:t>
      </w:r>
    </w:p>
    <w:tbl>
      <w:tblPr>
        <w:tblStyle w:val="TableGrid"/>
        <w:tblW w:w="0" w:type="auto"/>
        <w:tblLook w:val="04A0" w:firstRow="1" w:lastRow="0" w:firstColumn="1" w:lastColumn="0" w:noHBand="0" w:noVBand="1"/>
      </w:tblPr>
      <w:tblGrid>
        <w:gridCol w:w="1921"/>
        <w:gridCol w:w="1963"/>
        <w:gridCol w:w="1822"/>
        <w:gridCol w:w="1822"/>
        <w:gridCol w:w="1822"/>
      </w:tblGrid>
      <w:tr w:rsidR="001D6836" w:rsidTr="001D6836">
        <w:tc>
          <w:tcPr>
            <w:tcW w:w="1921" w:type="dxa"/>
          </w:tcPr>
          <w:p w:rsidR="001D6836" w:rsidRDefault="001D6836" w:rsidP="001D6836">
            <w:pPr>
              <w:contextualSpacing/>
            </w:pPr>
            <w:r>
              <w:t>Test Case</w:t>
            </w:r>
          </w:p>
        </w:tc>
        <w:tc>
          <w:tcPr>
            <w:tcW w:w="1963" w:type="dxa"/>
          </w:tcPr>
          <w:p w:rsidR="001D6836" w:rsidRDefault="001D6836" w:rsidP="001D6836">
            <w:pPr>
              <w:contextualSpacing/>
            </w:pPr>
            <w:r>
              <w:t>Input Values</w:t>
            </w:r>
          </w:p>
        </w:tc>
        <w:tc>
          <w:tcPr>
            <w:tcW w:w="1822" w:type="dxa"/>
          </w:tcPr>
          <w:p w:rsidR="001D6836" w:rsidRDefault="001D6836" w:rsidP="001D6836">
            <w:pPr>
              <w:contextualSpacing/>
            </w:pPr>
            <w:r>
              <w:t>Driver Functions</w:t>
            </w:r>
          </w:p>
        </w:tc>
        <w:tc>
          <w:tcPr>
            <w:tcW w:w="1822" w:type="dxa"/>
          </w:tcPr>
          <w:p w:rsidR="001D6836" w:rsidRDefault="001D6836" w:rsidP="001D6836">
            <w:pPr>
              <w:contextualSpacing/>
            </w:pPr>
            <w:r>
              <w:t>Expected Outcome</w:t>
            </w:r>
          </w:p>
        </w:tc>
        <w:tc>
          <w:tcPr>
            <w:tcW w:w="1822" w:type="dxa"/>
          </w:tcPr>
          <w:p w:rsidR="001D6836" w:rsidRDefault="001D6836" w:rsidP="001D6836">
            <w:pPr>
              <w:contextualSpacing/>
            </w:pPr>
            <w:r>
              <w:t>Observed Outcome</w:t>
            </w:r>
          </w:p>
        </w:tc>
      </w:tr>
      <w:tr w:rsidR="001D6836" w:rsidTr="001D6836">
        <w:tc>
          <w:tcPr>
            <w:tcW w:w="1921" w:type="dxa"/>
          </w:tcPr>
          <w:p w:rsidR="001D6836" w:rsidRDefault="001D6836" w:rsidP="001D6836">
            <w:pPr>
              <w:contextualSpacing/>
            </w:pPr>
            <w:r>
              <w:t>User enters sequence of characters into Stack</w:t>
            </w:r>
          </w:p>
        </w:tc>
        <w:tc>
          <w:tcPr>
            <w:tcW w:w="1963" w:type="dxa"/>
          </w:tcPr>
          <w:p w:rsidR="001D6836" w:rsidRDefault="001D6836" w:rsidP="001D6836">
            <w:pPr>
              <w:contextualSpacing/>
            </w:pPr>
            <w:r>
              <w:t>“a”, “b”, “c”, “d”</w:t>
            </w:r>
          </w:p>
        </w:tc>
        <w:tc>
          <w:tcPr>
            <w:tcW w:w="1822" w:type="dxa"/>
          </w:tcPr>
          <w:p w:rsidR="001D6836" w:rsidRDefault="001D6836" w:rsidP="001D6836">
            <w:pPr>
              <w:contextualSpacing/>
            </w:pPr>
            <w:proofErr w:type="spellStart"/>
            <w:r>
              <w:t>s.display</w:t>
            </w:r>
            <w:proofErr w:type="spellEnd"/>
            <w:r>
              <w:t>()</w:t>
            </w:r>
          </w:p>
        </w:tc>
        <w:tc>
          <w:tcPr>
            <w:tcW w:w="1822" w:type="dxa"/>
          </w:tcPr>
          <w:p w:rsidR="001D6836" w:rsidRDefault="001D6836" w:rsidP="001D6836">
            <w:pPr>
              <w:contextualSpacing/>
            </w:pPr>
            <w:r>
              <w:t>“d”</w:t>
            </w:r>
          </w:p>
          <w:p w:rsidR="001D6836" w:rsidRDefault="001D6836" w:rsidP="001D6836">
            <w:pPr>
              <w:contextualSpacing/>
            </w:pPr>
            <w:r>
              <w:t>“c”</w:t>
            </w:r>
          </w:p>
          <w:p w:rsidR="001D6836" w:rsidRDefault="001D6836" w:rsidP="001D6836">
            <w:pPr>
              <w:contextualSpacing/>
            </w:pPr>
            <w:r>
              <w:t>“b”</w:t>
            </w:r>
          </w:p>
          <w:p w:rsidR="001D6836" w:rsidRDefault="001D6836" w:rsidP="001D6836">
            <w:pPr>
              <w:contextualSpacing/>
            </w:pPr>
            <w:r>
              <w:t>“a”</w:t>
            </w:r>
          </w:p>
        </w:tc>
        <w:tc>
          <w:tcPr>
            <w:tcW w:w="1822" w:type="dxa"/>
          </w:tcPr>
          <w:p w:rsidR="001D6836" w:rsidRDefault="001D6836" w:rsidP="001D6836">
            <w:pPr>
              <w:contextualSpacing/>
            </w:pPr>
            <w:r>
              <w:t>“d”</w:t>
            </w:r>
          </w:p>
          <w:p w:rsidR="001D6836" w:rsidRDefault="001D6836" w:rsidP="001D6836">
            <w:pPr>
              <w:contextualSpacing/>
            </w:pPr>
            <w:r>
              <w:t>“c”</w:t>
            </w:r>
          </w:p>
          <w:p w:rsidR="001D6836" w:rsidRDefault="001D6836" w:rsidP="001D6836">
            <w:pPr>
              <w:contextualSpacing/>
            </w:pPr>
            <w:r>
              <w:t>“b”</w:t>
            </w:r>
          </w:p>
          <w:p w:rsidR="001D6836" w:rsidRDefault="001D6836" w:rsidP="001D6836">
            <w:pPr>
              <w:contextualSpacing/>
            </w:pPr>
            <w:r>
              <w:t>“a”</w:t>
            </w:r>
          </w:p>
        </w:tc>
      </w:tr>
      <w:tr w:rsidR="001D6836" w:rsidTr="001D6836">
        <w:tc>
          <w:tcPr>
            <w:tcW w:w="1921" w:type="dxa"/>
          </w:tcPr>
          <w:p w:rsidR="001D6836" w:rsidRDefault="001D6836" w:rsidP="001D6836">
            <w:pPr>
              <w:contextualSpacing/>
            </w:pPr>
            <w:r>
              <w:t>User enters sequence of characters into Stack</w:t>
            </w:r>
          </w:p>
        </w:tc>
        <w:tc>
          <w:tcPr>
            <w:tcW w:w="1963" w:type="dxa"/>
          </w:tcPr>
          <w:p w:rsidR="001D6836" w:rsidRDefault="001D6836" w:rsidP="001D6836">
            <w:pPr>
              <w:contextualSpacing/>
            </w:pPr>
            <w:r>
              <w:t>“a”, “b”, “c”, “d”</w:t>
            </w:r>
          </w:p>
        </w:tc>
        <w:tc>
          <w:tcPr>
            <w:tcW w:w="1822" w:type="dxa"/>
          </w:tcPr>
          <w:p w:rsidR="001D6836" w:rsidRDefault="001D6836" w:rsidP="001D6836">
            <w:pPr>
              <w:contextualSpacing/>
            </w:pPr>
            <w:proofErr w:type="spellStart"/>
            <w:r>
              <w:t>s.remove</w:t>
            </w:r>
            <w:proofErr w:type="spellEnd"/>
            <w:r>
              <w:t>()</w:t>
            </w:r>
          </w:p>
        </w:tc>
        <w:tc>
          <w:tcPr>
            <w:tcW w:w="1822" w:type="dxa"/>
          </w:tcPr>
          <w:p w:rsidR="001D6836" w:rsidRDefault="001D6836" w:rsidP="001D6836">
            <w:pPr>
              <w:contextualSpacing/>
            </w:pPr>
            <w:r>
              <w:t>“d”</w:t>
            </w:r>
          </w:p>
          <w:p w:rsidR="001D6836" w:rsidRDefault="001D6836" w:rsidP="001D6836">
            <w:pPr>
              <w:contextualSpacing/>
            </w:pPr>
            <w:r>
              <w:t>“c”</w:t>
            </w:r>
          </w:p>
          <w:p w:rsidR="001D6836" w:rsidRDefault="001D6836" w:rsidP="001D6836">
            <w:pPr>
              <w:contextualSpacing/>
            </w:pPr>
            <w:r>
              <w:t>“b”</w:t>
            </w:r>
          </w:p>
          <w:p w:rsidR="001D6836" w:rsidRDefault="001D6836" w:rsidP="001D6836">
            <w:pPr>
              <w:contextualSpacing/>
            </w:pPr>
            <w:r>
              <w:t>“a”</w:t>
            </w:r>
          </w:p>
        </w:tc>
        <w:tc>
          <w:tcPr>
            <w:tcW w:w="1822" w:type="dxa"/>
          </w:tcPr>
          <w:p w:rsidR="001D6836" w:rsidRDefault="001D6836" w:rsidP="001D6836">
            <w:pPr>
              <w:contextualSpacing/>
            </w:pPr>
            <w:r>
              <w:t>“d”</w:t>
            </w:r>
          </w:p>
          <w:p w:rsidR="001D6836" w:rsidRDefault="001D6836" w:rsidP="001D6836">
            <w:pPr>
              <w:contextualSpacing/>
            </w:pPr>
            <w:r>
              <w:t>“c”</w:t>
            </w:r>
          </w:p>
          <w:p w:rsidR="001D6836" w:rsidRDefault="001D6836" w:rsidP="001D6836">
            <w:pPr>
              <w:contextualSpacing/>
            </w:pPr>
            <w:r>
              <w:t>“b”</w:t>
            </w:r>
          </w:p>
          <w:p w:rsidR="001D6836" w:rsidRDefault="001D6836" w:rsidP="001D6836">
            <w:pPr>
              <w:contextualSpacing/>
            </w:pPr>
            <w:r>
              <w:t>“a”</w:t>
            </w:r>
          </w:p>
        </w:tc>
      </w:tr>
      <w:tr w:rsidR="001D6836" w:rsidTr="001D6836">
        <w:tc>
          <w:tcPr>
            <w:tcW w:w="1921" w:type="dxa"/>
          </w:tcPr>
          <w:p w:rsidR="001D6836" w:rsidRDefault="001D6836" w:rsidP="001D6836">
            <w:pPr>
              <w:contextualSpacing/>
            </w:pPr>
            <w:r>
              <w:t>Use enters sequence of characters into Queue</w:t>
            </w:r>
          </w:p>
        </w:tc>
        <w:tc>
          <w:tcPr>
            <w:tcW w:w="1963" w:type="dxa"/>
          </w:tcPr>
          <w:p w:rsidR="001D6836" w:rsidRDefault="001D6836" w:rsidP="001D6836">
            <w:pPr>
              <w:contextualSpacing/>
            </w:pPr>
            <w:r>
              <w:t>“a”, “b”, “c”, “d”</w:t>
            </w:r>
          </w:p>
        </w:tc>
        <w:tc>
          <w:tcPr>
            <w:tcW w:w="1822" w:type="dxa"/>
          </w:tcPr>
          <w:p w:rsidR="001D6836" w:rsidRDefault="001D6836" w:rsidP="001D6836">
            <w:pPr>
              <w:contextualSpacing/>
            </w:pPr>
            <w:proofErr w:type="spellStart"/>
            <w:r>
              <w:t>q.display</w:t>
            </w:r>
            <w:proofErr w:type="spellEnd"/>
            <w:r>
              <w:t>()</w:t>
            </w:r>
          </w:p>
        </w:tc>
        <w:tc>
          <w:tcPr>
            <w:tcW w:w="1822" w:type="dxa"/>
          </w:tcPr>
          <w:p w:rsidR="001D6836" w:rsidRDefault="001D6836" w:rsidP="001D6836">
            <w:pPr>
              <w:contextualSpacing/>
            </w:pPr>
            <w:r>
              <w:t>“a”</w:t>
            </w:r>
          </w:p>
          <w:p w:rsidR="001D6836" w:rsidRDefault="001D6836" w:rsidP="001D6836">
            <w:pPr>
              <w:contextualSpacing/>
            </w:pPr>
            <w:r>
              <w:t>“b”</w:t>
            </w:r>
          </w:p>
          <w:p w:rsidR="001D6836" w:rsidRDefault="001D6836" w:rsidP="001D6836">
            <w:pPr>
              <w:contextualSpacing/>
            </w:pPr>
            <w:r>
              <w:t>“c”</w:t>
            </w:r>
          </w:p>
          <w:p w:rsidR="001D6836" w:rsidRDefault="001D6836" w:rsidP="001D6836">
            <w:pPr>
              <w:contextualSpacing/>
            </w:pPr>
            <w:r>
              <w:t>“d”</w:t>
            </w:r>
          </w:p>
        </w:tc>
        <w:tc>
          <w:tcPr>
            <w:tcW w:w="1822" w:type="dxa"/>
          </w:tcPr>
          <w:p w:rsidR="001D6836" w:rsidRDefault="001D6836" w:rsidP="001D6836">
            <w:pPr>
              <w:contextualSpacing/>
            </w:pPr>
            <w:r>
              <w:t>“a”</w:t>
            </w:r>
          </w:p>
          <w:p w:rsidR="001D6836" w:rsidRDefault="001D6836" w:rsidP="001D6836">
            <w:pPr>
              <w:contextualSpacing/>
            </w:pPr>
            <w:r>
              <w:t>“b”</w:t>
            </w:r>
          </w:p>
          <w:p w:rsidR="001D6836" w:rsidRDefault="001D6836" w:rsidP="001D6836">
            <w:pPr>
              <w:contextualSpacing/>
            </w:pPr>
            <w:r>
              <w:t>“c”</w:t>
            </w:r>
          </w:p>
          <w:p w:rsidR="001D6836" w:rsidRDefault="001D6836" w:rsidP="001D6836">
            <w:pPr>
              <w:contextualSpacing/>
            </w:pPr>
            <w:r>
              <w:t>“d”</w:t>
            </w:r>
          </w:p>
        </w:tc>
      </w:tr>
      <w:tr w:rsidR="001D6836" w:rsidTr="001D6836">
        <w:tc>
          <w:tcPr>
            <w:tcW w:w="1921" w:type="dxa"/>
          </w:tcPr>
          <w:p w:rsidR="001D6836" w:rsidRDefault="001D6836" w:rsidP="001D6836">
            <w:pPr>
              <w:contextualSpacing/>
            </w:pPr>
            <w:r>
              <w:t>Use enters sequence of characters into Queue</w:t>
            </w:r>
          </w:p>
        </w:tc>
        <w:tc>
          <w:tcPr>
            <w:tcW w:w="1963" w:type="dxa"/>
          </w:tcPr>
          <w:p w:rsidR="001D6836" w:rsidRDefault="001D6836" w:rsidP="001D6836">
            <w:pPr>
              <w:contextualSpacing/>
            </w:pPr>
            <w:r>
              <w:t>“a”, “b”, “c”, “d”</w:t>
            </w:r>
          </w:p>
        </w:tc>
        <w:tc>
          <w:tcPr>
            <w:tcW w:w="1822" w:type="dxa"/>
          </w:tcPr>
          <w:p w:rsidR="001D6836" w:rsidRDefault="001D6836" w:rsidP="001D6836">
            <w:pPr>
              <w:contextualSpacing/>
            </w:pPr>
            <w:proofErr w:type="spellStart"/>
            <w:r>
              <w:t>q.remove</w:t>
            </w:r>
            <w:proofErr w:type="spellEnd"/>
            <w:r>
              <w:t>()</w:t>
            </w:r>
          </w:p>
        </w:tc>
        <w:tc>
          <w:tcPr>
            <w:tcW w:w="1822" w:type="dxa"/>
          </w:tcPr>
          <w:p w:rsidR="001D6836" w:rsidRDefault="001D6836" w:rsidP="001D6836">
            <w:pPr>
              <w:contextualSpacing/>
            </w:pPr>
            <w:r>
              <w:t>“a”</w:t>
            </w:r>
          </w:p>
          <w:p w:rsidR="001D6836" w:rsidRDefault="001D6836" w:rsidP="001D6836">
            <w:pPr>
              <w:contextualSpacing/>
            </w:pPr>
            <w:r>
              <w:t>“b”</w:t>
            </w:r>
          </w:p>
          <w:p w:rsidR="001D6836" w:rsidRDefault="001D6836" w:rsidP="001D6836">
            <w:pPr>
              <w:contextualSpacing/>
            </w:pPr>
            <w:r>
              <w:t>“c”</w:t>
            </w:r>
          </w:p>
          <w:p w:rsidR="001D6836" w:rsidRDefault="001D6836" w:rsidP="001D6836">
            <w:pPr>
              <w:contextualSpacing/>
            </w:pPr>
            <w:r>
              <w:t>“d”</w:t>
            </w:r>
          </w:p>
        </w:tc>
        <w:tc>
          <w:tcPr>
            <w:tcW w:w="1822" w:type="dxa"/>
          </w:tcPr>
          <w:p w:rsidR="001D6836" w:rsidRDefault="001D6836" w:rsidP="001D6836">
            <w:pPr>
              <w:contextualSpacing/>
            </w:pPr>
            <w:r>
              <w:t>“a”</w:t>
            </w:r>
          </w:p>
          <w:p w:rsidR="001D6836" w:rsidRDefault="001D6836" w:rsidP="001D6836">
            <w:pPr>
              <w:contextualSpacing/>
            </w:pPr>
            <w:r>
              <w:t>“b”</w:t>
            </w:r>
          </w:p>
          <w:p w:rsidR="001D6836" w:rsidRDefault="001D6836" w:rsidP="001D6836">
            <w:pPr>
              <w:contextualSpacing/>
            </w:pPr>
            <w:r>
              <w:t>“c”</w:t>
            </w:r>
          </w:p>
          <w:p w:rsidR="001D6836" w:rsidRDefault="001D6836" w:rsidP="001D6836">
            <w:pPr>
              <w:contextualSpacing/>
            </w:pPr>
            <w:r>
              <w:t>“d”</w:t>
            </w:r>
          </w:p>
        </w:tc>
      </w:tr>
    </w:tbl>
    <w:p w:rsidR="001D6836" w:rsidRDefault="001D6836" w:rsidP="001D6836">
      <w:pPr>
        <w:contextualSpacing/>
      </w:pPr>
    </w:p>
    <w:p w:rsidR="00A42D04" w:rsidRDefault="00A42D04" w:rsidP="001D6836">
      <w:pPr>
        <w:contextualSpacing/>
      </w:pPr>
      <w:r>
        <w:t xml:space="preserve">Based on the results of this testing, I determined the nodes were being added to the Stack and Queue objects correctly.  Since my </w:t>
      </w:r>
      <w:proofErr w:type="gramStart"/>
      <w:r>
        <w:t>remove(</w:t>
      </w:r>
      <w:proofErr w:type="gramEnd"/>
      <w:r>
        <w:t>) functions displayed the node values in the specified order, I determined the nodes were being removed in the correct manner as well.</w:t>
      </w:r>
    </w:p>
    <w:p w:rsidR="00A42D04" w:rsidRDefault="00A42D04" w:rsidP="001D6836">
      <w:pPr>
        <w:contextualSpacing/>
      </w:pPr>
    </w:p>
    <w:p w:rsidR="00A42D04" w:rsidRDefault="00A42D04" w:rsidP="001D6836">
      <w:pPr>
        <w:contextualSpacing/>
      </w:pPr>
      <w:r>
        <w:t xml:space="preserve">To test for memory leaks, I ran my program using </w:t>
      </w:r>
      <w:proofErr w:type="spellStart"/>
      <w:r>
        <w:t>Valgrind</w:t>
      </w:r>
      <w:proofErr w:type="spellEnd"/>
      <w:r>
        <w:t xml:space="preserve"> on FLIP using the command line “</w:t>
      </w:r>
      <w:proofErr w:type="spellStart"/>
      <w:r>
        <w:t>valgrind</w:t>
      </w:r>
      <w:proofErr w:type="spellEnd"/>
      <w:r>
        <w:t xml:space="preserve"> –leak-check=yes mod2”.  The results were 0 errors and all heap blocks freed – no leaks possible.  This allowed me to determine I was deallocating the memory correctly.  </w:t>
      </w:r>
      <w:bookmarkStart w:id="0" w:name="_GoBack"/>
      <w:bookmarkEnd w:id="0"/>
    </w:p>
    <w:sectPr w:rsidR="00A42D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23CD"/>
    <w:rsid w:val="001D6836"/>
    <w:rsid w:val="008B23CD"/>
    <w:rsid w:val="009C6540"/>
    <w:rsid w:val="00A42D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791183-EE22-4992-A748-3B23E8606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D6836"/>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233</Words>
  <Characters>1333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Beyer</dc:creator>
  <cp:keywords/>
  <dc:description/>
  <cp:lastModifiedBy>Dan Beyer</cp:lastModifiedBy>
  <cp:revision>2</cp:revision>
  <dcterms:created xsi:type="dcterms:W3CDTF">2016-05-14T02:08:00Z</dcterms:created>
  <dcterms:modified xsi:type="dcterms:W3CDTF">2016-05-14T02:23:00Z</dcterms:modified>
</cp:coreProperties>
</file>