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F2A" w:rsidRDefault="00545F2A" w:rsidP="00597FC9">
      <w:pPr>
        <w:rPr>
          <w:rFonts w:ascii="Segoe UI Symbol" w:hAnsi="Segoe UI Symbol" w:cs="Segoe UI Symbol"/>
        </w:rPr>
      </w:pPr>
    </w:p>
    <w:p w:rsidR="00545F2A" w:rsidRDefault="00617D15" w:rsidP="00EF2DB9">
      <w:pPr>
        <w:pStyle w:val="ListParagraph"/>
        <w:numPr>
          <w:ilvl w:val="0"/>
          <w:numId w:val="4"/>
        </w:numPr>
        <w:rPr>
          <w:rFonts w:ascii="Segoe UI Symbol" w:hAnsi="Segoe UI Symbol" w:cs="Segoe UI Symbol"/>
        </w:rPr>
      </w:pPr>
      <w:r w:rsidRPr="00EF2DB9">
        <w:rPr>
          <w:rFonts w:ascii="Segoe UI Symbol" w:hAnsi="Segoe UI Symbol" w:cs="Segoe UI Symbol"/>
        </w:rPr>
        <w:t>In this Maternal Hemoglobin dataset</w:t>
      </w:r>
      <w:r w:rsidR="00EF2DB9" w:rsidRPr="00EF2DB9">
        <w:rPr>
          <w:rFonts w:ascii="Segoe UI Symbol" w:hAnsi="Segoe UI Symbol" w:cs="Segoe UI Symbol"/>
        </w:rPr>
        <w:t xml:space="preserve"> analysis dashboard</w:t>
      </w:r>
      <w:r w:rsidR="00545F2A" w:rsidRPr="00EF2DB9">
        <w:rPr>
          <w:rFonts w:ascii="Segoe UI Symbol" w:hAnsi="Segoe UI Symbol" w:cs="Segoe UI Symbol"/>
        </w:rPr>
        <w:t>,</w:t>
      </w:r>
      <w:r w:rsidRPr="00EF2DB9">
        <w:rPr>
          <w:rFonts w:ascii="Segoe UI Symbol" w:hAnsi="Segoe UI Symbol" w:cs="Segoe UI Symbol"/>
        </w:rPr>
        <w:t xml:space="preserve"> </w:t>
      </w:r>
    </w:p>
    <w:p w:rsidR="00EF2DB9" w:rsidRPr="00EF2DB9" w:rsidRDefault="00EF2DB9" w:rsidP="00EF2DB9">
      <w:pPr>
        <w:pStyle w:val="ListParagraph"/>
        <w:ind w:left="1440"/>
        <w:rPr>
          <w:rFonts w:ascii="Segoe UI Symbol" w:hAnsi="Segoe UI Symbol" w:cs="Segoe UI Symbol"/>
        </w:rPr>
      </w:pPr>
    </w:p>
    <w:p w:rsidR="00545F2A" w:rsidRDefault="00545F2A" w:rsidP="00545F2A">
      <w:pPr>
        <w:pStyle w:val="ListParagraph"/>
        <w:numPr>
          <w:ilvl w:val="0"/>
          <w:numId w:val="1"/>
        </w:numPr>
        <w:rPr>
          <w:rFonts w:ascii="Segoe UI Symbol" w:hAnsi="Segoe UI Symbol" w:cs="Segoe UI Symbol"/>
        </w:rPr>
      </w:pPr>
      <w:r>
        <w:rPr>
          <w:rFonts w:ascii="Segoe UI Symbol" w:hAnsi="Segoe UI Symbol" w:cs="Segoe UI Symbol"/>
        </w:rPr>
        <w:t>T</w:t>
      </w:r>
      <w:r w:rsidRPr="00545F2A">
        <w:rPr>
          <w:rFonts w:ascii="Segoe UI Symbol" w:hAnsi="Segoe UI Symbol" w:cs="Segoe UI Symbol"/>
        </w:rPr>
        <w:t>he ‘’Question Number ’’</w:t>
      </w:r>
      <w:r w:rsidR="00617D15" w:rsidRPr="00545F2A">
        <w:rPr>
          <w:rFonts w:ascii="Segoe UI Symbol" w:hAnsi="Segoe UI Symbol" w:cs="Segoe UI Symbol"/>
        </w:rPr>
        <w:t xml:space="preserve"> column indicates the </w:t>
      </w:r>
      <w:r w:rsidRPr="00545F2A">
        <w:rPr>
          <w:rFonts w:ascii="Segoe UI Symbol" w:hAnsi="Segoe UI Symbol" w:cs="Segoe UI Symbol"/>
        </w:rPr>
        <w:t xml:space="preserve">participant ID, and </w:t>
      </w:r>
    </w:p>
    <w:p w:rsidR="00545F2A" w:rsidRDefault="00545F2A" w:rsidP="00545F2A">
      <w:pPr>
        <w:pStyle w:val="ListParagraph"/>
        <w:numPr>
          <w:ilvl w:val="0"/>
          <w:numId w:val="1"/>
        </w:numPr>
        <w:rPr>
          <w:rFonts w:ascii="Segoe UI Symbol" w:hAnsi="Segoe UI Symbol" w:cs="Segoe UI Symbol"/>
        </w:rPr>
      </w:pPr>
      <w:r>
        <w:rPr>
          <w:rFonts w:ascii="Segoe UI Symbol" w:hAnsi="Segoe UI Symbol" w:cs="Segoe UI Symbol"/>
        </w:rPr>
        <w:t>The</w:t>
      </w:r>
      <w:r w:rsidRPr="00545F2A">
        <w:rPr>
          <w:rFonts w:ascii="Segoe UI Symbol" w:hAnsi="Segoe UI Symbol" w:cs="Segoe UI Symbol"/>
        </w:rPr>
        <w:t xml:space="preserve"> Event Name ’’ column indicates the control and experimental groups: SOC being the control group and LAMP being the experimental group. In addition, </w:t>
      </w:r>
    </w:p>
    <w:p w:rsidR="00E72887" w:rsidRDefault="00545F2A" w:rsidP="00545F2A">
      <w:pPr>
        <w:pStyle w:val="ListParagraph"/>
        <w:numPr>
          <w:ilvl w:val="0"/>
          <w:numId w:val="1"/>
        </w:numPr>
        <w:rPr>
          <w:rFonts w:ascii="Segoe UI Symbol" w:hAnsi="Segoe UI Symbol" w:cs="Segoe UI Symbol"/>
        </w:rPr>
      </w:pPr>
      <w:r w:rsidRPr="00545F2A">
        <w:rPr>
          <w:rFonts w:ascii="Segoe UI Symbol" w:hAnsi="Segoe UI Symbol" w:cs="Segoe UI Symbol"/>
        </w:rPr>
        <w:t>The ‘’Result’’ column represents the hemoglobin value.</w:t>
      </w:r>
    </w:p>
    <w:p w:rsidR="00EF2DB9" w:rsidRPr="00545F2A" w:rsidRDefault="00EF2DB9" w:rsidP="00EF2DB9">
      <w:pPr>
        <w:pStyle w:val="ListParagraph"/>
        <w:rPr>
          <w:rFonts w:ascii="Segoe UI Symbol" w:hAnsi="Segoe UI Symbol" w:cs="Segoe UI Symbol"/>
        </w:rPr>
      </w:pPr>
    </w:p>
    <w:p w:rsidR="00EF2DB9" w:rsidRPr="00EF2DB9" w:rsidRDefault="00545F2A" w:rsidP="00EF2DB9">
      <w:pPr>
        <w:pStyle w:val="ListParagraph"/>
        <w:numPr>
          <w:ilvl w:val="0"/>
          <w:numId w:val="1"/>
        </w:numPr>
        <w:rPr>
          <w:rFonts w:ascii="Segoe UI Symbol" w:hAnsi="Segoe UI Symbol" w:cs="Segoe UI Symbol"/>
        </w:rPr>
      </w:pPr>
      <w:r w:rsidRPr="00EF2DB9">
        <w:rPr>
          <w:rFonts w:ascii="Segoe UI Symbol" w:hAnsi="Segoe UI Symbol" w:cs="Segoe UI Symbol"/>
        </w:rPr>
        <w:t>The main goal of this dashboard analysis is to determine if the state of maternal hemoglobin is changed or not after delivery. Furthermore, to measure the birth outcome of the mother at delivery. This dataset is used only for educational purposes; nothing more.</w:t>
      </w:r>
      <w:bookmarkStart w:id="0" w:name="_GoBack"/>
      <w:bookmarkEnd w:id="0"/>
    </w:p>
    <w:p w:rsidR="00EF2DB9" w:rsidRPr="00EF2DB9" w:rsidRDefault="00EF2DB9" w:rsidP="00EF2DB9">
      <w:pPr>
        <w:pStyle w:val="ListParagraph"/>
        <w:numPr>
          <w:ilvl w:val="0"/>
          <w:numId w:val="2"/>
        </w:numPr>
      </w:pPr>
      <w:r w:rsidRPr="00EF2DB9">
        <w:rPr>
          <w:rFonts w:ascii="Segoe UI Symbol" w:hAnsi="Segoe UI Symbol" w:cs="Segoe UI Symbol"/>
        </w:rPr>
        <w:t xml:space="preserve">This dataset </w:t>
      </w:r>
      <w:proofErr w:type="gramStart"/>
      <w:r w:rsidRPr="00EF2DB9">
        <w:rPr>
          <w:rFonts w:ascii="Segoe UI Symbol" w:hAnsi="Segoe UI Symbol" w:cs="Segoe UI Symbol"/>
        </w:rPr>
        <w:t>is collected</w:t>
      </w:r>
      <w:proofErr w:type="gramEnd"/>
      <w:r w:rsidRPr="00EF2DB9">
        <w:rPr>
          <w:rFonts w:ascii="Segoe UI Symbol" w:hAnsi="Segoe UI Symbol" w:cs="Segoe UI Symbol"/>
        </w:rPr>
        <w:t xml:space="preserve"> from five study sites</w:t>
      </w:r>
      <w:r>
        <w:rPr>
          <w:rFonts w:ascii="Segoe UI Symbol" w:hAnsi="Segoe UI Symbol" w:cs="Segoe UI Symbol"/>
        </w:rPr>
        <w:t>,</w:t>
      </w:r>
      <w:r w:rsidRPr="00EF2DB9">
        <w:rPr>
          <w:rFonts w:ascii="Segoe UI Symbol" w:hAnsi="Segoe UI Symbol" w:cs="Segoe UI Symbol"/>
        </w:rPr>
        <w:t xml:space="preserve"> </w:t>
      </w:r>
      <w:r>
        <w:rPr>
          <w:rFonts w:ascii="Segoe UI Symbol" w:hAnsi="Segoe UI Symbol" w:cs="Segoe UI Symbol"/>
        </w:rPr>
        <w:t>and the research is carried out by Jimma University, the University of Calgary, AHRI, and APHI, a multi-demographic site study called LAMPREG.</w:t>
      </w:r>
    </w:p>
    <w:p w:rsidR="00EF2DB9" w:rsidRDefault="00EF2DB9" w:rsidP="00EF2DB9">
      <w:pPr>
        <w:pStyle w:val="ListParagraph"/>
        <w:numPr>
          <w:ilvl w:val="0"/>
          <w:numId w:val="2"/>
        </w:numPr>
      </w:pPr>
      <w:r>
        <w:rPr>
          <w:rFonts w:ascii="Segoe UI Symbol" w:hAnsi="Segoe UI Symbol" w:cs="Segoe UI Symbol"/>
        </w:rPr>
        <w:t xml:space="preserve">The analysis tries to explore the trends in average, anemia, and percentage anemic in the hemoglobin distribution across </w:t>
      </w:r>
      <w:proofErr w:type="gramStart"/>
      <w:r>
        <w:rPr>
          <w:rFonts w:ascii="Segoe UI Symbol" w:hAnsi="Segoe UI Symbol" w:cs="Segoe UI Symbol"/>
        </w:rPr>
        <w:t>5</w:t>
      </w:r>
      <w:proofErr w:type="gramEnd"/>
      <w:r>
        <w:rPr>
          <w:rFonts w:ascii="Segoe UI Symbol" w:hAnsi="Segoe UI Symbol" w:cs="Segoe UI Symbol"/>
        </w:rPr>
        <w:t xml:space="preserve"> sites and the control and experimental groups. </w:t>
      </w:r>
    </w:p>
    <w:sectPr w:rsidR="00EF2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4pt;height:11.4pt" o:bullet="t">
        <v:imagedata r:id="rId1" o:title="msoC405"/>
      </v:shape>
    </w:pict>
  </w:numPicBullet>
  <w:abstractNum w:abstractNumId="0" w15:restartNumberingAfterBreak="0">
    <w:nsid w:val="2AF11CFD"/>
    <w:multiLevelType w:val="hybridMultilevel"/>
    <w:tmpl w:val="B3009B3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D853EA"/>
    <w:multiLevelType w:val="hybridMultilevel"/>
    <w:tmpl w:val="0AB2A4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9461B2"/>
    <w:multiLevelType w:val="hybridMultilevel"/>
    <w:tmpl w:val="E74257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BA58E6"/>
    <w:multiLevelType w:val="hybridMultilevel"/>
    <w:tmpl w:val="950EE2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FC9"/>
    <w:rsid w:val="00545F2A"/>
    <w:rsid w:val="00597FC9"/>
    <w:rsid w:val="00617D15"/>
    <w:rsid w:val="00E72887"/>
    <w:rsid w:val="00EF2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C7CA"/>
  <w15:chartTrackingRefBased/>
  <w15:docId w15:val="{69CE901E-B637-4671-B8F7-1BB74C2E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F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Note</dc:creator>
  <cp:keywords/>
  <dc:description/>
  <cp:lastModifiedBy>Black Note</cp:lastModifiedBy>
  <cp:revision>1</cp:revision>
  <dcterms:created xsi:type="dcterms:W3CDTF">2026-07-05T08:54:00Z</dcterms:created>
  <dcterms:modified xsi:type="dcterms:W3CDTF">2026-07-05T09:45:00Z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268693f1-a65a-4925-afa8-d7d3d45bbbac</vt:lpwstr>
  </property>
</Properties>
</file>