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Speaking Proficiency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027.574095372911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70.4432451561534"/>
        <w:gridCol w:w="764.8022648854287"/>
        <w:gridCol w:w="1018.3278775546316"/>
        <w:gridCol w:w="945"/>
        <w:gridCol w:w="1905"/>
        <w:gridCol w:w="587.3343360169868"/>
        <w:gridCol w:w="473.2478103158454"/>
        <w:gridCol w:w="1056.356719455012"/>
        <w:gridCol w:w="1107.0618419888526"/>
        <w:tblGridChange w:id="0">
          <w:tblGrid>
            <w:gridCol w:w="1170.4432451561534"/>
            <w:gridCol w:w="764.8022648854287"/>
            <w:gridCol w:w="1018.3278775546316"/>
            <w:gridCol w:w="945"/>
            <w:gridCol w:w="1905"/>
            <w:gridCol w:w="587.3343360169868"/>
            <w:gridCol w:w="473.2478103158454"/>
            <w:gridCol w:w="1056.356719455012"/>
            <w:gridCol w:w="1107.0618419888526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Name: (English)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Name: (Korean)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Student ID: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Complexity-Accuracy-Fluency Analysis: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Circle the range in the closest column.</w:t>
      </w:r>
    </w:p>
    <w:tbl>
      <w:tblPr>
        <w:tblStyle w:val="Table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10"/>
        <w:gridCol w:w="1170"/>
        <w:gridCol w:w="1110"/>
        <w:gridCol w:w="1110"/>
        <w:gridCol w:w="1110"/>
        <w:gridCol w:w="1170"/>
        <w:tblGridChange w:id="0">
          <w:tblGrid>
            <w:gridCol w:w="3210"/>
            <w:gridCol w:w="1170"/>
            <w:gridCol w:w="1110"/>
            <w:gridCol w:w="1110"/>
            <w:gridCol w:w="1110"/>
            <w:gridCol w:w="1170"/>
          </w:tblGrid>
        </w:tblGridChange>
      </w:tblGrid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hd w:fill="f2f2f2" w:val="clear"/>
                <w:rtl w:val="0"/>
              </w:rPr>
              <w:t xml:space="preserve">clause / AS-unit 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1.4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1.6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1.8 +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words / AS-unit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</w:t>
            </w:r>
            <w:r w:rsidDel="00000000" w:rsidR="00000000" w:rsidRPr="00000000">
              <w:rPr>
                <w:i w:val="1"/>
                <w:rtl w:val="0"/>
              </w:rPr>
              <w:t xml:space="preserve">under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 –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 – 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 –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 +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hd w:fill="f2f2f2" w:val="clear"/>
                <w:rtl w:val="0"/>
              </w:rPr>
              <w:t xml:space="preserve">words / clause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2 </w:t>
            </w:r>
            <w:r w:rsidDel="00000000" w:rsidR="00000000" w:rsidRPr="00000000">
              <w:rPr>
                <w:i w:val="1"/>
                <w:shd w:fill="f2f2f2" w:val="clear"/>
                <w:rtl w:val="0"/>
              </w:rPr>
              <w:t xml:space="preserve">under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6 +</w:t>
            </w:r>
          </w:p>
        </w:tc>
      </w:tr>
      <w:t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hd w:fill="f2f2f2" w:val="clear"/>
                <w:rtl w:val="0"/>
              </w:rPr>
              <w:t xml:space="preserve">errors / AS-unit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2.1+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1.6 –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1.1 – 1.5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.6 –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0 – .5</w:t>
            </w:r>
          </w:p>
        </w:tc>
      </w:tr>
      <w:t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Fluency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hd w:fill="f2f2f2" w:val="clear"/>
                <w:rtl w:val="0"/>
              </w:rPr>
              <w:t xml:space="preserve">words / minute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39 </w:t>
            </w:r>
            <w:r w:rsidDel="00000000" w:rsidR="00000000" w:rsidRPr="00000000">
              <w:rPr>
                <w:i w:val="1"/>
                <w:shd w:fill="f2f2f2" w:val="clear"/>
                <w:rtl w:val="0"/>
              </w:rPr>
              <w:t xml:space="preserve">under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40 – 59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60 – 79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80 – 99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100+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* AS-unit = Analysis of speech unit, e.g. independent clause plus supporting clauses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ACTFL Determination: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Check the appropriate ACTFL level.</w:t>
      </w:r>
    </w:p>
    <w:tbl>
      <w:tblPr>
        <w:tblStyle w:val="Table3"/>
        <w:bidi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7.0324454124086"/>
        <w:gridCol w:w="697.0056402524153"/>
        <w:gridCol w:w="665.0002792204167"/>
        <w:gridCol w:w="729.011001284414"/>
        <w:gridCol w:w="697.0056402524153"/>
        <w:gridCol w:w="665.0002792204167"/>
        <w:gridCol w:w="729.011001284414"/>
        <w:gridCol w:w="697.0056402524153"/>
        <w:gridCol w:w="665.0002792204167"/>
        <w:gridCol w:w="718.3425476070811"/>
        <w:gridCol w:w="152.91450270843805"/>
        <w:gridCol w:w="686.3371865750823"/>
        <w:gridCol w:w="152.91450270843805"/>
        <w:gridCol w:w="707.6740939297481"/>
        <w:gridCol w:w="206.2567710951025"/>
        <w:tblGridChange w:id="0">
          <w:tblGrid>
            <w:gridCol w:w="857.0324454124086"/>
            <w:gridCol w:w="697.0056402524153"/>
            <w:gridCol w:w="665.0002792204167"/>
            <w:gridCol w:w="729.011001284414"/>
            <w:gridCol w:w="697.0056402524153"/>
            <w:gridCol w:w="665.0002792204167"/>
            <w:gridCol w:w="729.011001284414"/>
            <w:gridCol w:w="697.0056402524153"/>
            <w:gridCol w:w="665.0002792204167"/>
            <w:gridCol w:w="718.3425476070811"/>
            <w:gridCol w:w="152.91450270843805"/>
            <w:gridCol w:w="686.3371865750823"/>
            <w:gridCol w:w="152.91450270843805"/>
            <w:gridCol w:w="707.6740939297481"/>
            <w:gridCol w:w="206.25677109510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Novice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Sup.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Dist.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High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Mid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High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black"/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black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Comments:</w:t>
      </w:r>
    </w:p>
    <w:tbl>
      <w:tblPr>
        <w:tblStyle w:val="Table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7095"/>
        <w:tblGridChange w:id="0">
          <w:tblGrid>
            <w:gridCol w:w="1785"/>
            <w:gridCol w:w="70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Rated By: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