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j3ifyd6cfaf" w:id="0"/>
      <w:bookmarkEnd w:id="0"/>
      <w:r w:rsidDel="00000000" w:rsidR="00000000" w:rsidRPr="00000000">
        <w:rPr>
          <w:rtl w:val="0"/>
        </w:rPr>
        <w:t xml:space="preserve">Harbor Community Services: Demo Site Content Kit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Everything needed to populate the demo (steps 2-6 and 10 of the build sequence). Written so it can be copied directly into SharePoint once the Communication site exists.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kdu6xmwx8ra" w:id="1"/>
      <w:bookmarkEnd w:id="1"/>
      <w:r w:rsidDel="00000000" w:rsidR="00000000" w:rsidRPr="00000000">
        <w:rPr>
          <w:rtl w:val="0"/>
        </w:rPr>
        <w:t xml:space="preserve">Org Profile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Name: Harbor Community Services Mission statement (for Home): Harbor Community Services connects neighbors to food, housing, and community support, meeting immediate needs while building long-term stability. Fictional address/contact (for footer/staff directory realism): 214 Dockside Ave, Suite 100, Harborview, OH 44012, (440) 555-0148,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info@harborcommunityservices.org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Programs (for Home quick links / Resources categorization):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Food Access: the weekly food pantry and mobile distribution routes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Housing Support: rental assistance, eviction prevention, and housing navigation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Community Outreach: volunteer coordination, community events, and neighborhood partnerships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0l1mpfn5fhz" w:id="2"/>
      <w:bookmarkEnd w:id="2"/>
      <w:r w:rsidDel="00000000" w:rsidR="00000000" w:rsidRPr="00000000">
        <w:rPr>
          <w:rtl w:val="0"/>
        </w:rPr>
        <w:t xml:space="preserve">Brand Basics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Palette (distinct from dbrinkley.io's own brand, this should read as the nonprofit's identity, not Daniel's):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Harbor Navy #1C3A4B, primary, headers/nav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Dockside Teal #4B8B8C, secondary, links/accents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Sandbar #E8DCC8, warm neutral background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Coral Accent #D97B5C, CTAs, highlights, status pills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Charcoal text #2B2B2B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Logo concept: a simple wordmark is enough for a demo, "Harbor Community Services" in a clean condensed sans-serif, paired with a minimal mark (a horizon line with a small dot, suggesting a harbor). Not worth commissioning real design work for a demo, a text-based SharePoint site logo slot is fine.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Navigation (top nav, matches the 3-page scope): Home, Resources, News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e64x5drpsv5j" w:id="3"/>
      <w:bookmarkEnd w:id="3"/>
      <w:r w:rsidDel="00000000" w:rsidR="00000000" w:rsidRPr="00000000">
        <w:rPr>
          <w:rtl w:val="0"/>
        </w:rPr>
        <w:t xml:space="preserve">Resources Page: Document Library Taxonomy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Structure as one document library with a Category column, or five smaller libraries, whichever renders better with Highlighted Content. Categories and example files: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Policies: Volunteer Code of Conduct, Client Confidentiality Policy, Food Safety Handling Guidelines, Workplace Safety Policy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Program Forms: Food Pantry Intake Form, Housing Assistance Application, Volunteer Sign-Up Form, Community Event Request Form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Grant Resources: 2026 Grant Reporting Calendar, Funder Contact List, Grant Compliance Checklist, Sample Grant Narrative Template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Board Materials: Board Meeting Calendar, Board Bylaws, Q2 2026 Board Packet, Board Member Onboarding Guide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Templates and SOPs: New Volunteer Onboarding SOP, Mobile Distribution Route Checklist, Media/Press Inquiry Template, Thank-You Letter Template (Donors)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uljpgqf9kks" w:id="4"/>
      <w:bookmarkEnd w:id="4"/>
      <w:r w:rsidDel="00000000" w:rsidR="00000000" w:rsidRPr="00000000">
        <w:rPr>
          <w:rtl w:val="0"/>
        </w:rPr>
        <w:t xml:space="preserve">Staff Directory (for People/contact elements)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Maria Chen, Executive Director,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mchen@harborcommunityservices.org</w:t>
        </w:r>
      </w:hyperlink>
      <w:r w:rsidDel="00000000" w:rsidR="00000000" w:rsidRPr="00000000">
        <w:rPr>
          <w:rtl w:val="0"/>
        </w:rPr>
        <w:t xml:space="preserve"> James Whitfield, Program Director, Food Access,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jwhitfield@harborcommunityservices.org</w:t>
        </w:r>
      </w:hyperlink>
      <w:r w:rsidDel="00000000" w:rsidR="00000000" w:rsidRPr="00000000">
        <w:rPr>
          <w:rtl w:val="0"/>
        </w:rPr>
        <w:t xml:space="preserve"> Priya Anand, Program Director, Housing Support,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panand@harborcommunityservices.org</w:t>
        </w:r>
      </w:hyperlink>
      <w:r w:rsidDel="00000000" w:rsidR="00000000" w:rsidRPr="00000000">
        <w:rPr>
          <w:rtl w:val="0"/>
        </w:rPr>
        <w:t xml:space="preserve"> Derek Osei, Volunteer &amp; Outreach Coordinator,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dosei@harborcommunityservices.org</w:t>
        </w:r>
      </w:hyperlink>
      <w:r w:rsidDel="00000000" w:rsidR="00000000" w:rsidRPr="00000000">
        <w:rPr>
          <w:rtl w:val="0"/>
        </w:rPr>
        <w:t xml:space="preserve"> Linda Marsh, Operations Manager,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lmarsh@harborcommunityservices.org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onbnsxrxxmlz" w:id="5"/>
      <w:bookmarkEnd w:id="5"/>
      <w:r w:rsidDel="00000000" w:rsidR="00000000" w:rsidRPr="00000000">
        <w:rPr>
          <w:rtl w:val="0"/>
        </w:rPr>
        <w:t xml:space="preserve">Sample News Posts (5-6, spanning the categories requested)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"Mobile Food Pantry Adds Tuesday Route in Riverside" - Program news. Starting next month, our mobile food distribution will add a second weekly stop to reach more Riverside families.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"Harbor Community Services Awarded $75,000 Housing Stability Grant" - Funding announcement. The grant will expand rental assistance capacity by an estimated 40 households annually.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"Volunteer Spotlight: Meet Tom, Five Years of Saturday Mornings" - Staff/volunteer highlight, easy content type for any org to keep producing.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"Board Approves FY2027 Strategic Priorities" - Org update.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"Thank You to Our Fall Food Drive Partners" - Community/partner recognition.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"New Client Intake Process Starts This Month" - Internal/operational update, a good example of content that would otherwise get lost in email.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obhteq890a7q" w:id="6"/>
      <w:bookmarkEnd w:id="6"/>
      <w:r w:rsidDel="00000000" w:rsidR="00000000" w:rsidRPr="00000000">
        <w:rPr>
          <w:rtl w:val="0"/>
        </w:rPr>
        <w:t xml:space="preserve">Sample Events (for the Home page events section)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Board Meeting: First Thursday of the month, 6:00 PM, main office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Volunteer Orientation: Third Saturday of the month, 10:00 AM, main office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Community Resource Fair: One-time seasonal event, local community center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Fall Food Drive Kickoff: Seasonal, multiple partner locations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sslcmnc2vj66" w:id="7"/>
      <w:bookmarkEnd w:id="7"/>
      <w:r w:rsidDel="00000000" w:rsidR="00000000" w:rsidRPr="00000000">
        <w:rPr>
          <w:rtl w:val="0"/>
        </w:rPr>
        <w:t xml:space="preserve">Home Page Content Plan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Hero/welcome: mission statement, plus a one-line orienting note like "New here? Start with Programs"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Quick links: the three programs, plus direct links to the most-used Resources items (Volunteer Sign-Up Form, Food Pantry Intake Form)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Announcements/news: pull the 3 most recent News posts automatically rather than manually curating, this is also the best proof point that clients can keep this updated with zero extra work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Upcoming events: pull from the events list/calendar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Staff/people: a small "who to contact" block, 2-3 key contacts rather than the full directory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is also why Home gets built last: every section here is a live pull from something that already exists, not separately typed content.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xb2rjlra5wie" w:id="8"/>
      <w:bookmarkEnd w:id="8"/>
      <w:r w:rsidDel="00000000" w:rsidR="00000000" w:rsidRPr="00000000">
        <w:rPr>
          <w:rtl w:val="0"/>
        </w:rPr>
        <w:t xml:space="preserve">Owner Handoff Guide (Draft)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first pass, refine once the real site exists and every update has been tested as a normal site owner.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 update a news update or announcement: go to the News page, click + New, choose Post, write and publish, it appears on Home automatically. To update a new or changed document/form: go to the Resources page, correct category, upload to the matching document library, tag with the right category. To update an upcoming event: go to the Home page events section, add to the linked events list or calendar. To update staff contact info: go to the Home page people section, edit the person/contact web part directly. To update site colors, logo, header image: go to Site settings, Change the look, no page editing needed, applies site-wide.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Keep this to one page, plain language, with screenshots once the real site exists. This is what actually gets left behind with the client, worth treating as a real deliverable, not an afterthought.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lmarsh@harborcommunityservices.org" TargetMode="External"/><Relationship Id="rId10" Type="http://schemas.openxmlformats.org/officeDocument/2006/relationships/hyperlink" Target="mailto:dosei@harborcommunityservices.org" TargetMode="External"/><Relationship Id="rId9" Type="http://schemas.openxmlformats.org/officeDocument/2006/relationships/hyperlink" Target="mailto:panand@harborcommunityservice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info@harborcommunityservices.org" TargetMode="External"/><Relationship Id="rId7" Type="http://schemas.openxmlformats.org/officeDocument/2006/relationships/hyperlink" Target="mailto:mchen@harborcommunityservices.org" TargetMode="External"/><Relationship Id="rId8" Type="http://schemas.openxmlformats.org/officeDocument/2006/relationships/hyperlink" Target="mailto:jwhitfield@harborcommunityservice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