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IRB is not needed as there are no human subjects in this study.</w:t>
        <w:br w:type="textWrapping"/>
        <w:br w:type="textWrapping"/>
        <w:t xml:space="preserve">Daniel J Broz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