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73758" w14:textId="77777777" w:rsidR="00F43C47" w:rsidRPr="00F43C47" w:rsidRDefault="00D67B07">
      <w:pPr>
        <w:rPr>
          <w:rFonts w:ascii="Times" w:hAnsi="Times"/>
        </w:rPr>
      </w:pPr>
      <w:bookmarkStart w:id="0" w:name="_GoBack"/>
      <w:r w:rsidRPr="00F43C47">
        <w:rPr>
          <w:rFonts w:ascii="Times" w:hAnsi="Times"/>
        </w:rPr>
        <w:t>Thank you for your particularly deep insights on our work.  Your main concern seems to be whether we can formulate our problem in existing frameworks.  Indeed, those you mention are highly related.  Non-deterministic planners such as PKS are not appropriate be</w:t>
      </w:r>
      <w:r w:rsidR="00F43C47" w:rsidRPr="00F43C47">
        <w:rPr>
          <w:rFonts w:ascii="Times" w:hAnsi="Times"/>
        </w:rPr>
        <w:t xml:space="preserve">cause they </w:t>
      </w:r>
      <w:r w:rsidRPr="00F43C47">
        <w:rPr>
          <w:rFonts w:ascii="Times" w:hAnsi="Times"/>
        </w:rPr>
        <w:t xml:space="preserve">must guarantee success </w:t>
      </w:r>
      <w:r w:rsidR="00F43C47" w:rsidRPr="00F43C47">
        <w:rPr>
          <w:rFonts w:ascii="Times" w:hAnsi="Times"/>
        </w:rPr>
        <w:t xml:space="preserve"> (so called strong plans)</w:t>
      </w:r>
      <w:r w:rsidRPr="00F43C47">
        <w:rPr>
          <w:rFonts w:ascii="Times" w:hAnsi="Times"/>
        </w:rPr>
        <w:t>– such guarantees are not always possible in incomplete domains.  Bryce’s TR shows how to formulate the problems as probabilistic conformant planning and he applies both PFF and POND with poor results</w:t>
      </w:r>
      <w:r w:rsidR="00F43C47" w:rsidRPr="00F43C47">
        <w:rPr>
          <w:rFonts w:ascii="Times" w:hAnsi="Times"/>
        </w:rPr>
        <w:t>.</w:t>
      </w:r>
      <w:r w:rsidRPr="00F43C47">
        <w:rPr>
          <w:rFonts w:ascii="Times" w:hAnsi="Times"/>
        </w:rPr>
        <w:t xml:space="preserve"> </w:t>
      </w:r>
      <w:r w:rsidR="00F43C47" w:rsidRPr="00F43C47">
        <w:rPr>
          <w:rFonts w:ascii="Times" w:hAnsi="Times"/>
        </w:rPr>
        <w:t xml:space="preserve"> Incorporating questions leads to a POMDP with questionable scalability</w:t>
      </w:r>
      <w:r w:rsidRPr="00F43C47">
        <w:rPr>
          <w:rFonts w:ascii="Times" w:hAnsi="Times"/>
        </w:rPr>
        <w:t xml:space="preserve">.  </w:t>
      </w:r>
      <w:proofErr w:type="spellStart"/>
      <w:r w:rsidRPr="00F43C47">
        <w:rPr>
          <w:rFonts w:ascii="Times" w:hAnsi="Times"/>
        </w:rPr>
        <w:t>Trevizan’s</w:t>
      </w:r>
      <w:proofErr w:type="spellEnd"/>
      <w:r w:rsidRPr="00F43C47">
        <w:rPr>
          <w:rFonts w:ascii="Times" w:hAnsi="Times"/>
        </w:rPr>
        <w:t xml:space="preserve"> work </w:t>
      </w:r>
      <w:r w:rsidR="00F43C47" w:rsidRPr="00F43C47">
        <w:rPr>
          <w:rFonts w:ascii="Times" w:hAnsi="Times"/>
        </w:rPr>
        <w:t xml:space="preserve">can be seen as parameter uncertainty and ours is structure uncertainty.  </w:t>
      </w:r>
    </w:p>
    <w:p w14:paraId="3002FD04" w14:textId="77777777" w:rsidR="00F43C47" w:rsidRPr="00F43C47" w:rsidRDefault="00F43C47" w:rsidP="00F43C47">
      <w:pPr>
        <w:spacing w:before="100" w:beforeAutospacing="1" w:after="100" w:afterAutospacing="1"/>
        <w:rPr>
          <w:rFonts w:ascii="Times" w:hAnsi="Times"/>
        </w:rPr>
      </w:pPr>
      <w:r w:rsidRPr="00F43C47">
        <w:rPr>
          <w:rFonts w:ascii="Times" w:hAnsi="Times"/>
        </w:rPr>
        <w:t xml:space="preserve">The IPC evaluation problems were selected for their plausibility  (not necessarily their structure).  </w:t>
      </w:r>
      <w:proofErr w:type="gramStart"/>
      <w:r w:rsidRPr="00F43C47">
        <w:rPr>
          <w:rFonts w:ascii="Times" w:hAnsi="Times"/>
        </w:rPr>
        <w:t>Bryce’s version of pathways is motivated by actual biological problems</w:t>
      </w:r>
      <w:proofErr w:type="gramEnd"/>
      <w:r w:rsidRPr="00F43C47">
        <w:rPr>
          <w:rFonts w:ascii="Times" w:hAnsi="Times"/>
        </w:rPr>
        <w:t xml:space="preserve">, </w:t>
      </w:r>
      <w:proofErr w:type="gramStart"/>
      <w:r w:rsidRPr="00F43C47">
        <w:rPr>
          <w:rFonts w:ascii="Times" w:hAnsi="Times"/>
        </w:rPr>
        <w:t>see</w:t>
      </w:r>
      <w:proofErr w:type="gramEnd"/>
      <w:r w:rsidRPr="00F43C47">
        <w:rPr>
          <w:rFonts w:ascii="Times" w:hAnsi="Times"/>
        </w:rPr>
        <w:t xml:space="preserve">: </w:t>
      </w:r>
    </w:p>
    <w:p w14:paraId="7DB15851" w14:textId="77777777" w:rsidR="00F43C47" w:rsidRPr="00F43C47" w:rsidRDefault="00F43C47" w:rsidP="00F43C47">
      <w:pPr>
        <w:spacing w:before="100" w:beforeAutospacing="1" w:after="100" w:afterAutospacing="1"/>
        <w:rPr>
          <w:rFonts w:ascii="Times" w:eastAsia="Times New Roman" w:hAnsi="Times" w:cs="Times New Roman"/>
          <w:i/>
          <w:iCs/>
        </w:rPr>
      </w:pPr>
      <w:proofErr w:type="spellStart"/>
      <w:r w:rsidRPr="00F43C47">
        <w:rPr>
          <w:rFonts w:ascii="Times" w:eastAsia="Times New Roman" w:hAnsi="Times" w:cs="Times New Roman"/>
        </w:rPr>
        <w:t>Ashish</w:t>
      </w:r>
      <w:proofErr w:type="spellEnd"/>
      <w:r w:rsidRPr="00F43C47">
        <w:rPr>
          <w:rFonts w:ascii="Times" w:eastAsia="Times New Roman" w:hAnsi="Times" w:cs="Times New Roman"/>
        </w:rPr>
        <w:t xml:space="preserve"> </w:t>
      </w:r>
      <w:proofErr w:type="spellStart"/>
      <w:r w:rsidRPr="00F43C47">
        <w:rPr>
          <w:rFonts w:ascii="Times" w:eastAsia="Times New Roman" w:hAnsi="Times" w:cs="Times New Roman"/>
        </w:rPr>
        <w:t>Choudhary</w:t>
      </w:r>
      <w:proofErr w:type="spellEnd"/>
      <w:r w:rsidRPr="00F43C47">
        <w:rPr>
          <w:rFonts w:ascii="Times" w:eastAsia="Times New Roman" w:hAnsi="Times" w:cs="Times New Roman"/>
        </w:rPr>
        <w:t xml:space="preserve">, </w:t>
      </w:r>
      <w:proofErr w:type="spellStart"/>
      <w:r w:rsidRPr="00F43C47">
        <w:rPr>
          <w:rFonts w:ascii="Times" w:eastAsia="Times New Roman" w:hAnsi="Times" w:cs="Times New Roman"/>
        </w:rPr>
        <w:t>Aniruddha</w:t>
      </w:r>
      <w:proofErr w:type="spellEnd"/>
      <w:r w:rsidRPr="00F43C47">
        <w:rPr>
          <w:rFonts w:ascii="Times" w:eastAsia="Times New Roman" w:hAnsi="Times" w:cs="Times New Roman"/>
        </w:rPr>
        <w:t xml:space="preserve"> </w:t>
      </w:r>
      <w:proofErr w:type="spellStart"/>
      <w:r w:rsidRPr="00F43C47">
        <w:rPr>
          <w:rFonts w:ascii="Times" w:eastAsia="Times New Roman" w:hAnsi="Times" w:cs="Times New Roman"/>
        </w:rPr>
        <w:t>Datta</w:t>
      </w:r>
      <w:proofErr w:type="spellEnd"/>
      <w:r w:rsidRPr="00F43C47">
        <w:rPr>
          <w:rFonts w:ascii="Times" w:eastAsia="Times New Roman" w:hAnsi="Times" w:cs="Times New Roman"/>
        </w:rPr>
        <w:t xml:space="preserve">, Michael L. Bittner, and Edward R. Dougherty “Intervention in a family of Boolean networks” </w:t>
      </w:r>
      <w:r w:rsidRPr="00F43C47">
        <w:rPr>
          <w:rFonts w:ascii="Times" w:eastAsia="Times New Roman" w:hAnsi="Times" w:cs="Times New Roman"/>
          <w:i/>
          <w:iCs/>
        </w:rPr>
        <w:t>Bioinformatics (2006) 22(2): 226-232</w:t>
      </w:r>
    </w:p>
    <w:bookmarkEnd w:id="0"/>
    <w:p w14:paraId="179621C6" w14:textId="77777777" w:rsidR="00F43C47" w:rsidRPr="00F43C47" w:rsidRDefault="00F43C47" w:rsidP="00F43C47">
      <w:pPr>
        <w:spacing w:before="100" w:beforeAutospacing="1" w:after="100" w:afterAutospacing="1"/>
        <w:rPr>
          <w:rFonts w:ascii="Times" w:eastAsia="Times New Roman" w:hAnsi="Times" w:cs="Times New Roman"/>
          <w:i/>
          <w:iCs/>
        </w:rPr>
      </w:pPr>
    </w:p>
    <w:p w14:paraId="759A76A1" w14:textId="4BD90A73" w:rsidR="00F43C47" w:rsidRDefault="009E3B60" w:rsidP="00F43C47">
      <w:pPr>
        <w:spacing w:before="100" w:beforeAutospacing="1" w:after="100" w:afterAutospacing="1"/>
        <w:rPr>
          <w:rFonts w:ascii="Times" w:hAnsi="Times"/>
        </w:rPr>
      </w:pPr>
      <w:r>
        <w:rPr>
          <w:rFonts w:ascii="Times" w:hAnsi="Times"/>
        </w:rPr>
        <w:t xml:space="preserve">Thank you for your </w:t>
      </w:r>
      <w:r w:rsidR="00913124">
        <w:rPr>
          <w:rFonts w:ascii="Times" w:hAnsi="Times"/>
        </w:rPr>
        <w:t xml:space="preserve">careful </w:t>
      </w:r>
      <w:r>
        <w:rPr>
          <w:rFonts w:ascii="Times" w:hAnsi="Times"/>
        </w:rPr>
        <w:t xml:space="preserve">review.  </w:t>
      </w:r>
    </w:p>
    <w:p w14:paraId="0DDC9512" w14:textId="539DFD91" w:rsidR="00403654" w:rsidRDefault="00403654" w:rsidP="00403654">
      <w:r>
        <w:t xml:space="preserve">In copying Weber &amp; Bryce’s example, we mistakenly omitted </w:t>
      </w:r>
      <w:proofErr w:type="gramStart"/>
      <w:r>
        <w:t>del(</w:t>
      </w:r>
      <w:proofErr w:type="gramEnd"/>
      <w:r>
        <w:t>b)={p}.</w:t>
      </w:r>
    </w:p>
    <w:p w14:paraId="07F5554F" w14:textId="77777777" w:rsidR="00403654" w:rsidRDefault="00403654" w:rsidP="00403654"/>
    <w:p w14:paraId="624F9EB1" w14:textId="30C05A7A" w:rsidR="00403654" w:rsidRDefault="00403654" w:rsidP="00403654">
      <w:r>
        <w:t>Alg1 Line 9 permits uniform treatment of failure in line 11 with the case that filtering an observation indicates failure in line 6.  Existentially quantifying over fail in line 12 is (as commonly using in BDDs) is defined \phi |_{fail} \</w:t>
      </w:r>
      <w:proofErr w:type="spellStart"/>
      <w:r>
        <w:t>vee</w:t>
      </w:r>
      <w:proofErr w:type="spellEnd"/>
      <w:r>
        <w:t xml:space="preserve"> \phi |_{\</w:t>
      </w:r>
      <w:proofErr w:type="spellStart"/>
      <w:r>
        <w:t>neg</w:t>
      </w:r>
      <w:proofErr w:type="spellEnd"/>
      <w:r>
        <w:t xml:space="preserve"> fail}, where \phi |_{fail} is obtained by replacing each occurrence of fail in \phi with true (and likewise for \</w:t>
      </w:r>
      <w:proofErr w:type="spellStart"/>
      <w:r>
        <w:t>neg</w:t>
      </w:r>
      <w:proofErr w:type="spellEnd"/>
      <w:r>
        <w:t xml:space="preserve"> fail).</w:t>
      </w:r>
    </w:p>
    <w:p w14:paraId="6AC0919F" w14:textId="77777777" w:rsidR="00403654" w:rsidRDefault="00403654" w:rsidP="00403654">
      <w:pPr>
        <w:pStyle w:val="ListParagraph"/>
      </w:pPr>
    </w:p>
    <w:p w14:paraId="2387CD43" w14:textId="77777777" w:rsidR="00403654" w:rsidRDefault="00403654" w:rsidP="00403654">
      <w:pPr>
        <w:pStyle w:val="ListParagraph"/>
        <w:ind w:left="0"/>
      </w:pPr>
      <w:r>
        <w:t>If \delta = (</w:t>
      </w:r>
      <w:proofErr w:type="gramStart"/>
      <w:r>
        <w:t>del(</w:t>
      </w:r>
      <w:proofErr w:type="spellStart"/>
      <w:proofErr w:type="gramEnd"/>
      <w:r>
        <w:t>b,q</w:t>
      </w:r>
      <w:proofErr w:type="spellEnd"/>
      <w:r>
        <w:t>) \wedge pre(</w:t>
      </w:r>
      <w:proofErr w:type="spellStart"/>
      <w:r>
        <w:t>c,q</w:t>
      </w:r>
      <w:proofErr w:type="spellEnd"/>
      <w:r>
        <w:t>)), then \delta \models d(\pi) and \delta \models del(</w:t>
      </w:r>
      <w:proofErr w:type="spellStart"/>
      <w:r>
        <w:t>b,q</w:t>
      </w:r>
      <w:proofErr w:type="spellEnd"/>
      <w:r>
        <w:t>)</w:t>
      </w:r>
    </w:p>
    <w:p w14:paraId="789F836F" w14:textId="77777777" w:rsidR="00403654" w:rsidRDefault="00403654" w:rsidP="00403654">
      <w:pPr>
        <w:pStyle w:val="ListParagraph"/>
      </w:pPr>
    </w:p>
    <w:p w14:paraId="2BDA3877" w14:textId="77BD8809" w:rsidR="00403654" w:rsidRDefault="00403654" w:rsidP="00403654">
      <w:r>
        <w:t xml:space="preserve">A diagnosis is defined by de </w:t>
      </w:r>
      <w:proofErr w:type="spellStart"/>
      <w:r>
        <w:t>Kleer</w:t>
      </w:r>
      <w:proofErr w:type="spellEnd"/>
      <w:r>
        <w:t xml:space="preserve"> et.al. </w:t>
      </w:r>
      <w:proofErr w:type="gramStart"/>
      <w:r>
        <w:t xml:space="preserve">’92, as an </w:t>
      </w:r>
      <w:proofErr w:type="spellStart"/>
      <w:r>
        <w:t>implicant</w:t>
      </w:r>
      <w:proofErr w:type="spellEnd"/>
      <w:r>
        <w:t xml:space="preserve"> of the failure explanation.</w:t>
      </w:r>
      <w:proofErr w:type="gramEnd"/>
      <w:r>
        <w:t xml:space="preserve">  See the Bryce TR Sec. 4.1 for discussion. </w:t>
      </w:r>
      <w:proofErr w:type="gramStart"/>
      <w:r>
        <w:t>We</w:t>
      </w:r>
      <w:proofErr w:type="gramEnd"/>
      <w:r>
        <w:t xml:space="preserve"> assume that \delta is a minimal diagnosis (per de </w:t>
      </w:r>
      <w:proofErr w:type="spellStart"/>
      <w:r>
        <w:t>Kleer</w:t>
      </w:r>
      <w:proofErr w:type="spellEnd"/>
      <w:r>
        <w:t xml:space="preserve">), meaning it is a prime </w:t>
      </w:r>
      <w:proofErr w:type="spellStart"/>
      <w:r>
        <w:t>implicant</w:t>
      </w:r>
      <w:proofErr w:type="spellEnd"/>
      <w:r>
        <w:t>.</w:t>
      </w:r>
    </w:p>
    <w:p w14:paraId="7DCC8B1E" w14:textId="66BD229A" w:rsidR="00403654" w:rsidRPr="00403654" w:rsidRDefault="00403654" w:rsidP="00403654">
      <w:pPr>
        <w:spacing w:before="100" w:beforeAutospacing="1" w:after="100" w:afterAutospacing="1"/>
        <w:rPr>
          <w:rFonts w:ascii="Times" w:hAnsi="Times"/>
        </w:rPr>
      </w:pPr>
      <w:r w:rsidRPr="00403654">
        <w:rPr>
          <w:rFonts w:ascii="Times" w:hAnsi="Times"/>
        </w:rPr>
        <w:t xml:space="preserve">Q_F </w:t>
      </w:r>
      <w:r>
        <w:rPr>
          <w:rFonts w:ascii="Times" w:hAnsi="Times"/>
        </w:rPr>
        <w:t>=</w:t>
      </w:r>
      <w:r w:rsidRPr="00403654">
        <w:rPr>
          <w:rFonts w:ascii="Times" w:hAnsi="Times"/>
        </w:rPr>
        <w:t xml:space="preserve"> F, </w:t>
      </w:r>
      <w:proofErr w:type="spellStart"/>
      <w:r w:rsidRPr="00403654">
        <w:rPr>
          <w:rFonts w:ascii="Times" w:hAnsi="Times"/>
        </w:rPr>
        <w:t>Q_pi</w:t>
      </w:r>
      <w:proofErr w:type="spellEnd"/>
      <w:r w:rsidRPr="00403654">
        <w:rPr>
          <w:rFonts w:ascii="Times" w:hAnsi="Times"/>
        </w:rPr>
        <w:t xml:space="preserve"> are those relevant to the plan</w:t>
      </w:r>
      <w:r w:rsidR="00913124">
        <w:rPr>
          <w:rFonts w:ascii="Times" w:hAnsi="Times"/>
        </w:rPr>
        <w:t>.</w:t>
      </w:r>
    </w:p>
    <w:p w14:paraId="00E5611D" w14:textId="77777777" w:rsidR="00913124" w:rsidRDefault="00913124" w:rsidP="00913124">
      <w:pPr>
        <w:spacing w:before="100" w:beforeAutospacing="1" w:after="100" w:afterAutospacing="1"/>
        <w:rPr>
          <w:rFonts w:ascii="Times" w:eastAsia="Times New Roman" w:hAnsi="Times" w:cs="Times New Roman"/>
        </w:rPr>
      </w:pPr>
    </w:p>
    <w:p w14:paraId="04919E84" w14:textId="77777777" w:rsidR="00913124" w:rsidRDefault="00913124" w:rsidP="00913124">
      <w:pPr>
        <w:spacing w:before="100" w:beforeAutospacing="1" w:after="100" w:afterAutospacing="1"/>
        <w:rPr>
          <w:rFonts w:ascii="Times" w:eastAsia="Times New Roman" w:hAnsi="Times" w:cs="Times New Roman"/>
        </w:rPr>
      </w:pPr>
    </w:p>
    <w:p w14:paraId="617ACE18" w14:textId="5D72B7F7" w:rsidR="00913124" w:rsidRDefault="00913124" w:rsidP="00913124">
      <w:pPr>
        <w:spacing w:before="100" w:beforeAutospacing="1" w:after="100" w:afterAutospacing="1"/>
        <w:rPr>
          <w:rFonts w:ascii="Times" w:eastAsia="Times New Roman" w:hAnsi="Times" w:cs="Times New Roman"/>
        </w:rPr>
      </w:pPr>
      <w:r>
        <w:rPr>
          <w:rFonts w:ascii="Times" w:eastAsia="Times New Roman" w:hAnsi="Times" w:cs="Times New Roman"/>
        </w:rPr>
        <w:t xml:space="preserve">Thank you for your positive review.  </w:t>
      </w:r>
      <w:r w:rsidR="000F73B3">
        <w:rPr>
          <w:rFonts w:ascii="Times" w:eastAsia="Times New Roman" w:hAnsi="Times" w:cs="Times New Roman"/>
        </w:rPr>
        <w:t xml:space="preserve">The </w:t>
      </w:r>
      <w:r>
        <w:rPr>
          <w:rFonts w:ascii="Times" w:eastAsia="Times New Roman" w:hAnsi="Times" w:cs="Times New Roman"/>
        </w:rPr>
        <w:t xml:space="preserve">Weber and Bryce ICAPS paper is at: </w:t>
      </w:r>
    </w:p>
    <w:p w14:paraId="73C95744" w14:textId="3759D749" w:rsidR="00913124" w:rsidRDefault="00913124" w:rsidP="00913124">
      <w:pPr>
        <w:spacing w:before="100" w:beforeAutospacing="1" w:after="100" w:afterAutospacing="1"/>
        <w:rPr>
          <w:rFonts w:ascii="Times" w:eastAsia="Times New Roman" w:hAnsi="Times" w:cs="Times New Roman"/>
        </w:rPr>
      </w:pPr>
      <w:hyperlink r:id="rId6" w:history="1">
        <w:r w:rsidRPr="00922D17">
          <w:rPr>
            <w:rStyle w:val="Hyperlink"/>
            <w:rFonts w:ascii="Times" w:eastAsia="Times New Roman" w:hAnsi="Times" w:cs="Times New Roman"/>
          </w:rPr>
          <w:t>http://digital.cs.usu.edu/~danbryce/papers/WeberBryceICAPS11.pdf</w:t>
        </w:r>
      </w:hyperlink>
    </w:p>
    <w:p w14:paraId="7598573D" w14:textId="203488C8" w:rsidR="00913124" w:rsidRDefault="000F73B3" w:rsidP="00913124">
      <w:pPr>
        <w:spacing w:before="100" w:beforeAutospacing="1" w:after="100" w:afterAutospacing="1"/>
        <w:rPr>
          <w:rFonts w:ascii="Times" w:eastAsia="Times New Roman" w:hAnsi="Times" w:cs="Times New Roman"/>
        </w:rPr>
      </w:pPr>
      <w:r>
        <w:rPr>
          <w:rFonts w:ascii="Times" w:eastAsia="Times New Roman" w:hAnsi="Times" w:cs="Times New Roman"/>
        </w:rPr>
        <w:t>T</w:t>
      </w:r>
      <w:r w:rsidR="00913124">
        <w:rPr>
          <w:rFonts w:ascii="Times" w:eastAsia="Times New Roman" w:hAnsi="Times" w:cs="Times New Roman"/>
        </w:rPr>
        <w:t>he Bryce TR is at:</w:t>
      </w:r>
    </w:p>
    <w:p w14:paraId="0CA4DD6B" w14:textId="2EDE765A" w:rsidR="00913124" w:rsidRDefault="00913124" w:rsidP="00913124">
      <w:pPr>
        <w:spacing w:before="100" w:beforeAutospacing="1" w:after="100" w:afterAutospacing="1"/>
        <w:rPr>
          <w:rFonts w:ascii="Times" w:eastAsia="Times New Roman" w:hAnsi="Times" w:cs="Times New Roman"/>
        </w:rPr>
      </w:pPr>
      <w:hyperlink r:id="rId7" w:history="1">
        <w:r w:rsidRPr="00922D17">
          <w:rPr>
            <w:rStyle w:val="Hyperlink"/>
            <w:rFonts w:ascii="Times" w:eastAsia="Times New Roman" w:hAnsi="Times" w:cs="Times New Roman"/>
          </w:rPr>
          <w:t>http://digital.cs.usu.edu/~danbryce/papers/USU-CS-TR-11-001.pdf</w:t>
        </w:r>
      </w:hyperlink>
    </w:p>
    <w:p w14:paraId="647C9DDB" w14:textId="1F9ABA6F" w:rsidR="00913124" w:rsidRDefault="00913124" w:rsidP="00913124">
      <w:pPr>
        <w:spacing w:before="100" w:beforeAutospacing="1" w:after="100" w:afterAutospacing="1"/>
        <w:rPr>
          <w:rFonts w:ascii="Times" w:eastAsia="Times New Roman" w:hAnsi="Times" w:cs="Times New Roman"/>
        </w:rPr>
      </w:pPr>
      <w:r>
        <w:rPr>
          <w:rFonts w:ascii="Times" w:eastAsia="Times New Roman" w:hAnsi="Times" w:cs="Times New Roman"/>
        </w:rPr>
        <w:t xml:space="preserve">The novel aspects of our submission surround the analysis of plans to identify relevant questions.  </w:t>
      </w:r>
      <w:proofErr w:type="gramStart"/>
      <w:r>
        <w:rPr>
          <w:rFonts w:ascii="Times" w:eastAsia="Times New Roman" w:hAnsi="Times" w:cs="Times New Roman"/>
        </w:rPr>
        <w:t>Planning and acting was first presented by Weber and Bryce in ICAPS11</w:t>
      </w:r>
      <w:proofErr w:type="gramEnd"/>
      <w:r>
        <w:rPr>
          <w:rFonts w:ascii="Times" w:eastAsia="Times New Roman" w:hAnsi="Times" w:cs="Times New Roman"/>
        </w:rPr>
        <w:t xml:space="preserve">.  Our approach is motivated by probing strategies in </w:t>
      </w:r>
      <w:proofErr w:type="gramStart"/>
      <w:r>
        <w:rPr>
          <w:rFonts w:ascii="Times" w:eastAsia="Times New Roman" w:hAnsi="Times" w:cs="Times New Roman"/>
        </w:rPr>
        <w:t>model based</w:t>
      </w:r>
      <w:proofErr w:type="gramEnd"/>
      <w:r>
        <w:rPr>
          <w:rFonts w:ascii="Times" w:eastAsia="Times New Roman" w:hAnsi="Times" w:cs="Times New Roman"/>
        </w:rPr>
        <w:t xml:space="preserve"> diagnosis, but when applied to plans it requires handling the fact that we may re-plan (i.e., the model will change), unlike MBD. </w:t>
      </w:r>
    </w:p>
    <w:p w14:paraId="23E016E2" w14:textId="4D26D5C3" w:rsidR="00913124" w:rsidRDefault="00913124" w:rsidP="00913124">
      <w:pPr>
        <w:spacing w:before="100" w:beforeAutospacing="1" w:after="100" w:afterAutospacing="1"/>
        <w:rPr>
          <w:rFonts w:ascii="Times" w:eastAsia="Times New Roman" w:hAnsi="Times" w:cs="Times New Roman"/>
        </w:rPr>
      </w:pPr>
      <w:r>
        <w:rPr>
          <w:rFonts w:ascii="Times" w:eastAsia="Times New Roman" w:hAnsi="Times" w:cs="Times New Roman"/>
        </w:rPr>
        <w:t xml:space="preserve">In the example, </w:t>
      </w:r>
      <w:proofErr w:type="gramStart"/>
      <w:r>
        <w:rPr>
          <w:rFonts w:ascii="Times" w:eastAsia="Times New Roman" w:hAnsi="Times" w:cs="Times New Roman"/>
        </w:rPr>
        <w:t>a has</w:t>
      </w:r>
      <w:proofErr w:type="gramEnd"/>
      <w:r>
        <w:rPr>
          <w:rFonts w:ascii="Times" w:eastAsia="Times New Roman" w:hAnsi="Times" w:cs="Times New Roman"/>
        </w:rPr>
        <w:t xml:space="preserve"> a possible add effect and a possible delete effect.  In general, we may start with every proposition as a possible add or delete (a focus of our ongoing work).  </w:t>
      </w:r>
      <w:r w:rsidR="000F73B3">
        <w:rPr>
          <w:rFonts w:ascii="Times" w:eastAsia="Times New Roman" w:hAnsi="Times" w:cs="Times New Roman"/>
        </w:rPr>
        <w:t xml:space="preserve">It should be that </w:t>
      </w:r>
      <w:proofErr w:type="gramStart"/>
      <w:r w:rsidR="000F73B3">
        <w:rPr>
          <w:rFonts w:ascii="Times" w:eastAsia="Times New Roman" w:hAnsi="Times" w:cs="Times New Roman"/>
        </w:rPr>
        <w:t>pre(</w:t>
      </w:r>
      <w:proofErr w:type="gramEnd"/>
      <w:r w:rsidR="000F73B3">
        <w:rPr>
          <w:rFonts w:ascii="Times" w:eastAsia="Times New Roman" w:hAnsi="Times" w:cs="Times New Roman"/>
        </w:rPr>
        <w:t>b) = {p}, which would make del(</w:t>
      </w:r>
      <w:proofErr w:type="spellStart"/>
      <w:r w:rsidR="000F73B3">
        <w:rPr>
          <w:rFonts w:ascii="Times" w:eastAsia="Times New Roman" w:hAnsi="Times" w:cs="Times New Roman"/>
        </w:rPr>
        <w:t>a,p</w:t>
      </w:r>
      <w:proofErr w:type="spellEnd"/>
      <w:r w:rsidR="000F73B3">
        <w:rPr>
          <w:rFonts w:ascii="Times" w:eastAsia="Times New Roman" w:hAnsi="Times" w:cs="Times New Roman"/>
        </w:rPr>
        <w:t>) relevant to the failure explanation.</w:t>
      </w:r>
    </w:p>
    <w:p w14:paraId="65E37DA4" w14:textId="60E0A5D4" w:rsidR="000F73B3" w:rsidRDefault="000F73B3" w:rsidP="00913124">
      <w:pPr>
        <w:spacing w:before="100" w:beforeAutospacing="1" w:after="100" w:afterAutospacing="1"/>
        <w:rPr>
          <w:rFonts w:ascii="Times" w:eastAsia="Times New Roman" w:hAnsi="Times" w:cs="Times New Roman"/>
        </w:rPr>
      </w:pPr>
      <w:r>
        <w:rPr>
          <w:rFonts w:ascii="Times" w:eastAsia="Times New Roman" w:hAnsi="Times" w:cs="Times New Roman"/>
        </w:rPr>
        <w:t>If the action has only a possible effect, then the state may not change if the action succeeds.</w:t>
      </w:r>
    </w:p>
    <w:p w14:paraId="431DB5B3" w14:textId="77777777" w:rsidR="00913124" w:rsidRPr="00913124" w:rsidRDefault="00913124" w:rsidP="00913124">
      <w:pPr>
        <w:spacing w:before="100" w:beforeAutospacing="1" w:after="100" w:afterAutospacing="1"/>
        <w:rPr>
          <w:rFonts w:ascii="Times" w:eastAsia="Times New Roman" w:hAnsi="Times" w:cs="Times New Roman"/>
        </w:rPr>
      </w:pPr>
    </w:p>
    <w:sectPr w:rsidR="00913124" w:rsidRPr="00913124" w:rsidSect="00376A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B7E4C"/>
    <w:multiLevelType w:val="multilevel"/>
    <w:tmpl w:val="135E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B1853"/>
    <w:multiLevelType w:val="hybridMultilevel"/>
    <w:tmpl w:val="7E5E6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5844CA"/>
    <w:multiLevelType w:val="hybridMultilevel"/>
    <w:tmpl w:val="D7683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CF"/>
    <w:rsid w:val="000F73B3"/>
    <w:rsid w:val="00376AFA"/>
    <w:rsid w:val="00403654"/>
    <w:rsid w:val="008C0316"/>
    <w:rsid w:val="00913124"/>
    <w:rsid w:val="009E3B60"/>
    <w:rsid w:val="00A12FCF"/>
    <w:rsid w:val="00D67B07"/>
    <w:rsid w:val="00E41A1E"/>
    <w:rsid w:val="00F43C4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1C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uth">
    <w:name w:val="cit-auth"/>
    <w:basedOn w:val="DefaultParagraphFont"/>
    <w:rsid w:val="00F43C47"/>
  </w:style>
  <w:style w:type="character" w:customStyle="1" w:styleId="cit-sep">
    <w:name w:val="cit-sep"/>
    <w:basedOn w:val="DefaultParagraphFont"/>
    <w:rsid w:val="00F43C47"/>
  </w:style>
  <w:style w:type="character" w:customStyle="1" w:styleId="cit-title">
    <w:name w:val="cit-title"/>
    <w:basedOn w:val="DefaultParagraphFont"/>
    <w:rsid w:val="00F43C47"/>
  </w:style>
  <w:style w:type="character" w:styleId="HTMLCite">
    <w:name w:val="HTML Cite"/>
    <w:basedOn w:val="DefaultParagraphFont"/>
    <w:uiPriority w:val="99"/>
    <w:semiHidden/>
    <w:unhideWhenUsed/>
    <w:rsid w:val="00F43C47"/>
    <w:rPr>
      <w:i/>
      <w:iCs/>
    </w:rPr>
  </w:style>
  <w:style w:type="character" w:customStyle="1" w:styleId="cit-print-date">
    <w:name w:val="cit-print-date"/>
    <w:basedOn w:val="DefaultParagraphFont"/>
    <w:rsid w:val="00F43C47"/>
  </w:style>
  <w:style w:type="character" w:customStyle="1" w:styleId="cit-vol">
    <w:name w:val="cit-vol"/>
    <w:basedOn w:val="DefaultParagraphFont"/>
    <w:rsid w:val="00F43C47"/>
  </w:style>
  <w:style w:type="character" w:customStyle="1" w:styleId="cit-issue">
    <w:name w:val="cit-issue"/>
    <w:basedOn w:val="DefaultParagraphFont"/>
    <w:rsid w:val="00F43C47"/>
  </w:style>
  <w:style w:type="character" w:customStyle="1" w:styleId="cit-pages">
    <w:name w:val="cit-pages"/>
    <w:basedOn w:val="DefaultParagraphFont"/>
    <w:rsid w:val="00F43C47"/>
  </w:style>
  <w:style w:type="character" w:customStyle="1" w:styleId="cit-first-page">
    <w:name w:val="cit-first-page"/>
    <w:basedOn w:val="DefaultParagraphFont"/>
    <w:rsid w:val="00F43C47"/>
  </w:style>
  <w:style w:type="character" w:customStyle="1" w:styleId="cit-last-page">
    <w:name w:val="cit-last-page"/>
    <w:basedOn w:val="DefaultParagraphFont"/>
    <w:rsid w:val="00F43C47"/>
  </w:style>
  <w:style w:type="paragraph" w:styleId="ListParagraph">
    <w:name w:val="List Paragraph"/>
    <w:basedOn w:val="Normal"/>
    <w:uiPriority w:val="34"/>
    <w:qFormat/>
    <w:rsid w:val="00403654"/>
    <w:pPr>
      <w:ind w:left="720"/>
      <w:contextualSpacing/>
    </w:pPr>
  </w:style>
  <w:style w:type="character" w:styleId="Hyperlink">
    <w:name w:val="Hyperlink"/>
    <w:basedOn w:val="DefaultParagraphFont"/>
    <w:uiPriority w:val="99"/>
    <w:unhideWhenUsed/>
    <w:rsid w:val="0040365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uth">
    <w:name w:val="cit-auth"/>
    <w:basedOn w:val="DefaultParagraphFont"/>
    <w:rsid w:val="00F43C47"/>
  </w:style>
  <w:style w:type="character" w:customStyle="1" w:styleId="cit-sep">
    <w:name w:val="cit-sep"/>
    <w:basedOn w:val="DefaultParagraphFont"/>
    <w:rsid w:val="00F43C47"/>
  </w:style>
  <w:style w:type="character" w:customStyle="1" w:styleId="cit-title">
    <w:name w:val="cit-title"/>
    <w:basedOn w:val="DefaultParagraphFont"/>
    <w:rsid w:val="00F43C47"/>
  </w:style>
  <w:style w:type="character" w:styleId="HTMLCite">
    <w:name w:val="HTML Cite"/>
    <w:basedOn w:val="DefaultParagraphFont"/>
    <w:uiPriority w:val="99"/>
    <w:semiHidden/>
    <w:unhideWhenUsed/>
    <w:rsid w:val="00F43C47"/>
    <w:rPr>
      <w:i/>
      <w:iCs/>
    </w:rPr>
  </w:style>
  <w:style w:type="character" w:customStyle="1" w:styleId="cit-print-date">
    <w:name w:val="cit-print-date"/>
    <w:basedOn w:val="DefaultParagraphFont"/>
    <w:rsid w:val="00F43C47"/>
  </w:style>
  <w:style w:type="character" w:customStyle="1" w:styleId="cit-vol">
    <w:name w:val="cit-vol"/>
    <w:basedOn w:val="DefaultParagraphFont"/>
    <w:rsid w:val="00F43C47"/>
  </w:style>
  <w:style w:type="character" w:customStyle="1" w:styleId="cit-issue">
    <w:name w:val="cit-issue"/>
    <w:basedOn w:val="DefaultParagraphFont"/>
    <w:rsid w:val="00F43C47"/>
  </w:style>
  <w:style w:type="character" w:customStyle="1" w:styleId="cit-pages">
    <w:name w:val="cit-pages"/>
    <w:basedOn w:val="DefaultParagraphFont"/>
    <w:rsid w:val="00F43C47"/>
  </w:style>
  <w:style w:type="character" w:customStyle="1" w:styleId="cit-first-page">
    <w:name w:val="cit-first-page"/>
    <w:basedOn w:val="DefaultParagraphFont"/>
    <w:rsid w:val="00F43C47"/>
  </w:style>
  <w:style w:type="character" w:customStyle="1" w:styleId="cit-last-page">
    <w:name w:val="cit-last-page"/>
    <w:basedOn w:val="DefaultParagraphFont"/>
    <w:rsid w:val="00F43C47"/>
  </w:style>
  <w:style w:type="paragraph" w:styleId="ListParagraph">
    <w:name w:val="List Paragraph"/>
    <w:basedOn w:val="Normal"/>
    <w:uiPriority w:val="34"/>
    <w:qFormat/>
    <w:rsid w:val="00403654"/>
    <w:pPr>
      <w:ind w:left="720"/>
      <w:contextualSpacing/>
    </w:pPr>
  </w:style>
  <w:style w:type="character" w:styleId="Hyperlink">
    <w:name w:val="Hyperlink"/>
    <w:basedOn w:val="DefaultParagraphFont"/>
    <w:uiPriority w:val="99"/>
    <w:unhideWhenUsed/>
    <w:rsid w:val="00403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igital.cs.usu.edu/~danbryce/papers/WeberBryceICAPS11.pdf" TargetMode="External"/><Relationship Id="rId7" Type="http://schemas.openxmlformats.org/officeDocument/2006/relationships/hyperlink" Target="http://digital.cs.usu.edu/~danbryce/papers/USU-CS-TR-11-001.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531</Words>
  <Characters>2488</Characters>
  <Application>Microsoft Macintosh Word</Application>
  <DocSecurity>0</DocSecurity>
  <Lines>146</Lines>
  <Paragraphs>143</Paragraphs>
  <ScaleCrop>false</ScaleCrop>
  <Company>Utah State University</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Bryce</dc:creator>
  <cp:keywords/>
  <dc:description/>
  <cp:lastModifiedBy>Daniel Bryce</cp:lastModifiedBy>
  <cp:revision>3</cp:revision>
  <dcterms:created xsi:type="dcterms:W3CDTF">2011-04-01T19:55:00Z</dcterms:created>
  <dcterms:modified xsi:type="dcterms:W3CDTF">2011-04-02T04:19:00Z</dcterms:modified>
</cp:coreProperties>
</file>