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Broken Heart Land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Director: Tony White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Scenic Designer: Mitchell 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Lighting Designer: Dov Lebowitz-Nowak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Costume Designer: Li Murillo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